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F81" w:rsidRDefault="00B00A17" w:rsidP="00142F81">
      <w:pPr>
        <w:tabs>
          <w:tab w:val="left" w:pos="2025"/>
        </w:tabs>
        <w:rPr>
          <w:lang w:val="es-ES"/>
        </w:rPr>
      </w:pPr>
      <w:r>
        <w:rPr>
          <w:noProof/>
          <w:lang w:eastAsia="es-MX"/>
        </w:rPr>
        <w:drawing>
          <wp:anchor distT="0" distB="0" distL="114300" distR="114300" simplePos="0" relativeHeight="251667456" behindDoc="0" locked="0" layoutInCell="1" allowOverlap="1">
            <wp:simplePos x="0" y="0"/>
            <wp:positionH relativeFrom="column">
              <wp:posOffset>1114425</wp:posOffset>
            </wp:positionH>
            <wp:positionV relativeFrom="paragraph">
              <wp:posOffset>-269875</wp:posOffset>
            </wp:positionV>
            <wp:extent cx="1176020" cy="740410"/>
            <wp:effectExtent l="19050" t="0" r="5080" b="0"/>
            <wp:wrapSquare wrapText="bothSides"/>
            <wp:docPr id="4" name="Imagen 6" descr="logo azul S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azul SNEST"/>
                    <pic:cNvPicPr>
                      <a:picLocks noChangeAspect="1" noChangeArrowheads="1"/>
                    </pic:cNvPicPr>
                  </pic:nvPicPr>
                  <pic:blipFill>
                    <a:blip r:embed="rId9" cstate="print"/>
                    <a:srcRect/>
                    <a:stretch>
                      <a:fillRect/>
                    </a:stretch>
                  </pic:blipFill>
                  <pic:spPr bwMode="auto">
                    <a:xfrm>
                      <a:off x="0" y="0"/>
                      <a:ext cx="1176020" cy="74041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63360" behindDoc="0" locked="0" layoutInCell="1" allowOverlap="1">
            <wp:simplePos x="0" y="0"/>
            <wp:positionH relativeFrom="column">
              <wp:posOffset>-131445</wp:posOffset>
            </wp:positionH>
            <wp:positionV relativeFrom="paragraph">
              <wp:posOffset>-380365</wp:posOffset>
            </wp:positionV>
            <wp:extent cx="1000760" cy="1087755"/>
            <wp:effectExtent l="19050" t="0" r="8890" b="0"/>
            <wp:wrapNone/>
            <wp:docPr id="20" name="Imagen 3" descr="C:\Users\ProgPres\Documents\PPyP\Fotos\Fotos 2004\LOGO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gPres\Documents\PPyP\Fotos\Fotos 2004\LOGOITI.JPG"/>
                    <pic:cNvPicPr>
                      <a:picLocks noChangeAspect="1" noChangeArrowheads="1"/>
                    </pic:cNvPicPr>
                  </pic:nvPicPr>
                  <pic:blipFill>
                    <a:blip r:embed="rId10" cstate="print"/>
                    <a:srcRect/>
                    <a:stretch>
                      <a:fillRect/>
                    </a:stretch>
                  </pic:blipFill>
                  <pic:spPr bwMode="auto">
                    <a:xfrm>
                      <a:off x="0" y="0"/>
                      <a:ext cx="1000760" cy="108775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65408" behindDoc="1" locked="0" layoutInCell="1" allowOverlap="1">
            <wp:simplePos x="0" y="0"/>
            <wp:positionH relativeFrom="column">
              <wp:posOffset>1656715</wp:posOffset>
            </wp:positionH>
            <wp:positionV relativeFrom="paragraph">
              <wp:posOffset>-443230</wp:posOffset>
            </wp:positionV>
            <wp:extent cx="1878965" cy="1292225"/>
            <wp:effectExtent l="19050" t="0" r="6985"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878965" cy="1292225"/>
                    </a:xfrm>
                    <a:prstGeom prst="rect">
                      <a:avLst/>
                    </a:prstGeom>
                    <a:noFill/>
                    <a:ln w="9525">
                      <a:noFill/>
                      <a:miter lim="800000"/>
                      <a:headEnd/>
                      <a:tailEnd/>
                    </a:ln>
                  </pic:spPr>
                </pic:pic>
              </a:graphicData>
            </a:graphic>
          </wp:anchor>
        </w:drawing>
      </w:r>
      <w:r w:rsidR="00F20715">
        <w:rPr>
          <w:noProof/>
          <w:lang w:eastAsia="es-MX"/>
        </w:rPr>
        <w:pict>
          <v:group id="_x0000_s1038" style="position:absolute;left:0;text-align:left;margin-left:367.95pt;margin-top:.4pt;width:244.8pt;height:11in;z-index:251668480;mso-width-percent:400;mso-height-percent:1000;mso-position-horizontal-relative:page;mso-position-vertical-relative:page;mso-width-percent:400;mso-height-percent:1000" coordorigin="7329" coordsize="4911,15840" o:allowincell="f">
            <v:group id="_x0000_s1039"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40" style="position:absolute;left:7755;width:4505;height:15840;mso-height-percent:1000;mso-position-vertical:top;mso-position-vertical-relative:page;mso-height-percent:1000" fillcolor="#4e6128 [1606]" stroked="f" strokecolor="#d8d8d8 [2732]">
                <v:fill color2="fill darken(118)" rotate="t" angle="-90" method="linear sigma" focus="100%" type="gradient"/>
              </v:rect>
              <v:rect id="_x0000_s1041" style="position:absolute;left:7560;top:8;width:195;height:15825;mso-height-percent:1000;mso-position-vertical-relative:page;mso-height-percent:1000;mso-width-relative:margin;v-text-anchor:middle" fillcolor="#9bbb59 [3206]" stroked="f" strokecolor="white [3212]" strokeweight="1pt">
                <v:fill r:id="rId12" o:title="Light vertical" opacity="52429f" o:opacity2="52429f" type="pattern"/>
                <v:shadow color="#d8d8d8 [2732]" offset="3pt,3pt" offset2="2pt,2pt"/>
              </v:rect>
            </v:group>
            <v:rect id="_x0000_s1042"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42" inset="28.8pt,14.4pt,14.4pt,14.4pt">
                <w:txbxContent>
                  <w:sdt>
                    <w:sdtPr>
                      <w:rPr>
                        <w:rFonts w:asciiTheme="majorHAnsi" w:eastAsiaTheme="majorEastAsia" w:hAnsiTheme="majorHAnsi" w:cstheme="majorBidi"/>
                        <w:b/>
                        <w:bCs/>
                        <w:color w:val="FFFFFF" w:themeColor="background1"/>
                        <w:sz w:val="96"/>
                        <w:szCs w:val="96"/>
                      </w:rPr>
                      <w:alias w:val="Año"/>
                      <w:id w:val="2553303"/>
                      <w:dataBinding w:prefixMappings="xmlns:ns0='http://schemas.microsoft.com/office/2006/coverPageProps'" w:xpath="/ns0:CoverPageProperties[1]/ns0:PublishDate[1]" w:storeItemID="{55AF091B-3C7A-41E3-B477-F2FDAA23CFDA}"/>
                      <w:date w:fullDate="2009-01-01T00:00:00Z">
                        <w:dateFormat w:val="yyyy"/>
                        <w:lid w:val="es-ES"/>
                        <w:storeMappedDataAs w:val="dateTime"/>
                        <w:calendar w:val="gregorian"/>
                      </w:date>
                    </w:sdtPr>
                    <w:sdtContent>
                      <w:p w:rsidR="00FF3803" w:rsidRDefault="007B02BA" w:rsidP="00F42878">
                        <w:pPr>
                          <w:pStyle w:val="Sinespaciado"/>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2009</w:t>
                        </w:r>
                      </w:p>
                    </w:sdtContent>
                  </w:sdt>
                </w:txbxContent>
              </v:textbox>
            </v:rect>
            <v:rect id="_x0000_s1043"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43" inset="28.8pt,14.4pt,14.4pt,14.4pt">
                <w:txbxContent>
                  <w:p w:rsidR="00FF3803" w:rsidRDefault="00FF3803" w:rsidP="00F42878">
                    <w:pPr>
                      <w:pStyle w:val="Sinespaciado"/>
                      <w:spacing w:after="120"/>
                      <w:rPr>
                        <w:color w:val="FFFFFF" w:themeColor="background1"/>
                        <w:sz w:val="28"/>
                      </w:rPr>
                    </w:pPr>
                  </w:p>
                  <w:p w:rsidR="00FF3803" w:rsidRDefault="00FF3803" w:rsidP="00F42878">
                    <w:pPr>
                      <w:pStyle w:val="Sinespaciado"/>
                      <w:spacing w:after="120"/>
                      <w:rPr>
                        <w:color w:val="FFFFFF" w:themeColor="background1"/>
                        <w:sz w:val="28"/>
                      </w:rPr>
                    </w:pPr>
                  </w:p>
                  <w:p w:rsidR="00FF3803" w:rsidRDefault="00FF3803" w:rsidP="00F42878">
                    <w:pPr>
                      <w:pStyle w:val="Sinespaciado"/>
                      <w:spacing w:after="120"/>
                      <w:rPr>
                        <w:b/>
                        <w:color w:val="FFFFFF" w:themeColor="background1"/>
                        <w:sz w:val="26"/>
                        <w:szCs w:val="26"/>
                      </w:rPr>
                    </w:pPr>
                    <w:r w:rsidRPr="000619C6">
                      <w:rPr>
                        <w:b/>
                        <w:color w:val="FFFFFF" w:themeColor="background1"/>
                        <w:sz w:val="26"/>
                        <w:szCs w:val="26"/>
                      </w:rPr>
                      <w:t>DIRECCIÓN GENERAL DE EDUCACIÓN SUPERIOR TECNOLÓGICA</w:t>
                    </w:r>
                  </w:p>
                  <w:p w:rsidR="00FF3803" w:rsidRPr="000619C6" w:rsidRDefault="00FF3803" w:rsidP="00F42878">
                    <w:pPr>
                      <w:pStyle w:val="Sinespaciado"/>
                      <w:spacing w:after="120"/>
                      <w:rPr>
                        <w:b/>
                        <w:color w:val="FFFFFF" w:themeColor="background1"/>
                        <w:sz w:val="28"/>
                        <w:szCs w:val="28"/>
                      </w:rPr>
                    </w:pPr>
                    <w:sdt>
                      <w:sdtPr>
                        <w:rPr>
                          <w:b/>
                          <w:color w:val="FFFFFF" w:themeColor="background1"/>
                          <w:sz w:val="26"/>
                          <w:szCs w:val="26"/>
                        </w:rPr>
                        <w:alias w:val="Autor"/>
                        <w:id w:val="2553304"/>
                        <w:dataBinding w:prefixMappings="xmlns:ns0='http://schemas.openxmlformats.org/package/2006/metadata/core-properties' xmlns:ns1='http://purl.org/dc/elements/1.1/'" w:xpath="/ns0:coreProperties[1]/ns1:creator[1]" w:storeItemID="{6C3C8BC8-F283-45AE-878A-BAB7291924A1}"/>
                        <w:text/>
                      </w:sdtPr>
                      <w:sdtContent>
                        <w:r w:rsidRPr="000619C6">
                          <w:rPr>
                            <w:b/>
                            <w:color w:val="FFFFFF" w:themeColor="background1"/>
                            <w:sz w:val="26"/>
                            <w:szCs w:val="26"/>
                            <w:lang w:val="es-MX"/>
                          </w:rPr>
                          <w:t>INSTITUTO TECNOLÓGICO DE IGUALA</w:t>
                        </w:r>
                      </w:sdtContent>
                    </w:sdt>
                  </w:p>
                  <w:sdt>
                    <w:sdtPr>
                      <w:rPr>
                        <w:b/>
                        <w:color w:val="FFFFFF" w:themeColor="background1"/>
                        <w:sz w:val="28"/>
                        <w:szCs w:val="28"/>
                      </w:rPr>
                      <w:alias w:val="Organización"/>
                      <w:id w:val="2553305"/>
                      <w:dataBinding w:prefixMappings="xmlns:ns0='http://schemas.openxmlformats.org/officeDocument/2006/extended-properties'" w:xpath="/ns0:Properties[1]/ns0:Company[1]" w:storeItemID="{6668398D-A668-4E3E-A5EB-62B293D839F1}"/>
                      <w:text/>
                    </w:sdtPr>
                    <w:sdtContent>
                      <w:p w:rsidR="00FF3803" w:rsidRPr="00B00A17" w:rsidRDefault="007B02BA" w:rsidP="007B02BA">
                        <w:pPr>
                          <w:pStyle w:val="Sinespaciado"/>
                          <w:rPr>
                            <w:rFonts w:eastAsiaTheme="minorHAnsi"/>
                            <w:color w:val="FFFFFF" w:themeColor="background1"/>
                            <w:sz w:val="28"/>
                            <w:szCs w:val="28"/>
                            <w:lang w:val="es-MX"/>
                          </w:rPr>
                        </w:pPr>
                        <w:r>
                          <w:rPr>
                            <w:b/>
                            <w:color w:val="FFFFFF" w:themeColor="background1"/>
                            <w:sz w:val="28"/>
                            <w:szCs w:val="28"/>
                          </w:rPr>
                          <w:t xml:space="preserve">INFORME DE RENDICIÓN DE CUENTAS </w:t>
                        </w:r>
                        <w:r w:rsidR="00FF3803">
                          <w:rPr>
                            <w:b/>
                            <w:color w:val="FFFFFF" w:themeColor="background1"/>
                            <w:sz w:val="28"/>
                            <w:szCs w:val="28"/>
                            <w:lang w:val="es-MX"/>
                          </w:rPr>
                          <w:t>2009</w:t>
                        </w:r>
                      </w:p>
                    </w:sdtContent>
                  </w:sdt>
                  <w:p w:rsidR="00FF3803" w:rsidRDefault="00FF3803" w:rsidP="00F42878">
                    <w:pPr>
                      <w:pStyle w:val="Sinespaciado"/>
                      <w:spacing w:line="360" w:lineRule="auto"/>
                      <w:rPr>
                        <w:b/>
                        <w:color w:val="FFFFFF" w:themeColor="background1"/>
                        <w:sz w:val="16"/>
                        <w:szCs w:val="16"/>
                      </w:rPr>
                    </w:pPr>
                  </w:p>
                  <w:p w:rsidR="007B02BA" w:rsidRDefault="007B02BA" w:rsidP="00F42878">
                    <w:pPr>
                      <w:pStyle w:val="Sinespaciado"/>
                      <w:spacing w:line="360" w:lineRule="auto"/>
                      <w:rPr>
                        <w:b/>
                        <w:color w:val="FFFFFF" w:themeColor="background1"/>
                        <w:sz w:val="28"/>
                        <w:szCs w:val="28"/>
                      </w:rPr>
                    </w:pPr>
                    <w:r>
                      <w:rPr>
                        <w:b/>
                        <w:color w:val="FFFFFF" w:themeColor="background1"/>
                        <w:sz w:val="28"/>
                        <w:szCs w:val="28"/>
                      </w:rPr>
                      <w:t>10/03/2010</w:t>
                    </w:r>
                  </w:p>
                  <w:p w:rsidR="007B02BA" w:rsidRPr="00B00A17" w:rsidRDefault="007B02BA" w:rsidP="00F42878">
                    <w:pPr>
                      <w:pStyle w:val="Sinespaciado"/>
                      <w:spacing w:line="360" w:lineRule="auto"/>
                      <w:rPr>
                        <w:color w:val="FFFFFF" w:themeColor="background1"/>
                        <w:sz w:val="28"/>
                        <w:szCs w:val="28"/>
                      </w:rPr>
                    </w:pPr>
                  </w:p>
                  <w:p w:rsidR="00FF3803" w:rsidRPr="00F42878" w:rsidRDefault="00FF3803" w:rsidP="00F42878"/>
                </w:txbxContent>
              </v:textbox>
            </v:rect>
            <w10:wrap anchorx="page" anchory="page"/>
          </v:group>
        </w:pict>
      </w:r>
    </w:p>
    <w:p w:rsidR="002E185D" w:rsidRDefault="002E185D" w:rsidP="00142F81">
      <w:pPr>
        <w:tabs>
          <w:tab w:val="left" w:pos="2025"/>
        </w:tabs>
        <w:rPr>
          <w:lang w:val="es-ES"/>
        </w:rPr>
      </w:pPr>
    </w:p>
    <w:p w:rsidR="002E185D" w:rsidRDefault="002E185D" w:rsidP="00142F81">
      <w:pPr>
        <w:tabs>
          <w:tab w:val="left" w:pos="2025"/>
        </w:tabs>
        <w:rPr>
          <w:lang w:val="es-ES"/>
        </w:rPr>
      </w:pPr>
    </w:p>
    <w:p w:rsidR="002E185D" w:rsidRDefault="002E185D" w:rsidP="00142F81">
      <w:pPr>
        <w:tabs>
          <w:tab w:val="left" w:pos="2025"/>
        </w:tabs>
        <w:rPr>
          <w:lang w:val="es-ES"/>
        </w:rPr>
      </w:pPr>
    </w:p>
    <w:p w:rsidR="002E185D" w:rsidRDefault="00F20715" w:rsidP="00142F81">
      <w:pPr>
        <w:tabs>
          <w:tab w:val="left" w:pos="2025"/>
        </w:tabs>
        <w:rPr>
          <w:lang w:val="es-ES"/>
        </w:rPr>
      </w:pPr>
      <w:r>
        <w:rPr>
          <w:noProof/>
          <w:lang w:eastAsia="es-MX"/>
        </w:rPr>
        <w:pict>
          <v:rect id="_x0000_s1044" style="position:absolute;left:0;text-align:left;margin-left:-8pt;margin-top:192.15pt;width:571.5pt;height:50.4pt;z-index:251669504;mso-height-percent:73;mso-position-horizontal-relative:page;mso-position-vertical-relative:page;mso-height-percent:73;v-text-anchor:middle" o:allowincell="f" fillcolor="#c00000" strokecolor="white [3212]" strokeweight="1pt">
            <v:fill color2="fill darken(118)" rotate="t" method="linear sigma" focus="50%" type="gradient"/>
            <v:shadow color="#d8d8d8 [2732]" offset="3pt,3pt" offset2="2pt,2pt"/>
            <v:textbox style="mso-next-textbox:#_x0000_s1044;mso-fit-shape-to-text:t" inset="14.4pt,,14.4pt">
              <w:txbxContent>
                <w:sdt>
                  <w:sdtPr>
                    <w:rPr>
                      <w:rFonts w:asciiTheme="majorHAnsi" w:eastAsiaTheme="majorEastAsia" w:hAnsiTheme="majorHAnsi" w:cstheme="majorBidi"/>
                      <w:color w:val="FFFFFF" w:themeColor="background1"/>
                      <w:sz w:val="72"/>
                      <w:szCs w:val="72"/>
                    </w:rPr>
                    <w:alias w:val="Título"/>
                    <w:id w:val="11046114"/>
                    <w:dataBinding w:prefixMappings="xmlns:ns0='http://schemas.openxmlformats.org/package/2006/metadata/core-properties' xmlns:ns1='http://purl.org/dc/elements/1.1/'" w:xpath="/ns0:coreProperties[1]/ns1:title[1]" w:storeItemID="{6C3C8BC8-F283-45AE-878A-BAB7291924A1}"/>
                    <w:text/>
                  </w:sdtPr>
                  <w:sdtContent>
                    <w:p w:rsidR="00FF3803" w:rsidRDefault="00FF3803" w:rsidP="00F42878">
                      <w:pPr>
                        <w:pStyle w:val="Sinespaciado"/>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s-MX"/>
                        </w:rPr>
                        <w:t>RENDICIÓN  DE CUENTAS</w:t>
                      </w:r>
                    </w:p>
                  </w:sdtContent>
                </w:sdt>
              </w:txbxContent>
            </v:textbox>
            <w10:wrap anchorx="page" anchory="page"/>
          </v:rect>
        </w:pict>
      </w:r>
      <w:r w:rsidR="00463A94">
        <w:rPr>
          <w:noProof/>
          <w:lang w:eastAsia="es-MX"/>
        </w:rPr>
        <w:t xml:space="preserve">                                                </w:t>
      </w:r>
    </w:p>
    <w:p w:rsidR="006D16DE" w:rsidRDefault="00886B52" w:rsidP="00142F81">
      <w:pPr>
        <w:tabs>
          <w:tab w:val="left" w:pos="2025"/>
        </w:tabs>
        <w:rPr>
          <w:noProof/>
          <w:lang w:eastAsia="es-MX"/>
        </w:rPr>
      </w:pPr>
      <w:r>
        <w:rPr>
          <w:noProof/>
          <w:lang w:eastAsia="es-MX"/>
        </w:rPr>
        <w:drawing>
          <wp:anchor distT="0" distB="0" distL="114300" distR="114300" simplePos="0" relativeHeight="251677696" behindDoc="0" locked="0" layoutInCell="1" allowOverlap="1">
            <wp:simplePos x="0" y="0"/>
            <wp:positionH relativeFrom="column">
              <wp:posOffset>796925</wp:posOffset>
            </wp:positionH>
            <wp:positionV relativeFrom="paragraph">
              <wp:posOffset>193040</wp:posOffset>
            </wp:positionV>
            <wp:extent cx="5857240" cy="4034155"/>
            <wp:effectExtent l="57150" t="38100" r="29210" b="23495"/>
            <wp:wrapNone/>
            <wp:docPr id="2" name="1 Imagen" descr="MVC-00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C-003S.JPG"/>
                    <pic:cNvPicPr/>
                  </pic:nvPicPr>
                  <pic:blipFill>
                    <a:blip r:embed="rId13" cstate="print"/>
                    <a:stretch>
                      <a:fillRect/>
                    </a:stretch>
                  </pic:blipFill>
                  <pic:spPr>
                    <a:xfrm>
                      <a:off x="0" y="0"/>
                      <a:ext cx="5857240" cy="4034155"/>
                    </a:xfrm>
                    <a:prstGeom prst="rect">
                      <a:avLst/>
                    </a:prstGeom>
                    <a:ln w="44450" cmpd="tri">
                      <a:solidFill>
                        <a:schemeClr val="accent3">
                          <a:lumMod val="75000"/>
                        </a:schemeClr>
                      </a:solidFill>
                    </a:ln>
                  </pic:spPr>
                </pic:pic>
              </a:graphicData>
            </a:graphic>
          </wp:anchor>
        </w:drawing>
      </w:r>
      <w:r w:rsidR="00996BA6">
        <w:rPr>
          <w:noProof/>
          <w:lang w:eastAsia="es-MX"/>
        </w:rPr>
        <w:t xml:space="preserve">                                           </w:t>
      </w:r>
    </w:p>
    <w:p w:rsidR="002E185D" w:rsidRDefault="002E185D" w:rsidP="00142F81">
      <w:pPr>
        <w:tabs>
          <w:tab w:val="left" w:pos="2025"/>
        </w:tabs>
        <w:rPr>
          <w:lang w:val="es-ES"/>
        </w:rPr>
      </w:pPr>
    </w:p>
    <w:p w:rsidR="006D16DE" w:rsidRDefault="006D16DE" w:rsidP="00142F81">
      <w:pPr>
        <w:tabs>
          <w:tab w:val="left" w:pos="2025"/>
        </w:tabs>
        <w:rPr>
          <w:lang w:val="es-ES"/>
        </w:rPr>
      </w:pPr>
    </w:p>
    <w:p w:rsidR="002E185D" w:rsidRDefault="002E185D" w:rsidP="00142F81">
      <w:pPr>
        <w:tabs>
          <w:tab w:val="left" w:pos="2025"/>
        </w:tabs>
        <w:rPr>
          <w:lang w:val="es-ES"/>
        </w:rPr>
      </w:pPr>
    </w:p>
    <w:p w:rsidR="002E185D" w:rsidRDefault="002E185D" w:rsidP="00142F81">
      <w:pPr>
        <w:tabs>
          <w:tab w:val="left" w:pos="2025"/>
        </w:tabs>
        <w:rPr>
          <w:lang w:val="es-ES"/>
        </w:rPr>
      </w:pPr>
    </w:p>
    <w:p w:rsidR="002E185D" w:rsidRDefault="002E185D" w:rsidP="00142F81">
      <w:pPr>
        <w:tabs>
          <w:tab w:val="left" w:pos="2025"/>
        </w:tabs>
        <w:rPr>
          <w:lang w:val="es-ES"/>
        </w:rPr>
      </w:pPr>
    </w:p>
    <w:p w:rsidR="002E185D" w:rsidRDefault="002E185D" w:rsidP="00142F81">
      <w:pPr>
        <w:tabs>
          <w:tab w:val="left" w:pos="2025"/>
        </w:tabs>
        <w:rPr>
          <w:lang w:val="es-ES"/>
        </w:rPr>
      </w:pPr>
    </w:p>
    <w:p w:rsidR="002E185D" w:rsidRDefault="002E185D" w:rsidP="00142F81">
      <w:pPr>
        <w:tabs>
          <w:tab w:val="left" w:pos="2025"/>
        </w:tabs>
        <w:rPr>
          <w:lang w:val="es-ES"/>
        </w:rPr>
      </w:pPr>
    </w:p>
    <w:p w:rsidR="002E185D" w:rsidRDefault="002E185D" w:rsidP="00142F81">
      <w:pPr>
        <w:tabs>
          <w:tab w:val="left" w:pos="2025"/>
        </w:tabs>
        <w:rPr>
          <w:lang w:val="es-ES"/>
        </w:rPr>
      </w:pPr>
    </w:p>
    <w:p w:rsidR="002E185D" w:rsidRDefault="002E185D" w:rsidP="00142F81">
      <w:pPr>
        <w:tabs>
          <w:tab w:val="left" w:pos="2025"/>
        </w:tabs>
        <w:rPr>
          <w:lang w:val="es-ES"/>
        </w:rPr>
      </w:pPr>
    </w:p>
    <w:p w:rsidR="002E185D" w:rsidRDefault="002E185D" w:rsidP="00142F81">
      <w:pPr>
        <w:tabs>
          <w:tab w:val="left" w:pos="2025"/>
        </w:tabs>
        <w:rPr>
          <w:lang w:val="es-ES"/>
        </w:rPr>
      </w:pPr>
    </w:p>
    <w:p w:rsidR="007A371D" w:rsidRDefault="007A371D" w:rsidP="00142F81">
      <w:pPr>
        <w:tabs>
          <w:tab w:val="left" w:pos="2025"/>
        </w:tabs>
        <w:rPr>
          <w:lang w:val="es-ES"/>
        </w:rPr>
      </w:pPr>
    </w:p>
    <w:p w:rsidR="007A371D" w:rsidRDefault="007A371D" w:rsidP="00142F81">
      <w:pPr>
        <w:tabs>
          <w:tab w:val="left" w:pos="2025"/>
        </w:tabs>
        <w:rPr>
          <w:lang w:val="es-ES"/>
        </w:rPr>
      </w:pPr>
    </w:p>
    <w:p w:rsidR="007A371D" w:rsidRDefault="007A371D" w:rsidP="00142F81">
      <w:pPr>
        <w:tabs>
          <w:tab w:val="left" w:pos="2025"/>
        </w:tabs>
        <w:rPr>
          <w:lang w:val="es-ES"/>
        </w:rPr>
      </w:pPr>
    </w:p>
    <w:p w:rsidR="007A371D" w:rsidRDefault="007A371D" w:rsidP="00142F81">
      <w:pPr>
        <w:tabs>
          <w:tab w:val="left" w:pos="2025"/>
        </w:tabs>
        <w:rPr>
          <w:lang w:val="es-ES"/>
        </w:rPr>
      </w:pPr>
    </w:p>
    <w:p w:rsidR="007A371D" w:rsidRDefault="007A371D" w:rsidP="00142F81">
      <w:pPr>
        <w:tabs>
          <w:tab w:val="left" w:pos="2025"/>
        </w:tabs>
        <w:rPr>
          <w:lang w:val="es-ES"/>
        </w:rPr>
      </w:pPr>
    </w:p>
    <w:p w:rsidR="007A371D" w:rsidRDefault="007A371D" w:rsidP="00142F81">
      <w:pPr>
        <w:tabs>
          <w:tab w:val="left" w:pos="2025"/>
        </w:tabs>
        <w:rPr>
          <w:lang w:val="es-ES"/>
        </w:rPr>
      </w:pPr>
    </w:p>
    <w:p w:rsidR="007A371D" w:rsidRDefault="007A371D" w:rsidP="00142F81">
      <w:pPr>
        <w:tabs>
          <w:tab w:val="left" w:pos="2025"/>
        </w:tabs>
        <w:rPr>
          <w:lang w:val="es-ES"/>
        </w:rPr>
      </w:pPr>
    </w:p>
    <w:p w:rsidR="007A371D" w:rsidRPr="007E26FB" w:rsidRDefault="007A371D" w:rsidP="007A371D">
      <w:pPr>
        <w:spacing w:line="192" w:lineRule="auto"/>
        <w:jc w:val="center"/>
        <w:rPr>
          <w:rFonts w:ascii="Arial" w:hAnsi="Arial" w:cs="Arial"/>
          <w:b/>
          <w:caps/>
          <w:spacing w:val="20"/>
          <w:sz w:val="40"/>
          <w:szCs w:val="28"/>
        </w:rPr>
      </w:pPr>
      <w:r w:rsidRPr="007E26FB">
        <w:rPr>
          <w:b/>
          <w:caps/>
          <w:spacing w:val="20"/>
          <w:sz w:val="32"/>
        </w:rPr>
        <w:lastRenderedPageBreak/>
        <w:t>Directorio</w:t>
      </w:r>
    </w:p>
    <w:p w:rsidR="007A371D" w:rsidRPr="00F20184" w:rsidRDefault="007A371D" w:rsidP="007A371D">
      <w:pPr>
        <w:spacing w:line="192" w:lineRule="auto"/>
        <w:rPr>
          <w:rFonts w:ascii="Arial Narrow" w:hAnsi="Arial Narrow"/>
          <w:b/>
          <w:sz w:val="28"/>
        </w:rPr>
      </w:pPr>
      <w:r w:rsidRPr="00F20184">
        <w:rPr>
          <w:rFonts w:ascii="Arial Narrow" w:hAnsi="Arial Narrow"/>
          <w:b/>
          <w:sz w:val="28"/>
        </w:rPr>
        <w:t xml:space="preserve"> </w:t>
      </w:r>
      <w:r w:rsidRPr="00F20184">
        <w:rPr>
          <w:rFonts w:ascii="Arial Narrow" w:hAnsi="Arial Narrow"/>
          <w:sz w:val="28"/>
        </w:rPr>
        <w:t>Alonso Lujambio Irazábal</w:t>
      </w:r>
      <w:r w:rsidRPr="00F20184">
        <w:rPr>
          <w:rFonts w:ascii="Arial Narrow" w:hAnsi="Arial Narrow"/>
          <w:b/>
          <w:sz w:val="28"/>
        </w:rPr>
        <w:t xml:space="preserve"> </w:t>
      </w:r>
      <w:r w:rsidRPr="00F20184">
        <w:rPr>
          <w:rFonts w:ascii="Arial Narrow" w:hAnsi="Arial Narrow"/>
          <w:b/>
          <w:sz w:val="28"/>
        </w:rPr>
        <w:br/>
        <w:t>Secretaria de Educación Pública</w:t>
      </w:r>
    </w:p>
    <w:p w:rsidR="007A371D" w:rsidRPr="00F20184" w:rsidRDefault="007A371D" w:rsidP="007A371D">
      <w:pPr>
        <w:spacing w:line="192" w:lineRule="auto"/>
        <w:rPr>
          <w:rFonts w:ascii="Arial Narrow" w:hAnsi="Arial Narrow"/>
          <w:sz w:val="28"/>
        </w:rPr>
      </w:pPr>
      <w:r w:rsidRPr="00F20184">
        <w:rPr>
          <w:rFonts w:ascii="Arial Narrow" w:hAnsi="Arial Narrow"/>
          <w:sz w:val="28"/>
        </w:rPr>
        <w:t xml:space="preserve">Rodolfo Alfredo </w:t>
      </w:r>
      <w:proofErr w:type="spellStart"/>
      <w:r w:rsidRPr="00F20184">
        <w:rPr>
          <w:rFonts w:ascii="Arial Narrow" w:hAnsi="Arial Narrow"/>
          <w:sz w:val="28"/>
        </w:rPr>
        <w:t>Tuirán</w:t>
      </w:r>
      <w:proofErr w:type="spellEnd"/>
      <w:r w:rsidRPr="00F20184">
        <w:rPr>
          <w:rFonts w:ascii="Arial Narrow" w:hAnsi="Arial Narrow"/>
          <w:sz w:val="28"/>
        </w:rPr>
        <w:t xml:space="preserve"> Gutiérrez</w:t>
      </w:r>
      <w:r w:rsidRPr="00F20184">
        <w:rPr>
          <w:rFonts w:ascii="Arial Narrow" w:hAnsi="Arial Narrow"/>
          <w:b/>
          <w:sz w:val="28"/>
        </w:rPr>
        <w:t xml:space="preserve"> </w:t>
      </w:r>
      <w:r w:rsidRPr="00F20184">
        <w:rPr>
          <w:rFonts w:ascii="Arial Narrow" w:hAnsi="Arial Narrow"/>
          <w:b/>
          <w:sz w:val="28"/>
        </w:rPr>
        <w:br/>
        <w:t>Subsecretario de Educación Pública</w:t>
      </w:r>
    </w:p>
    <w:p w:rsidR="007A371D" w:rsidRPr="00F20184" w:rsidRDefault="007A371D" w:rsidP="007A371D">
      <w:pPr>
        <w:spacing w:line="192" w:lineRule="auto"/>
        <w:rPr>
          <w:rFonts w:ascii="Arial Narrow" w:hAnsi="Arial Narrow"/>
          <w:sz w:val="28"/>
        </w:rPr>
      </w:pPr>
      <w:r w:rsidRPr="00F20184">
        <w:rPr>
          <w:rFonts w:ascii="Arial Narrow" w:hAnsi="Arial Narrow"/>
          <w:sz w:val="28"/>
        </w:rPr>
        <w:t>Carlos Alfonso García Ibarra</w:t>
      </w:r>
      <w:r w:rsidRPr="00F20184">
        <w:rPr>
          <w:rFonts w:ascii="Arial Narrow" w:hAnsi="Arial Narrow"/>
          <w:b/>
          <w:sz w:val="28"/>
        </w:rPr>
        <w:t xml:space="preserve"> </w:t>
      </w:r>
      <w:r w:rsidRPr="00F20184">
        <w:rPr>
          <w:rFonts w:ascii="Arial Narrow" w:hAnsi="Arial Narrow"/>
          <w:b/>
          <w:sz w:val="28"/>
        </w:rPr>
        <w:br/>
        <w:t>Director General de la DGEST</w:t>
      </w:r>
    </w:p>
    <w:p w:rsidR="007A371D" w:rsidRPr="00F20184" w:rsidRDefault="007A371D" w:rsidP="007A371D">
      <w:pPr>
        <w:spacing w:line="192" w:lineRule="auto"/>
        <w:rPr>
          <w:rFonts w:ascii="Arial Narrow" w:hAnsi="Arial Narrow"/>
          <w:sz w:val="28"/>
        </w:rPr>
      </w:pPr>
      <w:r w:rsidRPr="00F20184">
        <w:rPr>
          <w:rFonts w:ascii="Arial Narrow" w:hAnsi="Arial Narrow"/>
          <w:b/>
          <w:sz w:val="28"/>
        </w:rPr>
        <w:br/>
      </w:r>
      <w:r w:rsidRPr="00E25B4D">
        <w:rPr>
          <w:rFonts w:ascii="Arial Narrow" w:hAnsi="Arial Narrow"/>
          <w:b/>
          <w:sz w:val="28"/>
        </w:rPr>
        <w:t>Coordinador Sectorial de Planeación y Desarrollo del Sistema</w:t>
      </w:r>
    </w:p>
    <w:p w:rsidR="007A371D" w:rsidRPr="00F20184" w:rsidRDefault="007A371D" w:rsidP="007A371D">
      <w:pPr>
        <w:spacing w:line="192" w:lineRule="auto"/>
        <w:rPr>
          <w:rFonts w:ascii="Arial Narrow" w:hAnsi="Arial Narrow"/>
          <w:sz w:val="28"/>
        </w:rPr>
      </w:pPr>
      <w:r w:rsidRPr="00F20184">
        <w:rPr>
          <w:rFonts w:ascii="Arial Narrow" w:hAnsi="Arial Narrow"/>
          <w:sz w:val="28"/>
        </w:rPr>
        <w:t>Miguel Ángel Cisneros Guerrero</w:t>
      </w:r>
      <w:r w:rsidRPr="00F20184">
        <w:rPr>
          <w:rFonts w:ascii="Arial Narrow" w:hAnsi="Arial Narrow"/>
          <w:b/>
          <w:sz w:val="28"/>
        </w:rPr>
        <w:br/>
        <w:t>Coordinador</w:t>
      </w:r>
      <w:r w:rsidRPr="00F20184">
        <w:rPr>
          <w:rFonts w:ascii="Arial Narrow" w:hAnsi="Arial Narrow"/>
          <w:sz w:val="28"/>
        </w:rPr>
        <w:t xml:space="preserve"> </w:t>
      </w:r>
      <w:r w:rsidRPr="00F20184">
        <w:rPr>
          <w:rFonts w:ascii="Arial Narrow" w:hAnsi="Arial Narrow"/>
          <w:b/>
          <w:sz w:val="28"/>
        </w:rPr>
        <w:t>Sectorial Académico</w:t>
      </w:r>
    </w:p>
    <w:p w:rsidR="007A371D" w:rsidRPr="00F20184" w:rsidRDefault="007A371D" w:rsidP="007A371D">
      <w:pPr>
        <w:spacing w:line="192" w:lineRule="auto"/>
        <w:rPr>
          <w:rFonts w:ascii="Arial Narrow" w:hAnsi="Arial Narrow"/>
          <w:b/>
          <w:sz w:val="28"/>
        </w:rPr>
      </w:pPr>
      <w:r w:rsidRPr="00F20184">
        <w:rPr>
          <w:rFonts w:ascii="Arial Narrow" w:hAnsi="Arial Narrow"/>
          <w:sz w:val="28"/>
        </w:rPr>
        <w:t>Arnoldo Solís Covarrubias</w:t>
      </w:r>
      <w:r w:rsidRPr="00F20184">
        <w:rPr>
          <w:rFonts w:ascii="Arial Narrow" w:hAnsi="Arial Narrow"/>
          <w:b/>
          <w:sz w:val="28"/>
        </w:rPr>
        <w:br/>
        <w:t>Coordinador</w:t>
      </w:r>
      <w:r w:rsidRPr="00F20184">
        <w:rPr>
          <w:rFonts w:ascii="Arial Narrow" w:hAnsi="Arial Narrow"/>
          <w:sz w:val="28"/>
        </w:rPr>
        <w:t xml:space="preserve"> </w:t>
      </w:r>
      <w:r w:rsidRPr="00F20184">
        <w:rPr>
          <w:rFonts w:ascii="Arial Narrow" w:hAnsi="Arial Narrow"/>
          <w:b/>
          <w:sz w:val="28"/>
        </w:rPr>
        <w:t>Sectorial de Promoción de la Calidad y Evaluación</w:t>
      </w:r>
    </w:p>
    <w:p w:rsidR="007A371D" w:rsidRPr="00F20184" w:rsidRDefault="00F85E54" w:rsidP="007A371D">
      <w:pPr>
        <w:spacing w:line="192" w:lineRule="auto"/>
        <w:rPr>
          <w:rFonts w:ascii="Arial Narrow" w:hAnsi="Arial Narrow"/>
          <w:b/>
          <w:sz w:val="28"/>
        </w:rPr>
      </w:pPr>
      <w:r>
        <w:rPr>
          <w:rFonts w:ascii="Arial Narrow" w:hAnsi="Arial Narrow"/>
          <w:sz w:val="28"/>
        </w:rPr>
        <w:t xml:space="preserve">Fernando Apolinar Córdoba Calderón </w:t>
      </w:r>
      <w:r w:rsidR="007A371D" w:rsidRPr="00F20184">
        <w:rPr>
          <w:rFonts w:ascii="Arial Narrow" w:hAnsi="Arial Narrow"/>
          <w:b/>
          <w:sz w:val="28"/>
        </w:rPr>
        <w:br/>
        <w:t>Coordinador</w:t>
      </w:r>
      <w:r w:rsidR="007A371D" w:rsidRPr="00F20184">
        <w:rPr>
          <w:rFonts w:ascii="Arial Narrow" w:hAnsi="Arial Narrow"/>
          <w:sz w:val="28"/>
        </w:rPr>
        <w:t xml:space="preserve"> </w:t>
      </w:r>
      <w:r w:rsidR="007A371D" w:rsidRPr="00F20184">
        <w:rPr>
          <w:rFonts w:ascii="Arial Narrow" w:hAnsi="Arial Narrow"/>
          <w:b/>
          <w:sz w:val="28"/>
        </w:rPr>
        <w:t xml:space="preserve">Sectorial de Administración y Finanzas </w:t>
      </w:r>
    </w:p>
    <w:p w:rsidR="007A371D" w:rsidRPr="00F20184" w:rsidRDefault="007A371D" w:rsidP="007A371D">
      <w:pPr>
        <w:rPr>
          <w:rFonts w:ascii="Arial Narrow" w:hAnsi="Arial Narrow"/>
          <w:b/>
          <w:sz w:val="28"/>
        </w:rPr>
      </w:pPr>
      <w:r w:rsidRPr="00F20184">
        <w:rPr>
          <w:rFonts w:ascii="Arial Narrow" w:hAnsi="Arial Narrow"/>
          <w:sz w:val="28"/>
        </w:rPr>
        <w:t>Efrén Aguilar Aquino</w:t>
      </w:r>
      <w:r w:rsidRPr="00F20184">
        <w:rPr>
          <w:rFonts w:ascii="Arial" w:hAnsi="Arial" w:cs="Arial"/>
          <w:b/>
          <w:sz w:val="36"/>
          <w:szCs w:val="28"/>
        </w:rPr>
        <w:br/>
      </w:r>
      <w:r w:rsidRPr="00F20184">
        <w:rPr>
          <w:rFonts w:ascii="Arial Narrow" w:hAnsi="Arial Narrow"/>
          <w:b/>
          <w:sz w:val="28"/>
        </w:rPr>
        <w:t>Director del Instituto Tecnológico de Iguala</w:t>
      </w:r>
    </w:p>
    <w:p w:rsidR="007A371D" w:rsidRPr="00F20184" w:rsidRDefault="007A371D" w:rsidP="007A371D">
      <w:pPr>
        <w:rPr>
          <w:rFonts w:ascii="Arial Narrow" w:hAnsi="Arial Narrow"/>
          <w:b/>
          <w:sz w:val="28"/>
        </w:rPr>
      </w:pPr>
      <w:r w:rsidRPr="00F20184">
        <w:rPr>
          <w:rFonts w:ascii="Arial Narrow" w:hAnsi="Arial Narrow"/>
          <w:sz w:val="28"/>
        </w:rPr>
        <w:t>Ma</w:t>
      </w:r>
      <w:r w:rsidR="005619D5">
        <w:rPr>
          <w:rFonts w:ascii="Arial Narrow" w:hAnsi="Arial Narrow"/>
          <w:sz w:val="28"/>
        </w:rPr>
        <w:t>.</w:t>
      </w:r>
      <w:r w:rsidRPr="00F20184">
        <w:rPr>
          <w:rFonts w:ascii="Arial Narrow" w:hAnsi="Arial Narrow"/>
          <w:sz w:val="28"/>
        </w:rPr>
        <w:t xml:space="preserve"> de los Ángeles Bárcenas Nava.</w:t>
      </w:r>
      <w:r w:rsidRPr="00F20184">
        <w:rPr>
          <w:rFonts w:ascii="Arial Narrow" w:hAnsi="Arial Narrow"/>
          <w:b/>
          <w:sz w:val="28"/>
        </w:rPr>
        <w:br/>
        <w:t>Subdirector de Servicios Administrativos.</w:t>
      </w:r>
    </w:p>
    <w:p w:rsidR="007A371D" w:rsidRPr="00F20184" w:rsidRDefault="007A371D" w:rsidP="007A371D">
      <w:pPr>
        <w:rPr>
          <w:rFonts w:ascii="Arial Narrow" w:hAnsi="Arial Narrow"/>
          <w:sz w:val="28"/>
        </w:rPr>
      </w:pPr>
      <w:r w:rsidRPr="00F20184">
        <w:rPr>
          <w:rFonts w:ascii="Arial Narrow" w:hAnsi="Arial Narrow"/>
          <w:sz w:val="28"/>
        </w:rPr>
        <w:t xml:space="preserve">Gerardo Hernández </w:t>
      </w:r>
      <w:proofErr w:type="spellStart"/>
      <w:r w:rsidRPr="00F20184">
        <w:rPr>
          <w:rFonts w:ascii="Arial Narrow" w:hAnsi="Arial Narrow"/>
          <w:sz w:val="28"/>
        </w:rPr>
        <w:t>Hernández</w:t>
      </w:r>
      <w:proofErr w:type="spellEnd"/>
      <w:r w:rsidRPr="00F20184">
        <w:rPr>
          <w:rFonts w:ascii="Arial Narrow" w:hAnsi="Arial Narrow"/>
          <w:b/>
          <w:sz w:val="28"/>
        </w:rPr>
        <w:br/>
        <w:t xml:space="preserve">Subdirector de Planeación y Vinculación </w:t>
      </w:r>
    </w:p>
    <w:p w:rsidR="007A371D" w:rsidRPr="00F20184" w:rsidRDefault="007A371D" w:rsidP="007A371D">
      <w:pPr>
        <w:rPr>
          <w:sz w:val="28"/>
        </w:rPr>
      </w:pPr>
      <w:r w:rsidRPr="00F20184">
        <w:rPr>
          <w:rFonts w:ascii="Arial Narrow" w:hAnsi="Arial Narrow"/>
          <w:sz w:val="28"/>
        </w:rPr>
        <w:t>Palmira Bonilla Silva</w:t>
      </w:r>
      <w:r w:rsidRPr="00F20184">
        <w:rPr>
          <w:rFonts w:ascii="Arial Narrow" w:hAnsi="Arial Narrow"/>
          <w:b/>
          <w:sz w:val="28"/>
        </w:rPr>
        <w:br/>
        <w:t>Subdirector Académico</w:t>
      </w:r>
    </w:p>
    <w:p w:rsidR="005619D5" w:rsidRDefault="007A371D" w:rsidP="005619D5">
      <w:pPr>
        <w:pBdr>
          <w:top w:val="single" w:sz="4" w:space="1" w:color="auto"/>
          <w:bar w:val="single" w:sz="4" w:color="auto"/>
        </w:pBdr>
        <w:jc w:val="both"/>
        <w:rPr>
          <w:lang w:val="es-ES"/>
        </w:rPr>
      </w:pPr>
      <w:r w:rsidRPr="00732FE4">
        <w:rPr>
          <w:rFonts w:ascii="Arial" w:hAnsi="Arial" w:cs="Arial"/>
          <w:b/>
          <w:sz w:val="16"/>
          <w:szCs w:val="16"/>
        </w:rPr>
        <w:t>M. C. Francisco Juárez</w:t>
      </w:r>
      <w:r w:rsidR="00E8426F">
        <w:rPr>
          <w:rFonts w:ascii="Arial" w:hAnsi="Arial" w:cs="Arial"/>
          <w:b/>
          <w:sz w:val="16"/>
          <w:szCs w:val="16"/>
        </w:rPr>
        <w:t xml:space="preserve"> Herrera</w:t>
      </w:r>
      <w:r w:rsidRPr="00732FE4">
        <w:rPr>
          <w:rFonts w:ascii="Arial" w:hAnsi="Arial" w:cs="Arial"/>
          <w:sz w:val="16"/>
          <w:szCs w:val="16"/>
        </w:rPr>
        <w:t xml:space="preserve">, Jefe del Departamento de Planeación, Programación y Presupuestación / </w:t>
      </w:r>
      <w:r w:rsidRPr="00732FE4">
        <w:rPr>
          <w:rFonts w:ascii="Arial" w:hAnsi="Arial" w:cs="Arial"/>
          <w:b/>
          <w:sz w:val="16"/>
          <w:szCs w:val="16"/>
        </w:rPr>
        <w:t>Ing.</w:t>
      </w:r>
      <w:r w:rsidRPr="00732FE4">
        <w:rPr>
          <w:rFonts w:ascii="Arial" w:hAnsi="Arial" w:cs="Arial"/>
          <w:sz w:val="16"/>
          <w:szCs w:val="16"/>
        </w:rPr>
        <w:t xml:space="preserve"> </w:t>
      </w:r>
      <w:r w:rsidRPr="00732FE4">
        <w:rPr>
          <w:rFonts w:ascii="Arial" w:hAnsi="Arial" w:cs="Arial"/>
          <w:b/>
          <w:sz w:val="16"/>
          <w:szCs w:val="16"/>
        </w:rPr>
        <w:t>Faustino Román Martínez</w:t>
      </w:r>
      <w:r w:rsidRPr="00732FE4">
        <w:rPr>
          <w:rFonts w:ascii="Arial" w:hAnsi="Arial" w:cs="Arial"/>
          <w:sz w:val="16"/>
          <w:szCs w:val="16"/>
        </w:rPr>
        <w:t>, Jefe del Departamento de Gestión Tecnológica y Vinculación /</w:t>
      </w:r>
      <w:r w:rsidRPr="00732FE4">
        <w:rPr>
          <w:rFonts w:ascii="Arial" w:hAnsi="Arial" w:cs="Arial"/>
          <w:b/>
          <w:sz w:val="16"/>
          <w:szCs w:val="16"/>
        </w:rPr>
        <w:t xml:space="preserve"> </w:t>
      </w:r>
      <w:r>
        <w:rPr>
          <w:rFonts w:ascii="Arial" w:hAnsi="Arial" w:cs="Arial"/>
          <w:b/>
          <w:sz w:val="16"/>
          <w:szCs w:val="16"/>
        </w:rPr>
        <w:t>Lic. Gerardo Adán Rebollar</w:t>
      </w:r>
      <w:r w:rsidRPr="00732FE4">
        <w:rPr>
          <w:rFonts w:ascii="Arial" w:hAnsi="Arial" w:cs="Arial"/>
          <w:sz w:val="16"/>
          <w:szCs w:val="16"/>
        </w:rPr>
        <w:t xml:space="preserve">, Jefe del Departamento de Actividades Extraescolares / </w:t>
      </w:r>
      <w:r w:rsidRPr="009108F6">
        <w:rPr>
          <w:rFonts w:ascii="Arial" w:hAnsi="Arial" w:cs="Arial"/>
          <w:b/>
          <w:sz w:val="16"/>
          <w:szCs w:val="16"/>
        </w:rPr>
        <w:t>M.</w:t>
      </w:r>
      <w:r w:rsidR="00E8426F">
        <w:rPr>
          <w:rFonts w:ascii="Arial" w:hAnsi="Arial" w:cs="Arial"/>
          <w:b/>
          <w:sz w:val="16"/>
          <w:szCs w:val="16"/>
        </w:rPr>
        <w:t xml:space="preserve"> </w:t>
      </w:r>
      <w:r w:rsidR="00A74D26">
        <w:rPr>
          <w:rFonts w:ascii="Arial" w:hAnsi="Arial" w:cs="Arial"/>
          <w:b/>
          <w:sz w:val="16"/>
          <w:szCs w:val="16"/>
        </w:rPr>
        <w:t>A. Angelita Dionisio Abrajá</w:t>
      </w:r>
      <w:r w:rsidRPr="009108F6">
        <w:rPr>
          <w:rFonts w:ascii="Arial" w:hAnsi="Arial" w:cs="Arial"/>
          <w:b/>
          <w:sz w:val="16"/>
          <w:szCs w:val="16"/>
        </w:rPr>
        <w:t>n</w:t>
      </w:r>
      <w:r>
        <w:rPr>
          <w:rFonts w:ascii="Arial" w:hAnsi="Arial" w:cs="Arial"/>
          <w:sz w:val="16"/>
          <w:szCs w:val="16"/>
        </w:rPr>
        <w:t>,</w:t>
      </w:r>
      <w:r w:rsidRPr="00732FE4">
        <w:rPr>
          <w:rFonts w:ascii="Arial" w:hAnsi="Arial" w:cs="Arial"/>
          <w:sz w:val="16"/>
          <w:szCs w:val="16"/>
        </w:rPr>
        <w:t xml:space="preserve"> Jefe del Departamento de Servicios Escolares </w:t>
      </w:r>
      <w:r w:rsidRPr="002E19C5">
        <w:rPr>
          <w:rFonts w:ascii="Arial" w:hAnsi="Arial" w:cs="Arial"/>
          <w:b/>
          <w:sz w:val="16"/>
          <w:szCs w:val="16"/>
        </w:rPr>
        <w:t xml:space="preserve">/ </w:t>
      </w:r>
      <w:r w:rsidR="00E8426F">
        <w:rPr>
          <w:rFonts w:ascii="Arial" w:hAnsi="Arial" w:cs="Arial"/>
          <w:b/>
          <w:sz w:val="16"/>
          <w:szCs w:val="16"/>
        </w:rPr>
        <w:t>Lic. Mauricio Flores Saavedra</w:t>
      </w:r>
      <w:r>
        <w:rPr>
          <w:rFonts w:ascii="Arial" w:hAnsi="Arial" w:cs="Arial"/>
          <w:b/>
          <w:sz w:val="16"/>
          <w:szCs w:val="16"/>
        </w:rPr>
        <w:t xml:space="preserve">, </w:t>
      </w:r>
      <w:r w:rsidRPr="00732FE4">
        <w:rPr>
          <w:rFonts w:ascii="Arial" w:hAnsi="Arial" w:cs="Arial"/>
          <w:sz w:val="16"/>
          <w:szCs w:val="16"/>
        </w:rPr>
        <w:t xml:space="preserve">Jefe </w:t>
      </w:r>
      <w:r w:rsidR="00A74D26">
        <w:rPr>
          <w:rFonts w:ascii="Arial" w:hAnsi="Arial" w:cs="Arial"/>
          <w:sz w:val="16"/>
          <w:szCs w:val="16"/>
        </w:rPr>
        <w:t xml:space="preserve">encargado </w:t>
      </w:r>
      <w:r w:rsidRPr="00732FE4">
        <w:rPr>
          <w:rFonts w:ascii="Arial" w:hAnsi="Arial" w:cs="Arial"/>
          <w:sz w:val="16"/>
          <w:szCs w:val="16"/>
        </w:rPr>
        <w:t>del Centro de Información /</w:t>
      </w:r>
      <w:r w:rsidR="00E8426F" w:rsidRPr="00E8426F">
        <w:rPr>
          <w:rFonts w:ascii="Arial" w:hAnsi="Arial" w:cs="Arial"/>
          <w:b/>
          <w:sz w:val="16"/>
          <w:szCs w:val="16"/>
        </w:rPr>
        <w:t>Ing. Javier Taboada Vázquez</w:t>
      </w:r>
      <w:r w:rsidRPr="00E8426F">
        <w:rPr>
          <w:rFonts w:ascii="Arial" w:hAnsi="Arial" w:cs="Arial"/>
          <w:b/>
          <w:sz w:val="16"/>
          <w:szCs w:val="16"/>
        </w:rPr>
        <w:t>,</w:t>
      </w:r>
      <w:r w:rsidRPr="00732FE4">
        <w:rPr>
          <w:rFonts w:ascii="Arial" w:hAnsi="Arial" w:cs="Arial"/>
          <w:sz w:val="16"/>
          <w:szCs w:val="16"/>
        </w:rPr>
        <w:t xml:space="preserve"> Jefe </w:t>
      </w:r>
      <w:r w:rsidR="00A74D26">
        <w:rPr>
          <w:rFonts w:ascii="Arial" w:hAnsi="Arial" w:cs="Arial"/>
          <w:sz w:val="16"/>
          <w:szCs w:val="16"/>
        </w:rPr>
        <w:t xml:space="preserve">encargado </w:t>
      </w:r>
      <w:r w:rsidRPr="00732FE4">
        <w:rPr>
          <w:rFonts w:ascii="Arial" w:hAnsi="Arial" w:cs="Arial"/>
          <w:sz w:val="16"/>
          <w:szCs w:val="16"/>
        </w:rPr>
        <w:t xml:space="preserve">del Departamento de Ingenierías / </w:t>
      </w:r>
      <w:r w:rsidR="00E8426F" w:rsidRPr="00732FE4">
        <w:rPr>
          <w:rFonts w:ascii="Arial" w:hAnsi="Arial" w:cs="Arial"/>
          <w:b/>
          <w:sz w:val="16"/>
          <w:szCs w:val="16"/>
        </w:rPr>
        <w:t>Lic.</w:t>
      </w:r>
      <w:r w:rsidR="00E8426F" w:rsidRPr="00732FE4">
        <w:rPr>
          <w:rFonts w:ascii="Arial" w:hAnsi="Arial" w:cs="Arial"/>
          <w:sz w:val="16"/>
          <w:szCs w:val="16"/>
        </w:rPr>
        <w:t xml:space="preserve"> </w:t>
      </w:r>
      <w:r w:rsidR="00E8426F" w:rsidRPr="00732FE4">
        <w:rPr>
          <w:rFonts w:ascii="Arial" w:hAnsi="Arial" w:cs="Arial"/>
          <w:b/>
          <w:sz w:val="16"/>
          <w:szCs w:val="16"/>
        </w:rPr>
        <w:t>Salvador Arizmendi León</w:t>
      </w:r>
      <w:r w:rsidR="00E8426F">
        <w:rPr>
          <w:rFonts w:ascii="Arial" w:hAnsi="Arial" w:cs="Arial"/>
          <w:b/>
          <w:sz w:val="16"/>
          <w:szCs w:val="16"/>
        </w:rPr>
        <w:t xml:space="preserve">, </w:t>
      </w:r>
      <w:r w:rsidR="00E8426F" w:rsidRPr="00E8426F">
        <w:rPr>
          <w:rFonts w:ascii="Arial" w:hAnsi="Arial" w:cs="Arial"/>
          <w:sz w:val="16"/>
          <w:szCs w:val="16"/>
        </w:rPr>
        <w:t xml:space="preserve">Jefe </w:t>
      </w:r>
      <w:r w:rsidR="00A74D26">
        <w:rPr>
          <w:rFonts w:ascii="Arial" w:hAnsi="Arial" w:cs="Arial"/>
          <w:sz w:val="16"/>
          <w:szCs w:val="16"/>
        </w:rPr>
        <w:t xml:space="preserve">encargado </w:t>
      </w:r>
      <w:r w:rsidR="00E8426F" w:rsidRPr="00E8426F">
        <w:rPr>
          <w:rFonts w:ascii="Arial" w:hAnsi="Arial" w:cs="Arial"/>
          <w:sz w:val="16"/>
          <w:szCs w:val="16"/>
        </w:rPr>
        <w:t xml:space="preserve">del Departamento de Ciencias Básicas </w:t>
      </w:r>
      <w:r w:rsidR="00E8426F">
        <w:rPr>
          <w:rFonts w:ascii="Arial" w:hAnsi="Arial" w:cs="Arial"/>
          <w:b/>
          <w:sz w:val="16"/>
          <w:szCs w:val="16"/>
        </w:rPr>
        <w:t>/</w:t>
      </w:r>
      <w:r w:rsidR="004F6A47" w:rsidRPr="004F6A47">
        <w:rPr>
          <w:rFonts w:ascii="Arial" w:hAnsi="Arial" w:cs="Arial"/>
          <w:b/>
          <w:sz w:val="16"/>
          <w:szCs w:val="16"/>
        </w:rPr>
        <w:t>C. P. Enrique</w:t>
      </w:r>
      <w:r w:rsidR="004F6A47">
        <w:rPr>
          <w:rFonts w:ascii="Arial" w:hAnsi="Arial" w:cs="Arial"/>
          <w:b/>
          <w:sz w:val="16"/>
          <w:szCs w:val="16"/>
        </w:rPr>
        <w:t xml:space="preserve"> </w:t>
      </w:r>
      <w:r w:rsidR="00F85E54">
        <w:rPr>
          <w:rFonts w:ascii="Arial" w:hAnsi="Arial" w:cs="Arial"/>
          <w:b/>
          <w:sz w:val="16"/>
          <w:szCs w:val="16"/>
        </w:rPr>
        <w:t>Márquez</w:t>
      </w:r>
      <w:r w:rsidR="004F6A47">
        <w:rPr>
          <w:rFonts w:ascii="Arial" w:hAnsi="Arial" w:cs="Arial"/>
          <w:b/>
          <w:sz w:val="16"/>
          <w:szCs w:val="16"/>
        </w:rPr>
        <w:t xml:space="preserve"> Viera, </w:t>
      </w:r>
      <w:r w:rsidR="004F6A47">
        <w:rPr>
          <w:rFonts w:ascii="Arial" w:hAnsi="Arial" w:cs="Arial"/>
          <w:sz w:val="16"/>
          <w:szCs w:val="16"/>
        </w:rPr>
        <w:t xml:space="preserve"> Jefe</w:t>
      </w:r>
      <w:r w:rsidRPr="00732FE4">
        <w:rPr>
          <w:rFonts w:ascii="Arial" w:hAnsi="Arial" w:cs="Arial"/>
          <w:sz w:val="16"/>
          <w:szCs w:val="16"/>
        </w:rPr>
        <w:t xml:space="preserve"> </w:t>
      </w:r>
      <w:r w:rsidR="00A74D26">
        <w:rPr>
          <w:rFonts w:ascii="Arial" w:hAnsi="Arial" w:cs="Arial"/>
          <w:sz w:val="16"/>
          <w:szCs w:val="16"/>
        </w:rPr>
        <w:t xml:space="preserve">encargado </w:t>
      </w:r>
      <w:r w:rsidRPr="00732FE4">
        <w:rPr>
          <w:rFonts w:ascii="Arial" w:hAnsi="Arial" w:cs="Arial"/>
          <w:sz w:val="16"/>
          <w:szCs w:val="16"/>
        </w:rPr>
        <w:t xml:space="preserve">del Departamento de Ciencias Económico – Administrativas </w:t>
      </w:r>
      <w:r>
        <w:rPr>
          <w:rFonts w:ascii="Arial" w:hAnsi="Arial" w:cs="Arial"/>
          <w:sz w:val="16"/>
          <w:szCs w:val="16"/>
        </w:rPr>
        <w:t xml:space="preserve"> </w:t>
      </w:r>
      <w:r w:rsidRPr="00732FE4">
        <w:rPr>
          <w:rFonts w:ascii="Arial" w:hAnsi="Arial" w:cs="Arial"/>
          <w:sz w:val="16"/>
          <w:szCs w:val="16"/>
        </w:rPr>
        <w:t>/</w:t>
      </w:r>
      <w:r>
        <w:rPr>
          <w:rFonts w:ascii="Arial" w:hAnsi="Arial" w:cs="Arial"/>
          <w:sz w:val="16"/>
          <w:szCs w:val="16"/>
        </w:rPr>
        <w:t xml:space="preserve"> </w:t>
      </w:r>
      <w:r>
        <w:rPr>
          <w:rFonts w:ascii="Arial" w:hAnsi="Arial" w:cs="Arial"/>
          <w:b/>
          <w:sz w:val="16"/>
          <w:szCs w:val="16"/>
        </w:rPr>
        <w:t>Lic.</w:t>
      </w:r>
      <w:r w:rsidR="004F6A47">
        <w:rPr>
          <w:rFonts w:ascii="Arial" w:hAnsi="Arial" w:cs="Arial"/>
          <w:b/>
          <w:sz w:val="16"/>
          <w:szCs w:val="16"/>
        </w:rPr>
        <w:t xml:space="preserve"> Francisco </w:t>
      </w:r>
      <w:proofErr w:type="spellStart"/>
      <w:r w:rsidR="004F6A47">
        <w:rPr>
          <w:rFonts w:ascii="Arial" w:hAnsi="Arial" w:cs="Arial"/>
          <w:b/>
          <w:sz w:val="16"/>
          <w:szCs w:val="16"/>
        </w:rPr>
        <w:t>Ham</w:t>
      </w:r>
      <w:proofErr w:type="spellEnd"/>
      <w:r w:rsidR="004F6A47">
        <w:rPr>
          <w:rFonts w:ascii="Arial" w:hAnsi="Arial" w:cs="Arial"/>
          <w:b/>
          <w:sz w:val="16"/>
          <w:szCs w:val="16"/>
        </w:rPr>
        <w:t xml:space="preserve"> Salgado,</w:t>
      </w:r>
      <w:r w:rsidR="00A74D26">
        <w:rPr>
          <w:rFonts w:ascii="Arial" w:hAnsi="Arial" w:cs="Arial"/>
          <w:sz w:val="16"/>
          <w:szCs w:val="16"/>
        </w:rPr>
        <w:t xml:space="preserve"> Jefe encargado</w:t>
      </w:r>
      <w:r>
        <w:rPr>
          <w:rFonts w:ascii="Arial" w:hAnsi="Arial" w:cs="Arial"/>
          <w:sz w:val="16"/>
          <w:szCs w:val="16"/>
        </w:rPr>
        <w:t xml:space="preserve"> </w:t>
      </w:r>
      <w:r w:rsidR="004F6A47">
        <w:rPr>
          <w:rFonts w:ascii="Arial" w:hAnsi="Arial" w:cs="Arial"/>
          <w:sz w:val="16"/>
          <w:szCs w:val="16"/>
        </w:rPr>
        <w:t>d</w:t>
      </w:r>
      <w:r w:rsidRPr="00732FE4">
        <w:rPr>
          <w:rFonts w:ascii="Arial" w:hAnsi="Arial" w:cs="Arial"/>
          <w:sz w:val="16"/>
          <w:szCs w:val="16"/>
        </w:rPr>
        <w:t xml:space="preserve">el Departamento de Desarrollo Académico / </w:t>
      </w:r>
      <w:r w:rsidRPr="00732FE4">
        <w:rPr>
          <w:rFonts w:ascii="Arial" w:hAnsi="Arial" w:cs="Arial"/>
          <w:b/>
          <w:sz w:val="16"/>
          <w:szCs w:val="16"/>
        </w:rPr>
        <w:t>Lic.</w:t>
      </w:r>
      <w:r w:rsidRPr="00732FE4">
        <w:rPr>
          <w:rFonts w:ascii="Arial" w:hAnsi="Arial" w:cs="Arial"/>
          <w:sz w:val="16"/>
          <w:szCs w:val="16"/>
        </w:rPr>
        <w:t xml:space="preserve"> </w:t>
      </w:r>
      <w:r w:rsidR="00A74D26">
        <w:rPr>
          <w:rFonts w:ascii="Arial" w:hAnsi="Arial" w:cs="Arial"/>
          <w:b/>
          <w:sz w:val="16"/>
          <w:szCs w:val="16"/>
        </w:rPr>
        <w:t>Areli</w:t>
      </w:r>
      <w:r w:rsidRPr="002E19C5">
        <w:rPr>
          <w:rFonts w:ascii="Arial" w:hAnsi="Arial" w:cs="Arial"/>
          <w:b/>
          <w:sz w:val="16"/>
          <w:szCs w:val="16"/>
        </w:rPr>
        <w:t xml:space="preserve"> Bárcenas Nava</w:t>
      </w:r>
      <w:r w:rsidRPr="00732FE4">
        <w:rPr>
          <w:rFonts w:ascii="Arial" w:hAnsi="Arial" w:cs="Arial"/>
          <w:sz w:val="16"/>
          <w:szCs w:val="16"/>
        </w:rPr>
        <w:t>, Jefe de</w:t>
      </w:r>
      <w:r>
        <w:rPr>
          <w:rFonts w:ascii="Arial" w:hAnsi="Arial" w:cs="Arial"/>
          <w:sz w:val="16"/>
          <w:szCs w:val="16"/>
        </w:rPr>
        <w:t xml:space="preserve"> </w:t>
      </w:r>
      <w:r w:rsidRPr="00732FE4">
        <w:rPr>
          <w:rFonts w:ascii="Arial" w:hAnsi="Arial" w:cs="Arial"/>
          <w:sz w:val="16"/>
          <w:szCs w:val="16"/>
        </w:rPr>
        <w:t xml:space="preserve">la División de Estudios Profesionales / </w:t>
      </w:r>
      <w:r w:rsidRPr="00732FE4">
        <w:rPr>
          <w:rFonts w:ascii="Arial" w:hAnsi="Arial" w:cs="Arial"/>
          <w:b/>
          <w:sz w:val="16"/>
          <w:szCs w:val="16"/>
        </w:rPr>
        <w:t>C. P.</w:t>
      </w:r>
      <w:r w:rsidRPr="00732FE4">
        <w:rPr>
          <w:rFonts w:ascii="Arial" w:hAnsi="Arial" w:cs="Arial"/>
          <w:sz w:val="16"/>
          <w:szCs w:val="16"/>
        </w:rPr>
        <w:t xml:space="preserve"> </w:t>
      </w:r>
      <w:r w:rsidRPr="00732FE4">
        <w:rPr>
          <w:rFonts w:ascii="Arial" w:hAnsi="Arial" w:cs="Arial"/>
          <w:b/>
          <w:sz w:val="16"/>
          <w:szCs w:val="16"/>
        </w:rPr>
        <w:t>Dora Isabel Garduño Figueroa</w:t>
      </w:r>
      <w:r>
        <w:rPr>
          <w:rFonts w:ascii="Arial" w:hAnsi="Arial" w:cs="Arial"/>
          <w:sz w:val="16"/>
          <w:szCs w:val="16"/>
        </w:rPr>
        <w:t>, Jefe</w:t>
      </w:r>
      <w:r w:rsidRPr="00732FE4">
        <w:rPr>
          <w:rFonts w:ascii="Arial" w:hAnsi="Arial" w:cs="Arial"/>
          <w:sz w:val="16"/>
          <w:szCs w:val="16"/>
        </w:rPr>
        <w:t xml:space="preserve"> del Departamento de Recursos Humanos /</w:t>
      </w:r>
      <w:r w:rsidR="004F6A47">
        <w:rPr>
          <w:rFonts w:ascii="Arial" w:hAnsi="Arial" w:cs="Arial"/>
          <w:sz w:val="16"/>
          <w:szCs w:val="16"/>
        </w:rPr>
        <w:t xml:space="preserve">   </w:t>
      </w:r>
      <w:r w:rsidRPr="00DE1888">
        <w:rPr>
          <w:rFonts w:ascii="Arial" w:hAnsi="Arial" w:cs="Arial"/>
          <w:b/>
          <w:sz w:val="16"/>
          <w:szCs w:val="16"/>
        </w:rPr>
        <w:t>C.</w:t>
      </w:r>
      <w:r w:rsidR="004F6A47">
        <w:rPr>
          <w:rFonts w:ascii="Arial" w:hAnsi="Arial" w:cs="Arial"/>
          <w:b/>
          <w:sz w:val="16"/>
          <w:szCs w:val="16"/>
        </w:rPr>
        <w:t xml:space="preserve"> </w:t>
      </w:r>
      <w:r w:rsidRPr="00DE1888">
        <w:rPr>
          <w:rFonts w:ascii="Arial" w:hAnsi="Arial" w:cs="Arial"/>
          <w:b/>
          <w:sz w:val="16"/>
          <w:szCs w:val="16"/>
        </w:rPr>
        <w:t>P.</w:t>
      </w:r>
      <w:r>
        <w:rPr>
          <w:rFonts w:ascii="Arial" w:hAnsi="Arial" w:cs="Arial"/>
          <w:b/>
          <w:sz w:val="16"/>
          <w:szCs w:val="16"/>
        </w:rPr>
        <w:t xml:space="preserve"> Andrea </w:t>
      </w:r>
      <w:proofErr w:type="spellStart"/>
      <w:r>
        <w:rPr>
          <w:rFonts w:ascii="Arial" w:hAnsi="Arial" w:cs="Arial"/>
          <w:b/>
          <w:sz w:val="16"/>
          <w:szCs w:val="16"/>
        </w:rPr>
        <w:t>Arzate</w:t>
      </w:r>
      <w:proofErr w:type="spellEnd"/>
      <w:r>
        <w:rPr>
          <w:rFonts w:ascii="Arial" w:hAnsi="Arial" w:cs="Arial"/>
          <w:b/>
          <w:sz w:val="16"/>
          <w:szCs w:val="16"/>
        </w:rPr>
        <w:t xml:space="preserve"> Salgado</w:t>
      </w:r>
      <w:r w:rsidRPr="00732FE4">
        <w:rPr>
          <w:rFonts w:ascii="Arial" w:hAnsi="Arial" w:cs="Arial"/>
          <w:sz w:val="16"/>
          <w:szCs w:val="16"/>
        </w:rPr>
        <w:t xml:space="preserve">, </w:t>
      </w:r>
      <w:r w:rsidR="00A74D26">
        <w:rPr>
          <w:rFonts w:ascii="Arial" w:hAnsi="Arial" w:cs="Arial"/>
          <w:sz w:val="16"/>
          <w:szCs w:val="16"/>
        </w:rPr>
        <w:t>Jefa d</w:t>
      </w:r>
      <w:r w:rsidRPr="00732FE4">
        <w:rPr>
          <w:rFonts w:ascii="Arial" w:hAnsi="Arial" w:cs="Arial"/>
          <w:sz w:val="16"/>
          <w:szCs w:val="16"/>
        </w:rPr>
        <w:t>el Departamento de Recursos Financieros /</w:t>
      </w:r>
      <w:r w:rsidRPr="002E19C5">
        <w:rPr>
          <w:rFonts w:ascii="Arial" w:hAnsi="Arial" w:cs="Arial"/>
          <w:b/>
          <w:sz w:val="16"/>
          <w:szCs w:val="16"/>
        </w:rPr>
        <w:t xml:space="preserve"> </w:t>
      </w:r>
      <w:r w:rsidR="004F6A47">
        <w:rPr>
          <w:rFonts w:ascii="Arial" w:hAnsi="Arial" w:cs="Arial"/>
          <w:b/>
          <w:sz w:val="16"/>
          <w:szCs w:val="16"/>
        </w:rPr>
        <w:t xml:space="preserve"> </w:t>
      </w:r>
      <w:r>
        <w:rPr>
          <w:rFonts w:ascii="Arial" w:hAnsi="Arial" w:cs="Arial"/>
          <w:b/>
          <w:sz w:val="16"/>
          <w:szCs w:val="16"/>
        </w:rPr>
        <w:t>M. A</w:t>
      </w:r>
      <w:r w:rsidRPr="00732FE4">
        <w:rPr>
          <w:rFonts w:ascii="Arial" w:hAnsi="Arial" w:cs="Arial"/>
          <w:b/>
          <w:sz w:val="16"/>
          <w:szCs w:val="16"/>
        </w:rPr>
        <w:t xml:space="preserve">. </w:t>
      </w:r>
      <w:r>
        <w:rPr>
          <w:rFonts w:ascii="Arial" w:hAnsi="Arial" w:cs="Arial"/>
          <w:b/>
          <w:sz w:val="16"/>
          <w:szCs w:val="16"/>
        </w:rPr>
        <w:t>Juana Mirna Valle Morales</w:t>
      </w:r>
      <w:r w:rsidRPr="00732FE4">
        <w:rPr>
          <w:rFonts w:ascii="Arial" w:hAnsi="Arial" w:cs="Arial"/>
          <w:sz w:val="16"/>
          <w:szCs w:val="16"/>
        </w:rPr>
        <w:t>, Jefe Del Departamento de Recursos Materiales y Servicios.</w:t>
      </w:r>
    </w:p>
    <w:sdt>
      <w:sdtPr>
        <w:rPr>
          <w:rFonts w:ascii="Arial" w:eastAsiaTheme="minorEastAsia" w:hAnsi="Arial" w:cs="Arial"/>
          <w:b w:val="0"/>
          <w:bCs w:val="0"/>
          <w:color w:val="auto"/>
          <w:sz w:val="22"/>
          <w:szCs w:val="22"/>
          <w:lang w:val="es-MX"/>
        </w:rPr>
        <w:id w:val="18036107"/>
        <w:docPartObj>
          <w:docPartGallery w:val="Table of Contents"/>
          <w:docPartUnique/>
        </w:docPartObj>
      </w:sdtPr>
      <w:sdtEndPr>
        <w:rPr>
          <w:rFonts w:eastAsiaTheme="minorHAnsi"/>
        </w:rPr>
      </w:sdtEndPr>
      <w:sdtContent>
        <w:p w:rsidR="00B00A17" w:rsidRPr="00CC2ED5" w:rsidRDefault="00B00A17" w:rsidP="00B00A17">
          <w:pPr>
            <w:pStyle w:val="TtulodeTDC"/>
            <w:spacing w:before="0" w:line="360" w:lineRule="auto"/>
            <w:jc w:val="center"/>
            <w:rPr>
              <w:rFonts w:ascii="Arial" w:hAnsi="Arial" w:cs="Arial"/>
            </w:rPr>
          </w:pPr>
          <w:r w:rsidRPr="00CC2ED5">
            <w:rPr>
              <w:rFonts w:ascii="Arial" w:hAnsi="Arial" w:cs="Arial"/>
              <w:color w:val="auto"/>
            </w:rPr>
            <w:t>Contenido</w:t>
          </w:r>
        </w:p>
        <w:p w:rsidR="00B00A17" w:rsidRPr="00B8774B" w:rsidRDefault="00B00A17" w:rsidP="00FF3803">
          <w:pPr>
            <w:pStyle w:val="TDC1"/>
            <w:rPr>
              <w:b w:val="0"/>
            </w:rPr>
          </w:pPr>
          <w:r w:rsidRPr="00CC2ED5">
            <w:t>Mensaje del Director</w:t>
          </w:r>
          <w:r w:rsidR="00607A22" w:rsidRPr="00B8774B">
            <w:rPr>
              <w:b w:val="0"/>
              <w:caps/>
            </w:rPr>
            <w:ptab w:relativeTo="margin" w:alignment="right" w:leader="dot"/>
          </w:r>
          <w:r w:rsidR="00B8774B">
            <w:rPr>
              <w:b w:val="0"/>
            </w:rPr>
            <w:t xml:space="preserve"> </w:t>
          </w:r>
          <w:r w:rsidR="000D1023" w:rsidRPr="00B8774B">
            <w:rPr>
              <w:b w:val="0"/>
            </w:rPr>
            <w:t>4</w:t>
          </w:r>
        </w:p>
        <w:p w:rsidR="005A7FD4" w:rsidRPr="00B8774B" w:rsidRDefault="005A7FD4" w:rsidP="00FF3803">
          <w:pPr>
            <w:pStyle w:val="TDC1"/>
            <w:rPr>
              <w:b w:val="0"/>
            </w:rPr>
          </w:pPr>
          <w:r w:rsidRPr="00B8774B">
            <w:rPr>
              <w:b w:val="0"/>
            </w:rPr>
            <w:t>I</w:t>
          </w:r>
          <w:r w:rsidR="00607A22">
            <w:rPr>
              <w:b w:val="0"/>
            </w:rPr>
            <w:t xml:space="preserve">ntroducción </w:t>
          </w:r>
          <w:r w:rsidR="00607A22" w:rsidRPr="00B8774B">
            <w:rPr>
              <w:b w:val="0"/>
              <w:caps/>
            </w:rPr>
            <w:ptab w:relativeTo="margin" w:alignment="right" w:leader="dot"/>
          </w:r>
          <w:r w:rsidR="000D1023" w:rsidRPr="00B8774B">
            <w:rPr>
              <w:b w:val="0"/>
            </w:rPr>
            <w:t>5</w:t>
          </w:r>
        </w:p>
        <w:p w:rsidR="00B737F3" w:rsidRPr="00B8774B" w:rsidRDefault="00B737F3" w:rsidP="00FF3803">
          <w:pPr>
            <w:pStyle w:val="TDC1"/>
            <w:rPr>
              <w:b w:val="0"/>
              <w:sz w:val="16"/>
              <w:szCs w:val="16"/>
            </w:rPr>
          </w:pPr>
          <w:r w:rsidRPr="00B8774B">
            <w:rPr>
              <w:b w:val="0"/>
            </w:rPr>
            <w:t>Marco normativ</w:t>
          </w:r>
          <w:r w:rsidR="000D1023" w:rsidRPr="00B8774B">
            <w:rPr>
              <w:b w:val="0"/>
            </w:rPr>
            <w:t xml:space="preserve">o </w:t>
          </w:r>
          <w:r w:rsidR="00607A22" w:rsidRPr="00B8774B">
            <w:rPr>
              <w:b w:val="0"/>
              <w:caps/>
            </w:rPr>
            <w:ptab w:relativeTo="margin" w:alignment="right" w:leader="dot"/>
          </w:r>
          <w:r w:rsidR="00343ED2" w:rsidRPr="00B8774B">
            <w:rPr>
              <w:b w:val="0"/>
            </w:rPr>
            <w:t>8</w:t>
          </w:r>
          <w:r w:rsidR="00CC2ED5" w:rsidRPr="00B8774B">
            <w:rPr>
              <w:b w:val="0"/>
              <w:sz w:val="16"/>
              <w:szCs w:val="16"/>
            </w:rPr>
            <w:t xml:space="preserve"> </w:t>
          </w:r>
        </w:p>
        <w:p w:rsidR="00343ED2" w:rsidRPr="00B8774B" w:rsidRDefault="00343ED2" w:rsidP="00FF3803">
          <w:pPr>
            <w:pStyle w:val="TDC1"/>
            <w:rPr>
              <w:b w:val="0"/>
            </w:rPr>
          </w:pPr>
        </w:p>
        <w:p w:rsidR="00B00A17" w:rsidRPr="00B8774B" w:rsidRDefault="00010227" w:rsidP="00FF3803">
          <w:pPr>
            <w:pStyle w:val="TDC1"/>
          </w:pPr>
          <w:r w:rsidRPr="00B8774B">
            <w:t>CAPITULO</w:t>
          </w:r>
          <w:r w:rsidR="00B00A17" w:rsidRPr="00B8774B">
            <w:t xml:space="preserve"> </w:t>
          </w:r>
          <w:r w:rsidR="00343ED2" w:rsidRPr="00B8774B">
            <w:t>1</w:t>
          </w:r>
        </w:p>
        <w:p w:rsidR="00B00A17" w:rsidRPr="00B8774B" w:rsidRDefault="00343ED2" w:rsidP="009701FC">
          <w:pPr>
            <w:pStyle w:val="TDC2"/>
            <w:rPr>
              <w:b w:val="0"/>
            </w:rPr>
          </w:pPr>
          <w:r w:rsidRPr="00B8774B">
            <w:t>El INSTITUTO TECNOLÓGICO</w:t>
          </w:r>
          <w:r w:rsidR="00B737F3" w:rsidRPr="00B8774B">
            <w:t xml:space="preserve"> </w:t>
          </w:r>
          <w:r w:rsidRPr="00B8774B">
            <w:t xml:space="preserve">DE IGUALA </w:t>
          </w:r>
          <w:r w:rsidR="00B737F3" w:rsidRPr="00B8774B">
            <w:t>ante los retos del silgo XXI</w:t>
          </w:r>
          <w:r w:rsidRPr="00B8774B">
            <w:rPr>
              <w:b w:val="0"/>
            </w:rPr>
            <w:t>…</w:t>
          </w:r>
          <w:r w:rsidR="00B8774B">
            <w:rPr>
              <w:b w:val="0"/>
            </w:rPr>
            <w:t>....</w:t>
          </w:r>
          <w:r w:rsidRPr="00B8774B">
            <w:rPr>
              <w:b w:val="0"/>
            </w:rPr>
            <w:t>….10</w:t>
          </w:r>
        </w:p>
        <w:p w:rsidR="00B737F3" w:rsidRPr="00B8774B" w:rsidRDefault="00343ED2" w:rsidP="009701FC">
          <w:pPr>
            <w:pStyle w:val="TDC2"/>
            <w:rPr>
              <w:b w:val="0"/>
              <w:caps w:val="0"/>
            </w:rPr>
          </w:pPr>
          <w:r w:rsidRPr="00B8774B">
            <w:rPr>
              <w:b w:val="0"/>
              <w:caps w:val="0"/>
            </w:rPr>
            <w:t>1.1.</w:t>
          </w:r>
          <w:r w:rsidR="00B8774B">
            <w:rPr>
              <w:b w:val="0"/>
              <w:caps w:val="0"/>
            </w:rPr>
            <w:t xml:space="preserve"> </w:t>
          </w:r>
          <w:r w:rsidR="009C15CD" w:rsidRPr="00B8774B">
            <w:rPr>
              <w:b w:val="0"/>
              <w:caps w:val="0"/>
            </w:rPr>
            <w:t xml:space="preserve">Política de calidad  </w:t>
          </w:r>
          <w:r w:rsidR="00B737F3" w:rsidRPr="00B8774B">
            <w:rPr>
              <w:b w:val="0"/>
              <w:caps w:val="0"/>
            </w:rPr>
            <w:ptab w:relativeTo="margin" w:alignment="right" w:leader="dot"/>
          </w:r>
          <w:r w:rsidRPr="00B8774B">
            <w:rPr>
              <w:b w:val="0"/>
              <w:caps w:val="0"/>
            </w:rPr>
            <w:t>………10</w:t>
          </w:r>
        </w:p>
        <w:p w:rsidR="00B737F3" w:rsidRPr="00B8774B" w:rsidRDefault="00343ED2" w:rsidP="009701FC">
          <w:pPr>
            <w:pStyle w:val="TDC2"/>
            <w:rPr>
              <w:b w:val="0"/>
              <w:caps w:val="0"/>
            </w:rPr>
          </w:pPr>
          <w:r w:rsidRPr="00B8774B">
            <w:rPr>
              <w:b w:val="0"/>
              <w:caps w:val="0"/>
            </w:rPr>
            <w:t>1.</w:t>
          </w:r>
          <w:r w:rsidR="00010227" w:rsidRPr="00B8774B">
            <w:rPr>
              <w:b w:val="0"/>
              <w:caps w:val="0"/>
            </w:rPr>
            <w:t xml:space="preserve">2. </w:t>
          </w:r>
          <w:r w:rsidR="009701FC" w:rsidRPr="00B8774B">
            <w:rPr>
              <w:b w:val="0"/>
              <w:caps w:val="0"/>
            </w:rPr>
            <w:t>Visión</w:t>
          </w:r>
          <w:r w:rsidR="00B737F3" w:rsidRPr="00B8774B">
            <w:rPr>
              <w:b w:val="0"/>
              <w:caps w:val="0"/>
            </w:rPr>
            <w:ptab w:relativeTo="margin" w:alignment="right" w:leader="dot"/>
          </w:r>
          <w:r w:rsidR="00B737F3" w:rsidRPr="00B8774B">
            <w:rPr>
              <w:b w:val="0"/>
              <w:caps w:val="0"/>
            </w:rPr>
            <w:t>…………..</w:t>
          </w:r>
          <w:r w:rsidRPr="00B8774B">
            <w:rPr>
              <w:b w:val="0"/>
              <w:caps w:val="0"/>
            </w:rPr>
            <w:t>11</w:t>
          </w:r>
        </w:p>
        <w:p w:rsidR="00B737F3" w:rsidRPr="00B8774B" w:rsidRDefault="00010227" w:rsidP="009701FC">
          <w:pPr>
            <w:pStyle w:val="TDC2"/>
            <w:rPr>
              <w:b w:val="0"/>
              <w:caps w:val="0"/>
            </w:rPr>
          </w:pPr>
          <w:r w:rsidRPr="00B8774B">
            <w:rPr>
              <w:b w:val="0"/>
              <w:caps w:val="0"/>
            </w:rPr>
            <w:t xml:space="preserve">1.3. </w:t>
          </w:r>
          <w:r w:rsidR="00B737F3" w:rsidRPr="00B8774B">
            <w:rPr>
              <w:b w:val="0"/>
              <w:caps w:val="0"/>
            </w:rPr>
            <w:t>Misión</w:t>
          </w:r>
          <w:r w:rsidR="00B737F3" w:rsidRPr="00B8774B">
            <w:rPr>
              <w:b w:val="0"/>
              <w:caps w:val="0"/>
            </w:rPr>
            <w:ptab w:relativeTo="margin" w:alignment="right" w:leader="dot"/>
          </w:r>
          <w:r w:rsidR="00B737F3" w:rsidRPr="00B8774B">
            <w:rPr>
              <w:b w:val="0"/>
              <w:caps w:val="0"/>
            </w:rPr>
            <w:t>…………..</w:t>
          </w:r>
          <w:r w:rsidR="00343ED2" w:rsidRPr="00B8774B">
            <w:rPr>
              <w:b w:val="0"/>
              <w:caps w:val="0"/>
            </w:rPr>
            <w:t>11</w:t>
          </w:r>
        </w:p>
        <w:p w:rsidR="00B737F3" w:rsidRPr="00B8774B" w:rsidRDefault="00010227" w:rsidP="009701FC">
          <w:pPr>
            <w:pStyle w:val="TDC2"/>
            <w:rPr>
              <w:b w:val="0"/>
            </w:rPr>
          </w:pPr>
          <w:r w:rsidRPr="00B8774B">
            <w:rPr>
              <w:b w:val="0"/>
              <w:caps w:val="0"/>
            </w:rPr>
            <w:t xml:space="preserve">1.4. </w:t>
          </w:r>
          <w:r w:rsidR="00B737F3" w:rsidRPr="00B8774B">
            <w:rPr>
              <w:b w:val="0"/>
              <w:caps w:val="0"/>
            </w:rPr>
            <w:t>Valores</w:t>
          </w:r>
          <w:r w:rsidR="00B737F3" w:rsidRPr="00B8774B">
            <w:rPr>
              <w:b w:val="0"/>
              <w:caps w:val="0"/>
            </w:rPr>
            <w:ptab w:relativeTo="margin" w:alignment="right" w:leader="dot"/>
          </w:r>
          <w:r w:rsidR="00B737F3" w:rsidRPr="00B8774B">
            <w:rPr>
              <w:b w:val="0"/>
            </w:rPr>
            <w:t>…………..</w:t>
          </w:r>
          <w:r w:rsidR="00343ED2" w:rsidRPr="00B8774B">
            <w:rPr>
              <w:b w:val="0"/>
            </w:rPr>
            <w:t>11</w:t>
          </w:r>
        </w:p>
        <w:p w:rsidR="008A11AF" w:rsidRPr="00CC2ED5" w:rsidRDefault="008A11AF" w:rsidP="00FF3803">
          <w:pPr>
            <w:pStyle w:val="TDC1"/>
          </w:pPr>
        </w:p>
        <w:p w:rsidR="00B00A17" w:rsidRPr="00CC2ED5" w:rsidRDefault="00010227" w:rsidP="00FF3803">
          <w:pPr>
            <w:pStyle w:val="TDC1"/>
          </w:pPr>
          <w:r w:rsidRPr="00CC2ED5">
            <w:t>CAPITULO</w:t>
          </w:r>
          <w:r w:rsidR="00343ED2">
            <w:t xml:space="preserve"> 2</w:t>
          </w:r>
        </w:p>
        <w:p w:rsidR="00B737F3" w:rsidRPr="00CC2ED5" w:rsidRDefault="00B737F3" w:rsidP="009701FC">
          <w:pPr>
            <w:pStyle w:val="TDC2"/>
          </w:pPr>
          <w:r w:rsidRPr="00CC2ED5">
            <w:t xml:space="preserve">Avance en el logro de las metas institucionales por proceso estratégico </w:t>
          </w:r>
          <w:r w:rsidR="00FF3803" w:rsidRPr="00CC2ED5">
            <w:rPr>
              <w:b w:val="0"/>
              <w:caps w:val="0"/>
            </w:rPr>
            <w:ptab w:relativeTo="margin" w:alignment="right" w:leader="dot"/>
          </w:r>
          <w:r w:rsidR="00FF3803">
            <w:rPr>
              <w:b w:val="0"/>
              <w:caps w:val="0"/>
            </w:rPr>
            <w:t>13</w:t>
          </w:r>
        </w:p>
        <w:p w:rsidR="00B00A17" w:rsidRPr="00CC2ED5" w:rsidRDefault="00FF3803" w:rsidP="009701FC">
          <w:pPr>
            <w:pStyle w:val="TDC2"/>
            <w:rPr>
              <w:b w:val="0"/>
              <w:caps w:val="0"/>
            </w:rPr>
          </w:pPr>
          <w:r>
            <w:rPr>
              <w:b w:val="0"/>
              <w:caps w:val="0"/>
            </w:rPr>
            <w:t>2.</w:t>
          </w:r>
          <w:r w:rsidR="008A11AF" w:rsidRPr="00CC2ED5">
            <w:rPr>
              <w:b w:val="0"/>
              <w:caps w:val="0"/>
            </w:rPr>
            <w:t xml:space="preserve">1. </w:t>
          </w:r>
          <w:r w:rsidR="009C15CD" w:rsidRPr="00CC2ED5">
            <w:rPr>
              <w:b w:val="0"/>
              <w:caps w:val="0"/>
            </w:rPr>
            <w:t>P</w:t>
          </w:r>
          <w:r w:rsidR="009701FC" w:rsidRPr="00CC2ED5">
            <w:rPr>
              <w:b w:val="0"/>
              <w:caps w:val="0"/>
            </w:rPr>
            <w:t>r</w:t>
          </w:r>
          <w:r w:rsidR="009C15CD" w:rsidRPr="00CC2ED5">
            <w:rPr>
              <w:b w:val="0"/>
              <w:caps w:val="0"/>
            </w:rPr>
            <w:t>oceso Académic</w:t>
          </w:r>
          <w:r w:rsidR="009701FC" w:rsidRPr="00CC2ED5">
            <w:rPr>
              <w:b w:val="0"/>
              <w:caps w:val="0"/>
            </w:rPr>
            <w:t>o</w:t>
          </w:r>
          <w:r w:rsidR="00B00A17" w:rsidRPr="00CC2ED5">
            <w:rPr>
              <w:b w:val="0"/>
              <w:caps w:val="0"/>
            </w:rPr>
            <w:ptab w:relativeTo="margin" w:alignment="right" w:leader="dot"/>
          </w:r>
          <w:r>
            <w:rPr>
              <w:b w:val="0"/>
              <w:caps w:val="0"/>
            </w:rPr>
            <w:t>13</w:t>
          </w:r>
        </w:p>
        <w:p w:rsidR="00B00A17" w:rsidRPr="00CC2ED5" w:rsidRDefault="008A11AF" w:rsidP="009701FC">
          <w:pPr>
            <w:pStyle w:val="TDC2"/>
            <w:rPr>
              <w:b w:val="0"/>
              <w:caps w:val="0"/>
            </w:rPr>
          </w:pPr>
          <w:r w:rsidRPr="00CC2ED5">
            <w:rPr>
              <w:b w:val="0"/>
              <w:caps w:val="0"/>
            </w:rPr>
            <w:t xml:space="preserve">2.2. </w:t>
          </w:r>
          <w:r w:rsidR="00B00A17" w:rsidRPr="00CC2ED5">
            <w:rPr>
              <w:b w:val="0"/>
              <w:caps w:val="0"/>
            </w:rPr>
            <w:t>Proceso de Vinculación</w:t>
          </w:r>
          <w:r w:rsidR="00B00A17" w:rsidRPr="00CC2ED5">
            <w:rPr>
              <w:b w:val="0"/>
              <w:caps w:val="0"/>
            </w:rPr>
            <w:ptab w:relativeTo="margin" w:alignment="right" w:leader="dot"/>
          </w:r>
          <w:r w:rsidR="00FF3803">
            <w:rPr>
              <w:b w:val="0"/>
              <w:caps w:val="0"/>
            </w:rPr>
            <w:t>13</w:t>
          </w:r>
        </w:p>
        <w:p w:rsidR="00B00A17" w:rsidRPr="00CC2ED5" w:rsidRDefault="008A11AF" w:rsidP="009701FC">
          <w:pPr>
            <w:pStyle w:val="TDC2"/>
            <w:rPr>
              <w:b w:val="0"/>
              <w:caps w:val="0"/>
            </w:rPr>
          </w:pPr>
          <w:r w:rsidRPr="00CC2ED5">
            <w:rPr>
              <w:b w:val="0"/>
              <w:caps w:val="0"/>
            </w:rPr>
            <w:t xml:space="preserve">2.3. </w:t>
          </w:r>
          <w:r w:rsidR="00B00A17" w:rsidRPr="00CC2ED5">
            <w:rPr>
              <w:b w:val="0"/>
              <w:caps w:val="0"/>
            </w:rPr>
            <w:t>Proceso Planeación</w:t>
          </w:r>
          <w:r w:rsidR="00B00A17" w:rsidRPr="00CC2ED5">
            <w:rPr>
              <w:b w:val="0"/>
              <w:caps w:val="0"/>
            </w:rPr>
            <w:ptab w:relativeTo="margin" w:alignment="right" w:leader="dot"/>
          </w:r>
          <w:r w:rsidR="00FF3803">
            <w:rPr>
              <w:b w:val="0"/>
              <w:caps w:val="0"/>
            </w:rPr>
            <w:t>13</w:t>
          </w:r>
        </w:p>
        <w:p w:rsidR="00B00A17" w:rsidRPr="00CC2ED5" w:rsidRDefault="008A11AF" w:rsidP="009701FC">
          <w:pPr>
            <w:pStyle w:val="TDC2"/>
            <w:rPr>
              <w:b w:val="0"/>
              <w:caps w:val="0"/>
            </w:rPr>
          </w:pPr>
          <w:r w:rsidRPr="00CC2ED5">
            <w:rPr>
              <w:b w:val="0"/>
              <w:caps w:val="0"/>
            </w:rPr>
            <w:t xml:space="preserve">2.4. </w:t>
          </w:r>
          <w:r w:rsidR="00B00A17" w:rsidRPr="00CC2ED5">
            <w:rPr>
              <w:b w:val="0"/>
              <w:caps w:val="0"/>
            </w:rPr>
            <w:t>Proceso de Calidad</w:t>
          </w:r>
          <w:r w:rsidR="00B00A17" w:rsidRPr="00CC2ED5">
            <w:rPr>
              <w:b w:val="0"/>
              <w:caps w:val="0"/>
            </w:rPr>
            <w:ptab w:relativeTo="margin" w:alignment="right" w:leader="dot"/>
          </w:r>
          <w:r w:rsidR="00FF3803">
            <w:rPr>
              <w:b w:val="0"/>
              <w:caps w:val="0"/>
            </w:rPr>
            <w:t>13</w:t>
          </w:r>
        </w:p>
        <w:p w:rsidR="00B00A17" w:rsidRPr="00CC2ED5" w:rsidRDefault="008A11AF" w:rsidP="009701FC">
          <w:pPr>
            <w:pStyle w:val="TDC2"/>
            <w:rPr>
              <w:b w:val="0"/>
              <w:caps w:val="0"/>
            </w:rPr>
          </w:pPr>
          <w:r w:rsidRPr="00CC2ED5">
            <w:rPr>
              <w:b w:val="0"/>
              <w:caps w:val="0"/>
            </w:rPr>
            <w:t xml:space="preserve">2.5. </w:t>
          </w:r>
          <w:r w:rsidR="00B00A17" w:rsidRPr="00CC2ED5">
            <w:rPr>
              <w:b w:val="0"/>
              <w:caps w:val="0"/>
            </w:rPr>
            <w:t>Proceso Administración del Recurso</w:t>
          </w:r>
          <w:r w:rsidR="00B00A17" w:rsidRPr="00CC2ED5">
            <w:rPr>
              <w:b w:val="0"/>
              <w:caps w:val="0"/>
            </w:rPr>
            <w:ptab w:relativeTo="margin" w:alignment="right" w:leader="dot"/>
          </w:r>
          <w:r w:rsidR="00FF3803">
            <w:rPr>
              <w:b w:val="0"/>
              <w:caps w:val="0"/>
            </w:rPr>
            <w:t>14</w:t>
          </w:r>
        </w:p>
        <w:p w:rsidR="008A11AF" w:rsidRPr="00CC2ED5" w:rsidRDefault="008A11AF" w:rsidP="00FF3803">
          <w:pPr>
            <w:pStyle w:val="TDC1"/>
          </w:pPr>
        </w:p>
        <w:p w:rsidR="00B00A17" w:rsidRPr="00CC2ED5" w:rsidRDefault="008A11AF" w:rsidP="00FF3803">
          <w:pPr>
            <w:pStyle w:val="TDC1"/>
          </w:pPr>
          <w:r w:rsidRPr="00CC2ED5">
            <w:t xml:space="preserve">CAPITULO </w:t>
          </w:r>
          <w:r w:rsidR="00FF3803">
            <w:t xml:space="preserve"> 3</w:t>
          </w:r>
        </w:p>
        <w:p w:rsidR="00B00A17" w:rsidRPr="00CC2ED5" w:rsidRDefault="000C2EE9" w:rsidP="009701FC">
          <w:pPr>
            <w:pStyle w:val="TDC2"/>
          </w:pPr>
          <w:r>
            <w:t>Captación y Ejercicio</w:t>
          </w:r>
          <w:r w:rsidR="00B00A17" w:rsidRPr="00CC2ED5">
            <w:t xml:space="preserve"> de los Recursos</w:t>
          </w:r>
          <w:r w:rsidR="00FF3803" w:rsidRPr="00CC2ED5">
            <w:rPr>
              <w:b w:val="0"/>
              <w:caps w:val="0"/>
            </w:rPr>
            <w:ptab w:relativeTo="margin" w:alignment="right" w:leader="dot"/>
          </w:r>
          <w:r w:rsidR="00FF3803">
            <w:rPr>
              <w:b w:val="0"/>
              <w:caps w:val="0"/>
            </w:rPr>
            <w:t>28</w:t>
          </w:r>
        </w:p>
        <w:p w:rsidR="008A11AF" w:rsidRPr="00B8774B" w:rsidRDefault="00FF3803" w:rsidP="00FF3803">
          <w:pPr>
            <w:pStyle w:val="TDC1"/>
            <w:rPr>
              <w:b w:val="0"/>
            </w:rPr>
          </w:pPr>
          <w:r w:rsidRPr="00B8774B">
            <w:rPr>
              <w:b w:val="0"/>
            </w:rPr>
            <w:t xml:space="preserve">3.1. Ingresos </w:t>
          </w:r>
          <w:r w:rsidRPr="00B8774B">
            <w:rPr>
              <w:b w:val="0"/>
              <w:caps/>
            </w:rPr>
            <w:ptab w:relativeTo="margin" w:alignment="right" w:leader="dot"/>
          </w:r>
          <w:r w:rsidRPr="00B8774B">
            <w:rPr>
              <w:b w:val="0"/>
              <w:caps/>
            </w:rPr>
            <w:t>28</w:t>
          </w:r>
        </w:p>
        <w:p w:rsidR="00FF3803" w:rsidRPr="00B8774B" w:rsidRDefault="00FF3803" w:rsidP="00FF3803">
          <w:pPr>
            <w:pStyle w:val="TDC1"/>
            <w:rPr>
              <w:b w:val="0"/>
            </w:rPr>
          </w:pPr>
          <w:r w:rsidRPr="00B8774B">
            <w:rPr>
              <w:b w:val="0"/>
            </w:rPr>
            <w:t>3.2. Egresos</w:t>
          </w:r>
          <w:r>
            <w:t xml:space="preserve"> </w:t>
          </w:r>
          <w:r w:rsidRPr="00B8774B">
            <w:rPr>
              <w:b w:val="0"/>
              <w:caps/>
            </w:rPr>
            <w:ptab w:relativeTo="margin" w:alignment="right" w:leader="dot"/>
          </w:r>
          <w:r w:rsidRPr="00B8774B">
            <w:rPr>
              <w:b w:val="0"/>
              <w:caps/>
            </w:rPr>
            <w:t>29</w:t>
          </w:r>
        </w:p>
        <w:p w:rsidR="00FF3803" w:rsidRDefault="00FF3803" w:rsidP="00FF3803">
          <w:pPr>
            <w:pStyle w:val="TDC1"/>
          </w:pPr>
        </w:p>
        <w:p w:rsidR="00B00A17" w:rsidRPr="00CC2ED5" w:rsidRDefault="008A11AF" w:rsidP="00FF3803">
          <w:pPr>
            <w:pStyle w:val="TDC1"/>
          </w:pPr>
          <w:r w:rsidRPr="00CC2ED5">
            <w:t>CAPITULO</w:t>
          </w:r>
          <w:r w:rsidR="00FF3803">
            <w:t xml:space="preserve"> 4</w:t>
          </w:r>
        </w:p>
        <w:p w:rsidR="008A11AF" w:rsidRPr="00CC2ED5" w:rsidRDefault="00B00A17" w:rsidP="008A11AF">
          <w:pPr>
            <w:pStyle w:val="TDC2"/>
          </w:pPr>
          <w:r w:rsidRPr="00CC2ED5">
            <w:t>Estructura Académica</w:t>
          </w:r>
          <w:r w:rsidR="00FF3803">
            <w:t xml:space="preserve"> ADMINISTRATIVA DEL instituto tecnológico de iguala </w:t>
          </w:r>
          <w:r w:rsidR="00FF3803" w:rsidRPr="00CC2ED5">
            <w:rPr>
              <w:b w:val="0"/>
              <w:caps w:val="0"/>
            </w:rPr>
            <w:ptab w:relativeTo="margin" w:alignment="right" w:leader="dot"/>
          </w:r>
          <w:r w:rsidR="00FF3803">
            <w:rPr>
              <w:b w:val="0"/>
              <w:caps w:val="0"/>
            </w:rPr>
            <w:t>31</w:t>
          </w:r>
        </w:p>
        <w:p w:rsidR="008A11AF" w:rsidRDefault="008A11AF" w:rsidP="008A11AF">
          <w:pPr>
            <w:spacing w:before="0" w:beforeAutospacing="0" w:after="0" w:afterAutospacing="0" w:line="360" w:lineRule="auto"/>
            <w:ind w:left="0"/>
            <w:rPr>
              <w:rFonts w:ascii="Arial" w:hAnsi="Arial" w:cs="Arial"/>
              <w:b/>
              <w:sz w:val="24"/>
              <w:szCs w:val="24"/>
              <w:lang w:val="es-ES"/>
            </w:rPr>
          </w:pPr>
        </w:p>
        <w:p w:rsidR="000C2EE9" w:rsidRDefault="000C2EE9" w:rsidP="008A11AF">
          <w:pPr>
            <w:spacing w:before="0" w:beforeAutospacing="0" w:after="0" w:afterAutospacing="0" w:line="360" w:lineRule="auto"/>
            <w:ind w:left="0"/>
            <w:rPr>
              <w:rFonts w:ascii="Arial" w:hAnsi="Arial" w:cs="Arial"/>
              <w:b/>
              <w:sz w:val="24"/>
              <w:szCs w:val="24"/>
              <w:lang w:val="es-ES"/>
            </w:rPr>
          </w:pPr>
        </w:p>
        <w:p w:rsidR="000C2EE9" w:rsidRDefault="000C2EE9" w:rsidP="008A11AF">
          <w:pPr>
            <w:spacing w:before="0" w:beforeAutospacing="0" w:after="0" w:afterAutospacing="0" w:line="360" w:lineRule="auto"/>
            <w:ind w:left="0"/>
            <w:rPr>
              <w:rFonts w:ascii="Arial" w:hAnsi="Arial" w:cs="Arial"/>
              <w:b/>
              <w:sz w:val="24"/>
              <w:szCs w:val="24"/>
              <w:lang w:val="es-ES"/>
            </w:rPr>
          </w:pPr>
        </w:p>
        <w:p w:rsidR="008A11AF" w:rsidRPr="00CC2ED5" w:rsidRDefault="00FF3803" w:rsidP="008A11AF">
          <w:pPr>
            <w:spacing w:before="0" w:beforeAutospacing="0" w:after="0" w:afterAutospacing="0" w:line="360" w:lineRule="auto"/>
            <w:ind w:left="0"/>
            <w:rPr>
              <w:rFonts w:ascii="Arial" w:hAnsi="Arial" w:cs="Arial"/>
              <w:b/>
              <w:sz w:val="24"/>
              <w:szCs w:val="24"/>
              <w:lang w:val="es-ES"/>
            </w:rPr>
          </w:pPr>
          <w:r>
            <w:rPr>
              <w:rFonts w:ascii="Arial" w:hAnsi="Arial" w:cs="Arial"/>
              <w:b/>
              <w:sz w:val="24"/>
              <w:szCs w:val="24"/>
              <w:lang w:val="es-ES"/>
            </w:rPr>
            <w:t>CAPITULO  5</w:t>
          </w:r>
        </w:p>
        <w:p w:rsidR="008A11AF" w:rsidRPr="00CC2ED5" w:rsidRDefault="00FF3803" w:rsidP="008A11AF">
          <w:pPr>
            <w:pStyle w:val="TDC2"/>
          </w:pPr>
          <w:r>
            <w:t xml:space="preserve">Infraestructura del Instituto tecnológico de iguala </w:t>
          </w:r>
          <w:r w:rsidRPr="00CC2ED5">
            <w:rPr>
              <w:b w:val="0"/>
              <w:caps w:val="0"/>
            </w:rPr>
            <w:ptab w:relativeTo="margin" w:alignment="right" w:leader="dot"/>
          </w:r>
          <w:r>
            <w:rPr>
              <w:b w:val="0"/>
              <w:caps w:val="0"/>
            </w:rPr>
            <w:t>32</w:t>
          </w:r>
        </w:p>
        <w:p w:rsidR="008A11AF" w:rsidRPr="00B8774B" w:rsidRDefault="00FF3803" w:rsidP="00FF3803">
          <w:pPr>
            <w:spacing w:before="0" w:beforeAutospacing="0" w:after="0" w:afterAutospacing="0" w:line="360" w:lineRule="auto"/>
            <w:ind w:left="0" w:right="49"/>
            <w:rPr>
              <w:rFonts w:ascii="Arial" w:hAnsi="Arial" w:cs="Arial"/>
              <w:sz w:val="24"/>
              <w:szCs w:val="24"/>
              <w:lang w:val="es-ES"/>
            </w:rPr>
          </w:pPr>
          <w:r w:rsidRPr="00B8774B">
            <w:rPr>
              <w:rFonts w:ascii="Arial" w:hAnsi="Arial" w:cs="Arial"/>
              <w:sz w:val="24"/>
              <w:szCs w:val="24"/>
              <w:lang w:val="es-ES"/>
            </w:rPr>
            <w:t>5.1. Terreno</w:t>
          </w:r>
          <w:r w:rsidRPr="00B8774B">
            <w:rPr>
              <w:rFonts w:ascii="Arial" w:hAnsi="Arial" w:cs="Arial"/>
              <w:caps/>
            </w:rPr>
            <w:ptab w:relativeTo="margin" w:alignment="right" w:leader="dot"/>
          </w:r>
          <w:r w:rsidRPr="00FF3803">
            <w:rPr>
              <w:rFonts w:ascii="Arial" w:hAnsi="Arial" w:cs="Arial"/>
              <w:caps/>
            </w:rPr>
            <w:t>…………..</w:t>
          </w:r>
          <w:r w:rsidRPr="00B8774B">
            <w:rPr>
              <w:rFonts w:ascii="Arial" w:hAnsi="Arial" w:cs="Arial"/>
              <w:caps/>
            </w:rPr>
            <w:t>32</w:t>
          </w:r>
        </w:p>
        <w:p w:rsidR="00FF3803" w:rsidRPr="00FF3803" w:rsidRDefault="00FF3803" w:rsidP="00FF3803">
          <w:pPr>
            <w:spacing w:before="0" w:beforeAutospacing="0" w:after="0" w:afterAutospacing="0" w:line="360" w:lineRule="auto"/>
            <w:ind w:left="0" w:right="49"/>
            <w:rPr>
              <w:rFonts w:ascii="Arial" w:hAnsi="Arial" w:cs="Arial"/>
              <w:sz w:val="24"/>
              <w:szCs w:val="24"/>
              <w:lang w:val="es-ES"/>
            </w:rPr>
          </w:pPr>
          <w:r w:rsidRPr="00B8774B">
            <w:rPr>
              <w:rFonts w:ascii="Arial" w:hAnsi="Arial" w:cs="Arial"/>
              <w:sz w:val="24"/>
              <w:szCs w:val="24"/>
              <w:lang w:val="es-ES"/>
            </w:rPr>
            <w:t>5.2. Edificios</w:t>
          </w:r>
          <w:r>
            <w:rPr>
              <w:rFonts w:ascii="Arial" w:hAnsi="Arial" w:cs="Arial"/>
              <w:b/>
              <w:sz w:val="24"/>
              <w:szCs w:val="24"/>
              <w:lang w:val="es-ES"/>
            </w:rPr>
            <w:t xml:space="preserve"> </w:t>
          </w:r>
          <w:r w:rsidRPr="00FF3803">
            <w:rPr>
              <w:rFonts w:ascii="Arial" w:hAnsi="Arial" w:cs="Arial"/>
              <w:caps/>
            </w:rPr>
            <w:ptab w:relativeTo="margin" w:alignment="right" w:leader="dot"/>
          </w:r>
          <w:r>
            <w:rPr>
              <w:rFonts w:ascii="Arial" w:hAnsi="Arial" w:cs="Arial"/>
              <w:caps/>
            </w:rPr>
            <w:t>32</w:t>
          </w:r>
        </w:p>
        <w:p w:rsidR="00FF3803" w:rsidRDefault="00FF3803" w:rsidP="008A11AF">
          <w:pPr>
            <w:spacing w:before="0" w:beforeAutospacing="0" w:after="0" w:afterAutospacing="0" w:line="360" w:lineRule="auto"/>
            <w:ind w:left="0"/>
            <w:rPr>
              <w:rFonts w:ascii="Arial" w:hAnsi="Arial" w:cs="Arial"/>
              <w:b/>
              <w:sz w:val="24"/>
              <w:szCs w:val="24"/>
              <w:lang w:val="es-ES"/>
            </w:rPr>
          </w:pPr>
        </w:p>
        <w:p w:rsidR="008A11AF" w:rsidRPr="00CC2ED5" w:rsidRDefault="00FF3803" w:rsidP="008A11AF">
          <w:pPr>
            <w:spacing w:before="0" w:beforeAutospacing="0" w:after="0" w:afterAutospacing="0" w:line="360" w:lineRule="auto"/>
            <w:ind w:left="0"/>
            <w:rPr>
              <w:rFonts w:ascii="Arial" w:hAnsi="Arial" w:cs="Arial"/>
              <w:b/>
              <w:sz w:val="24"/>
              <w:szCs w:val="24"/>
              <w:lang w:val="es-ES"/>
            </w:rPr>
          </w:pPr>
          <w:r>
            <w:rPr>
              <w:rFonts w:ascii="Arial" w:hAnsi="Arial" w:cs="Arial"/>
              <w:b/>
              <w:sz w:val="24"/>
              <w:szCs w:val="24"/>
              <w:lang w:val="es-ES"/>
            </w:rPr>
            <w:t>CAPITULO 6</w:t>
          </w:r>
          <w:r w:rsidR="008A11AF" w:rsidRPr="00CC2ED5">
            <w:rPr>
              <w:rFonts w:ascii="Arial" w:hAnsi="Arial" w:cs="Arial"/>
              <w:b/>
              <w:sz w:val="24"/>
              <w:szCs w:val="24"/>
              <w:lang w:val="es-ES"/>
            </w:rPr>
            <w:t xml:space="preserve"> </w:t>
          </w:r>
        </w:p>
        <w:p w:rsidR="008A11AF" w:rsidRDefault="008A11AF" w:rsidP="00FF3803">
          <w:pPr>
            <w:tabs>
              <w:tab w:val="left" w:pos="9072"/>
            </w:tabs>
            <w:spacing w:before="0" w:beforeAutospacing="0" w:after="0" w:afterAutospacing="0" w:line="360" w:lineRule="auto"/>
            <w:ind w:left="0" w:right="49"/>
            <w:rPr>
              <w:rFonts w:ascii="Arial" w:hAnsi="Arial" w:cs="Arial"/>
              <w:b/>
              <w:sz w:val="24"/>
              <w:szCs w:val="24"/>
              <w:lang w:val="es-ES"/>
            </w:rPr>
          </w:pPr>
          <w:r w:rsidRPr="00CC2ED5">
            <w:rPr>
              <w:rFonts w:ascii="Arial" w:hAnsi="Arial" w:cs="Arial"/>
              <w:b/>
              <w:sz w:val="24"/>
              <w:szCs w:val="24"/>
              <w:lang w:val="es-ES"/>
            </w:rPr>
            <w:t xml:space="preserve">PRINCIPALES LOGROS Y RECONOCIMIENTOS INSTITUCIONALES </w:t>
          </w:r>
          <w:r w:rsidR="00FF3803" w:rsidRPr="00FF3803">
            <w:rPr>
              <w:rFonts w:ascii="Arial" w:hAnsi="Arial" w:cs="Arial"/>
              <w:caps/>
            </w:rPr>
            <w:ptab w:relativeTo="margin" w:alignment="right" w:leader="dot"/>
          </w:r>
          <w:r w:rsidR="00FF3803" w:rsidRPr="000C2EE9">
            <w:rPr>
              <w:rFonts w:ascii="Arial" w:hAnsi="Arial" w:cs="Arial"/>
              <w:caps/>
            </w:rPr>
            <w:t>34</w:t>
          </w:r>
        </w:p>
        <w:p w:rsidR="00FF3803" w:rsidRPr="00CC2ED5" w:rsidRDefault="00FF3803" w:rsidP="008A11AF">
          <w:pPr>
            <w:spacing w:before="0" w:beforeAutospacing="0" w:after="0" w:afterAutospacing="0" w:line="360" w:lineRule="auto"/>
            <w:ind w:left="0"/>
            <w:rPr>
              <w:rFonts w:ascii="Arial" w:hAnsi="Arial" w:cs="Arial"/>
              <w:b/>
              <w:sz w:val="24"/>
              <w:szCs w:val="24"/>
              <w:lang w:val="es-ES"/>
            </w:rPr>
          </w:pPr>
        </w:p>
        <w:p w:rsidR="00B00A17" w:rsidRPr="00FF3803" w:rsidRDefault="008A11AF" w:rsidP="00FF3803">
          <w:pPr>
            <w:pStyle w:val="TDC1"/>
          </w:pPr>
          <w:r w:rsidRPr="00FF3803">
            <w:t xml:space="preserve">CAPITULO </w:t>
          </w:r>
          <w:r w:rsidR="00FF3803">
            <w:t>7</w:t>
          </w:r>
        </w:p>
        <w:p w:rsidR="00B00A17" w:rsidRPr="00CC2ED5" w:rsidRDefault="00B00A17" w:rsidP="009701FC">
          <w:pPr>
            <w:pStyle w:val="TDC2"/>
            <w:rPr>
              <w:b w:val="0"/>
            </w:rPr>
          </w:pPr>
          <w:r w:rsidRPr="00FF3803">
            <w:t>Retos y Desafíos</w:t>
          </w:r>
          <w:r w:rsidRPr="00CC2ED5">
            <w:rPr>
              <w:b w:val="0"/>
            </w:rPr>
            <w:ptab w:relativeTo="margin" w:alignment="right" w:leader="dot"/>
          </w:r>
          <w:r w:rsidR="00FF3803">
            <w:rPr>
              <w:b w:val="0"/>
            </w:rPr>
            <w:t>38</w:t>
          </w:r>
        </w:p>
        <w:p w:rsidR="00FF3803" w:rsidRPr="00B8774B" w:rsidRDefault="00FF3803" w:rsidP="00FF3803">
          <w:pPr>
            <w:pStyle w:val="TDC1"/>
            <w:rPr>
              <w:b w:val="0"/>
            </w:rPr>
          </w:pPr>
          <w:r w:rsidRPr="00B8774B">
            <w:rPr>
              <w:b w:val="0"/>
            </w:rPr>
            <w:t xml:space="preserve">7.1. Elevar la calidad de la educación </w:t>
          </w:r>
          <w:r w:rsidRPr="00B8774B">
            <w:rPr>
              <w:b w:val="0"/>
              <w:caps/>
            </w:rPr>
            <w:ptab w:relativeTo="margin" w:alignment="right" w:leader="dot"/>
          </w:r>
          <w:r w:rsidRPr="00B8774B">
            <w:rPr>
              <w:b w:val="0"/>
              <w:caps/>
            </w:rPr>
            <w:t>38</w:t>
          </w:r>
        </w:p>
        <w:p w:rsidR="00FF3803" w:rsidRPr="00B8774B" w:rsidRDefault="00FF3803" w:rsidP="00FF3803">
          <w:pPr>
            <w:pStyle w:val="TDC1"/>
            <w:rPr>
              <w:b w:val="0"/>
            </w:rPr>
          </w:pPr>
          <w:r w:rsidRPr="00B8774B">
            <w:rPr>
              <w:b w:val="0"/>
            </w:rPr>
            <w:t xml:space="preserve">7.2. Ampliar las oportunidades educativas  </w:t>
          </w:r>
          <w:r w:rsidRPr="00B8774B">
            <w:rPr>
              <w:b w:val="0"/>
              <w:caps/>
            </w:rPr>
            <w:ptab w:relativeTo="margin" w:alignment="right" w:leader="dot"/>
          </w:r>
          <w:r w:rsidRPr="00B8774B">
            <w:rPr>
              <w:b w:val="0"/>
              <w:caps/>
            </w:rPr>
            <w:t>39</w:t>
          </w:r>
        </w:p>
        <w:p w:rsidR="00FF3803" w:rsidRPr="00B8774B" w:rsidRDefault="00FF3803" w:rsidP="00FF3803">
          <w:pPr>
            <w:pStyle w:val="TDC1"/>
            <w:rPr>
              <w:b w:val="0"/>
            </w:rPr>
          </w:pPr>
          <w:r w:rsidRPr="00B8774B">
            <w:rPr>
              <w:b w:val="0"/>
            </w:rPr>
            <w:t>7.3.</w:t>
          </w:r>
          <w:r w:rsidR="00947855" w:rsidRPr="00B8774B">
            <w:rPr>
              <w:b w:val="0"/>
            </w:rPr>
            <w:t xml:space="preserve"> Impulsar el desarrollo y utilización de los TIC </w:t>
          </w:r>
          <w:r w:rsidR="00947855" w:rsidRPr="00B8774B">
            <w:rPr>
              <w:b w:val="0"/>
              <w:caps/>
            </w:rPr>
            <w:ptab w:relativeTo="margin" w:alignment="right" w:leader="dot"/>
          </w:r>
          <w:r w:rsidR="007B02BA">
            <w:rPr>
              <w:b w:val="0"/>
              <w:caps/>
            </w:rPr>
            <w:t>39</w:t>
          </w:r>
        </w:p>
        <w:p w:rsidR="00947855" w:rsidRPr="00B8774B" w:rsidRDefault="00FF3803" w:rsidP="00947855">
          <w:pPr>
            <w:pStyle w:val="TDC1"/>
            <w:rPr>
              <w:b w:val="0"/>
              <w:caps/>
            </w:rPr>
          </w:pPr>
          <w:r w:rsidRPr="00B8774B">
            <w:rPr>
              <w:b w:val="0"/>
            </w:rPr>
            <w:t>7.4.</w:t>
          </w:r>
          <w:r w:rsidR="00947855" w:rsidRPr="00B8774B">
            <w:rPr>
              <w:b w:val="0"/>
            </w:rPr>
            <w:t xml:space="preserve"> Ofrecer una educación integral </w:t>
          </w:r>
          <w:r w:rsidR="00947855" w:rsidRPr="00B8774B">
            <w:rPr>
              <w:b w:val="0"/>
              <w:caps/>
            </w:rPr>
            <w:ptab w:relativeTo="margin" w:alignment="right" w:leader="dot"/>
          </w:r>
          <w:r w:rsidR="00947855" w:rsidRPr="00B8774B">
            <w:rPr>
              <w:b w:val="0"/>
              <w:caps/>
            </w:rPr>
            <w:t>40</w:t>
          </w:r>
        </w:p>
        <w:p w:rsidR="00FF3803" w:rsidRPr="00B8774B" w:rsidRDefault="00FF3803" w:rsidP="00FF3803">
          <w:pPr>
            <w:pStyle w:val="TDC1"/>
            <w:rPr>
              <w:b w:val="0"/>
            </w:rPr>
          </w:pPr>
          <w:r w:rsidRPr="00B8774B">
            <w:rPr>
              <w:b w:val="0"/>
            </w:rPr>
            <w:t>7.5.</w:t>
          </w:r>
          <w:r w:rsidR="00947855" w:rsidRPr="00B8774B">
            <w:rPr>
              <w:b w:val="0"/>
            </w:rPr>
            <w:t xml:space="preserve"> Ofrecer servicios educativos de calidad </w:t>
          </w:r>
          <w:r w:rsidR="00947855" w:rsidRPr="00B8774B">
            <w:rPr>
              <w:b w:val="0"/>
              <w:caps/>
            </w:rPr>
            <w:ptab w:relativeTo="margin" w:alignment="right" w:leader="dot"/>
          </w:r>
          <w:r w:rsidR="00947855" w:rsidRPr="00B8774B">
            <w:rPr>
              <w:b w:val="0"/>
              <w:caps/>
            </w:rPr>
            <w:t>4</w:t>
          </w:r>
          <w:r w:rsidR="007B02BA">
            <w:rPr>
              <w:b w:val="0"/>
              <w:caps/>
            </w:rPr>
            <w:t>0</w:t>
          </w:r>
        </w:p>
        <w:p w:rsidR="00FF3803" w:rsidRPr="00B8774B" w:rsidRDefault="00FF3803" w:rsidP="00FF3803">
          <w:pPr>
            <w:pStyle w:val="TDC1"/>
            <w:rPr>
              <w:b w:val="0"/>
            </w:rPr>
          </w:pPr>
          <w:r w:rsidRPr="00B8774B">
            <w:rPr>
              <w:b w:val="0"/>
            </w:rPr>
            <w:t>7.6.</w:t>
          </w:r>
          <w:r w:rsidR="00947855" w:rsidRPr="00B8774B">
            <w:rPr>
              <w:b w:val="0"/>
            </w:rPr>
            <w:t xml:space="preserve"> Fortalecer la gestión Institucional </w:t>
          </w:r>
          <w:r w:rsidR="00947855" w:rsidRPr="00B8774B">
            <w:rPr>
              <w:b w:val="0"/>
              <w:caps/>
            </w:rPr>
            <w:ptab w:relativeTo="margin" w:alignment="right" w:leader="dot"/>
          </w:r>
          <w:r w:rsidR="00947855" w:rsidRPr="00B8774B">
            <w:rPr>
              <w:b w:val="0"/>
              <w:caps/>
            </w:rPr>
            <w:t>41</w:t>
          </w:r>
        </w:p>
        <w:p w:rsidR="00CB22E4" w:rsidRDefault="00FF3803" w:rsidP="00FF3803">
          <w:pPr>
            <w:pStyle w:val="TDC1"/>
          </w:pPr>
          <w:r w:rsidRPr="00B8774B">
            <w:rPr>
              <w:b w:val="0"/>
            </w:rPr>
            <w:t xml:space="preserve">7.7. </w:t>
          </w:r>
          <w:r w:rsidR="00947855" w:rsidRPr="00B8774B">
            <w:rPr>
              <w:b w:val="0"/>
            </w:rPr>
            <w:t>Temas transversales</w:t>
          </w:r>
          <w:r w:rsidR="00947855">
            <w:t xml:space="preserve"> </w:t>
          </w:r>
          <w:r w:rsidR="00947855" w:rsidRPr="00CC2ED5">
            <w:rPr>
              <w:b w:val="0"/>
              <w:caps/>
            </w:rPr>
            <w:ptab w:relativeTo="margin" w:alignment="right" w:leader="dot"/>
          </w:r>
          <w:r w:rsidR="00947855">
            <w:rPr>
              <w:b w:val="0"/>
              <w:caps/>
            </w:rPr>
            <w:t>42</w:t>
          </w:r>
        </w:p>
        <w:p w:rsidR="00947855" w:rsidRDefault="00947855" w:rsidP="00FF3803">
          <w:pPr>
            <w:pStyle w:val="TDC1"/>
          </w:pPr>
        </w:p>
        <w:p w:rsidR="00CB22E4" w:rsidRPr="00CC2ED5" w:rsidRDefault="008A11AF" w:rsidP="00FF3803">
          <w:pPr>
            <w:pStyle w:val="TDC1"/>
          </w:pPr>
          <w:r w:rsidRPr="00CC2ED5">
            <w:t xml:space="preserve">CONCLUSIONES </w:t>
          </w:r>
          <w:r w:rsidR="00B00A17" w:rsidRPr="00947855">
            <w:rPr>
              <w:b w:val="0"/>
            </w:rPr>
            <w:ptab w:relativeTo="margin" w:alignment="right" w:leader="dot"/>
          </w:r>
          <w:r w:rsidR="00947855">
            <w:rPr>
              <w:b w:val="0"/>
            </w:rPr>
            <w:t>43</w:t>
          </w:r>
        </w:p>
        <w:p w:rsidR="00B00A17" w:rsidRPr="00CC2ED5" w:rsidRDefault="00B8774B" w:rsidP="00947855">
          <w:pPr>
            <w:ind w:left="0" w:right="49"/>
            <w:rPr>
              <w:rFonts w:ascii="Arial" w:hAnsi="Arial" w:cs="Arial"/>
              <w:lang w:val="es-ES"/>
            </w:rPr>
          </w:pPr>
          <w:r w:rsidRPr="00B8774B">
            <w:rPr>
              <w:rFonts w:ascii="Arial" w:hAnsi="Arial" w:cs="Arial"/>
              <w:b/>
              <w:lang w:val="es-ES"/>
            </w:rPr>
            <w:t>ANEXOS</w:t>
          </w:r>
          <w:r w:rsidR="00CB22E4" w:rsidRPr="00B8774B">
            <w:rPr>
              <w:rFonts w:ascii="Arial" w:hAnsi="Arial" w:cs="Arial"/>
              <w:b/>
              <w:lang w:val="es-ES"/>
            </w:rPr>
            <w:t xml:space="preserve"> </w:t>
          </w:r>
          <w:r w:rsidR="00947855" w:rsidRPr="00947855">
            <w:rPr>
              <w:rFonts w:ascii="Arial" w:hAnsi="Arial" w:cs="Arial"/>
              <w:caps/>
            </w:rPr>
            <w:ptab w:relativeTo="margin" w:alignment="right" w:leader="dot"/>
          </w:r>
          <w:r w:rsidR="00947855" w:rsidRPr="00947855">
            <w:rPr>
              <w:rFonts w:ascii="Arial" w:hAnsi="Arial" w:cs="Arial"/>
              <w:caps/>
            </w:rPr>
            <w:t>44</w:t>
          </w:r>
        </w:p>
      </w:sdtContent>
    </w:sdt>
    <w:p w:rsidR="00463A94" w:rsidRDefault="00463A94" w:rsidP="005A7FD4">
      <w:pPr>
        <w:tabs>
          <w:tab w:val="left" w:pos="9072"/>
        </w:tabs>
        <w:autoSpaceDE w:val="0"/>
        <w:autoSpaceDN w:val="0"/>
        <w:adjustRightInd w:val="0"/>
        <w:spacing w:line="360" w:lineRule="auto"/>
        <w:ind w:left="0" w:right="51"/>
        <w:jc w:val="center"/>
        <w:rPr>
          <w:rFonts w:ascii="Arial" w:hAnsi="Arial" w:cs="Arial"/>
          <w:b/>
          <w:bCs/>
          <w:color w:val="000000"/>
          <w:sz w:val="28"/>
          <w:szCs w:val="28"/>
        </w:rPr>
      </w:pPr>
    </w:p>
    <w:p w:rsidR="00343ED2" w:rsidRDefault="00343ED2">
      <w:pPr>
        <w:spacing w:before="0" w:beforeAutospacing="0" w:after="200" w:afterAutospacing="0" w:line="276" w:lineRule="auto"/>
        <w:ind w:left="0" w:right="0"/>
        <w:rPr>
          <w:rFonts w:ascii="Arial" w:hAnsi="Arial" w:cs="Arial"/>
          <w:b/>
          <w:bCs/>
          <w:color w:val="000000"/>
          <w:sz w:val="28"/>
          <w:szCs w:val="28"/>
        </w:rPr>
      </w:pPr>
      <w:r>
        <w:rPr>
          <w:rFonts w:ascii="Arial" w:hAnsi="Arial" w:cs="Arial"/>
          <w:b/>
          <w:bCs/>
          <w:color w:val="000000"/>
          <w:sz w:val="28"/>
          <w:szCs w:val="28"/>
        </w:rPr>
        <w:br w:type="page"/>
      </w:r>
    </w:p>
    <w:p w:rsidR="005A7FD4" w:rsidRDefault="006E6AD0" w:rsidP="006E6AD0">
      <w:pPr>
        <w:tabs>
          <w:tab w:val="left" w:pos="9072"/>
        </w:tabs>
        <w:autoSpaceDE w:val="0"/>
        <w:autoSpaceDN w:val="0"/>
        <w:adjustRightInd w:val="0"/>
        <w:spacing w:line="360" w:lineRule="auto"/>
        <w:ind w:left="0" w:right="51"/>
        <w:rPr>
          <w:rFonts w:ascii="Arial" w:hAnsi="Arial" w:cs="Arial"/>
          <w:b/>
          <w:bCs/>
          <w:color w:val="000000"/>
          <w:sz w:val="28"/>
          <w:szCs w:val="28"/>
        </w:rPr>
      </w:pPr>
      <w:r>
        <w:rPr>
          <w:rFonts w:ascii="Arial" w:hAnsi="Arial" w:cs="Arial"/>
          <w:b/>
          <w:bCs/>
          <w:color w:val="000000"/>
          <w:sz w:val="28"/>
          <w:szCs w:val="28"/>
        </w:rPr>
        <w:lastRenderedPageBreak/>
        <w:t xml:space="preserve">             </w:t>
      </w:r>
      <w:r w:rsidR="005A7FD4" w:rsidRPr="00D93DD0">
        <w:rPr>
          <w:rFonts w:ascii="Arial" w:hAnsi="Arial" w:cs="Arial"/>
          <w:b/>
          <w:bCs/>
          <w:color w:val="000000"/>
          <w:sz w:val="28"/>
          <w:szCs w:val="28"/>
        </w:rPr>
        <w:t>Mensaje del Director</w:t>
      </w:r>
    </w:p>
    <w:p w:rsidR="00886B52" w:rsidRDefault="00886B52" w:rsidP="005A7FD4">
      <w:pPr>
        <w:spacing w:before="0" w:beforeAutospacing="0" w:after="0" w:afterAutospacing="0" w:line="360" w:lineRule="auto"/>
        <w:ind w:left="0"/>
        <w:jc w:val="both"/>
        <w:rPr>
          <w:rFonts w:ascii="Arial" w:eastAsia="Calibri" w:hAnsi="Arial" w:cs="Arial"/>
          <w:sz w:val="24"/>
          <w:szCs w:val="24"/>
        </w:rPr>
      </w:pPr>
    </w:p>
    <w:p w:rsidR="005A7FD4" w:rsidRDefault="006E6AD0" w:rsidP="005A7FD4">
      <w:pPr>
        <w:spacing w:before="0" w:beforeAutospacing="0" w:after="0" w:afterAutospacing="0" w:line="360" w:lineRule="auto"/>
        <w:ind w:left="0"/>
        <w:jc w:val="both"/>
        <w:rPr>
          <w:rFonts w:ascii="Arial" w:eastAsia="Calibri" w:hAnsi="Arial" w:cs="Arial"/>
          <w:sz w:val="24"/>
          <w:szCs w:val="24"/>
        </w:rPr>
      </w:pPr>
      <w:r>
        <w:rPr>
          <w:rFonts w:ascii="Arial" w:eastAsia="Calibri" w:hAnsi="Arial" w:cs="Arial"/>
          <w:noProof/>
          <w:sz w:val="24"/>
          <w:szCs w:val="24"/>
          <w:lang w:eastAsia="es-MX"/>
        </w:rPr>
        <w:drawing>
          <wp:anchor distT="0" distB="0" distL="114300" distR="114300" simplePos="0" relativeHeight="251681792" behindDoc="0" locked="0" layoutInCell="1" allowOverlap="1">
            <wp:simplePos x="0" y="0"/>
            <wp:positionH relativeFrom="column">
              <wp:posOffset>3194685</wp:posOffset>
            </wp:positionH>
            <wp:positionV relativeFrom="paragraph">
              <wp:posOffset>2540</wp:posOffset>
            </wp:positionV>
            <wp:extent cx="2526030" cy="3508375"/>
            <wp:effectExtent l="76200" t="95250" r="121920" b="92075"/>
            <wp:wrapSquare wrapText="bothSides"/>
            <wp:docPr id="36" name="Imagen 3" descr="D:\PPyP\Rendición de cuentas\ejemplos de rendicion de cuentas 2009\fotos rendicion de cuentas 2009\fotos del ing Efren\DSCF8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PyP\Rendición de cuentas\ejemplos de rendicion de cuentas 2009\fotos rendicion de cuentas 2009\fotos del ing Efren\DSCF8162.JPG"/>
                    <pic:cNvPicPr>
                      <a:picLocks noChangeAspect="1" noChangeArrowheads="1"/>
                    </pic:cNvPicPr>
                  </pic:nvPicPr>
                  <pic:blipFill>
                    <a:blip r:embed="rId14" cstate="print"/>
                    <a:srcRect/>
                    <a:stretch>
                      <a:fillRect/>
                    </a:stretch>
                  </pic:blipFill>
                  <pic:spPr bwMode="auto">
                    <a:xfrm>
                      <a:off x="0" y="0"/>
                      <a:ext cx="2526030" cy="3508375"/>
                    </a:xfrm>
                    <a:prstGeom prst="rect">
                      <a:avLst/>
                    </a:prstGeom>
                    <a:noFill/>
                    <a:ln w="9525">
                      <a:solidFill>
                        <a:schemeClr val="accent1"/>
                      </a:solidFill>
                      <a:miter lim="800000"/>
                      <a:headEnd/>
                      <a:tailEnd/>
                    </a:ln>
                    <a:effectLst>
                      <a:outerShdw blurRad="63500" sx="102000" sy="102000" algn="ctr" rotWithShape="0">
                        <a:prstClr val="black">
                          <a:alpha val="40000"/>
                        </a:prstClr>
                      </a:outerShdw>
                    </a:effectLst>
                  </pic:spPr>
                </pic:pic>
              </a:graphicData>
            </a:graphic>
          </wp:anchor>
        </w:drawing>
      </w:r>
      <w:r w:rsidR="005A7FD4" w:rsidRPr="00523DBA">
        <w:rPr>
          <w:rFonts w:ascii="Arial" w:eastAsia="Calibri" w:hAnsi="Arial" w:cs="Arial"/>
          <w:sz w:val="24"/>
          <w:szCs w:val="24"/>
        </w:rPr>
        <w:t>El Informe de Rendición de cuentas y el derecho de acceso a la información; además de ser elementos de un Estado Constitucional de Derecho, para nosotros  es sinónimo de responsabilidad, de dar cuenta, de responder por, y dar cumplimiento con lo que nos ha sido conferido.</w:t>
      </w:r>
    </w:p>
    <w:p w:rsidR="005A7FD4" w:rsidRPr="00523DBA" w:rsidRDefault="005A7FD4" w:rsidP="005A7FD4">
      <w:pPr>
        <w:spacing w:before="0" w:beforeAutospacing="0" w:after="0" w:afterAutospacing="0" w:line="360" w:lineRule="auto"/>
        <w:ind w:left="0"/>
        <w:jc w:val="both"/>
        <w:rPr>
          <w:rFonts w:ascii="Arial" w:eastAsia="Calibri" w:hAnsi="Arial" w:cs="Arial"/>
          <w:sz w:val="24"/>
          <w:szCs w:val="24"/>
        </w:rPr>
      </w:pPr>
    </w:p>
    <w:p w:rsidR="005A7FD4" w:rsidRPr="00523DBA" w:rsidRDefault="005A7FD4" w:rsidP="005A7FD4">
      <w:pPr>
        <w:spacing w:before="0" w:beforeAutospacing="0" w:after="0" w:afterAutospacing="0" w:line="360" w:lineRule="auto"/>
        <w:ind w:left="0"/>
        <w:jc w:val="both"/>
        <w:rPr>
          <w:rFonts w:ascii="Arial" w:eastAsia="Calibri" w:hAnsi="Arial" w:cs="Arial"/>
          <w:sz w:val="24"/>
          <w:szCs w:val="24"/>
        </w:rPr>
      </w:pPr>
      <w:r w:rsidRPr="00523DBA">
        <w:rPr>
          <w:rFonts w:ascii="Arial" w:eastAsia="Calibri" w:hAnsi="Arial" w:cs="Arial"/>
          <w:sz w:val="24"/>
          <w:szCs w:val="24"/>
        </w:rPr>
        <w:t>En este sentido, el presente documento  resume todas y cada una de las actividades desempeñadas durante el ejercicio 2009, por este gran Equipo de Trabajo del Instituto Tecnológico de Iguala.</w:t>
      </w:r>
    </w:p>
    <w:p w:rsidR="005A7FD4" w:rsidRDefault="000D1023" w:rsidP="000D1023">
      <w:pPr>
        <w:spacing w:before="0" w:beforeAutospacing="0" w:after="0" w:afterAutospacing="0"/>
        <w:ind w:left="4956" w:firstLine="709"/>
        <w:rPr>
          <w:rFonts w:ascii="Arial" w:hAnsi="Arial" w:cs="Arial"/>
          <w:b/>
          <w:sz w:val="16"/>
          <w:szCs w:val="16"/>
        </w:rPr>
      </w:pPr>
      <w:r>
        <w:rPr>
          <w:rFonts w:ascii="Arial" w:hAnsi="Arial" w:cs="Arial"/>
          <w:b/>
          <w:sz w:val="16"/>
          <w:szCs w:val="16"/>
        </w:rPr>
        <w:t xml:space="preserve">             </w:t>
      </w:r>
      <w:r w:rsidRPr="000D1023">
        <w:rPr>
          <w:rFonts w:ascii="Arial" w:hAnsi="Arial" w:cs="Arial"/>
          <w:b/>
          <w:sz w:val="16"/>
          <w:szCs w:val="16"/>
        </w:rPr>
        <w:t xml:space="preserve">Ing. Efrén Aguilar Aquino </w:t>
      </w:r>
    </w:p>
    <w:p w:rsidR="000D1023" w:rsidRDefault="000D1023" w:rsidP="000D1023">
      <w:pPr>
        <w:spacing w:before="0" w:beforeAutospacing="0" w:after="0" w:afterAutospacing="0"/>
        <w:ind w:left="4956" w:firstLine="709"/>
        <w:rPr>
          <w:rFonts w:ascii="Arial" w:hAnsi="Arial" w:cs="Arial"/>
          <w:b/>
          <w:sz w:val="16"/>
          <w:szCs w:val="16"/>
        </w:rPr>
      </w:pPr>
      <w:r>
        <w:rPr>
          <w:rFonts w:ascii="Arial" w:hAnsi="Arial" w:cs="Arial"/>
          <w:b/>
          <w:sz w:val="16"/>
          <w:szCs w:val="16"/>
        </w:rPr>
        <w:t xml:space="preserve">                             Director</w:t>
      </w:r>
    </w:p>
    <w:p w:rsidR="000D1023" w:rsidRDefault="000D1023" w:rsidP="000D1023">
      <w:pPr>
        <w:spacing w:before="0" w:beforeAutospacing="0" w:after="0" w:afterAutospacing="0"/>
        <w:ind w:left="4956" w:firstLine="709"/>
        <w:rPr>
          <w:rFonts w:ascii="Arial" w:hAnsi="Arial" w:cs="Arial"/>
          <w:b/>
          <w:sz w:val="16"/>
          <w:szCs w:val="16"/>
        </w:rPr>
      </w:pPr>
    </w:p>
    <w:p w:rsidR="000D1023" w:rsidRPr="000D1023" w:rsidRDefault="000D1023" w:rsidP="000D1023">
      <w:pPr>
        <w:spacing w:before="0" w:beforeAutospacing="0" w:after="0" w:afterAutospacing="0"/>
        <w:ind w:left="4956" w:firstLine="709"/>
        <w:rPr>
          <w:rFonts w:ascii="Arial" w:hAnsi="Arial" w:cs="Arial"/>
          <w:b/>
          <w:sz w:val="16"/>
          <w:szCs w:val="16"/>
        </w:rPr>
      </w:pPr>
    </w:p>
    <w:p w:rsidR="005A7FD4" w:rsidRPr="00523DBA" w:rsidRDefault="005A7FD4" w:rsidP="005A7FD4">
      <w:pPr>
        <w:spacing w:before="0" w:beforeAutospacing="0" w:after="0" w:afterAutospacing="0" w:line="360" w:lineRule="auto"/>
        <w:ind w:left="0" w:right="49"/>
        <w:jc w:val="both"/>
        <w:rPr>
          <w:rFonts w:ascii="Arial" w:eastAsia="Calibri" w:hAnsi="Arial" w:cs="Arial"/>
          <w:sz w:val="24"/>
          <w:szCs w:val="24"/>
        </w:rPr>
      </w:pPr>
      <w:r w:rsidRPr="00523DBA">
        <w:rPr>
          <w:rFonts w:ascii="Arial" w:eastAsia="Calibri" w:hAnsi="Arial" w:cs="Arial"/>
          <w:sz w:val="24"/>
          <w:szCs w:val="24"/>
        </w:rPr>
        <w:t>La crisis económica en la que nuestro País se vio inmerso, fue detonante para no alcanzar algunas de las metas propuestas; sin embargo con el quehacer y la responsabilidad imperante  se lograron muchas otras, que  nos llenan de gran satisfacción pero que también nos trazan nuevos desafíos.</w:t>
      </w:r>
    </w:p>
    <w:p w:rsidR="005A7FD4" w:rsidRPr="00523DBA" w:rsidRDefault="005A7FD4" w:rsidP="005A7FD4">
      <w:pPr>
        <w:spacing w:before="0" w:beforeAutospacing="0" w:after="0" w:afterAutospacing="0" w:line="360" w:lineRule="auto"/>
        <w:ind w:left="0" w:right="49"/>
        <w:jc w:val="both"/>
        <w:rPr>
          <w:rFonts w:ascii="Arial" w:eastAsia="Calibri" w:hAnsi="Arial" w:cs="Arial"/>
          <w:sz w:val="24"/>
          <w:szCs w:val="24"/>
        </w:rPr>
      </w:pPr>
    </w:p>
    <w:p w:rsidR="005A7FD4" w:rsidRDefault="005A7FD4" w:rsidP="005A7FD4">
      <w:pPr>
        <w:spacing w:before="0" w:beforeAutospacing="0" w:after="0" w:afterAutospacing="0" w:line="360" w:lineRule="auto"/>
        <w:ind w:left="0" w:right="49"/>
        <w:jc w:val="both"/>
        <w:rPr>
          <w:rFonts w:ascii="Arial" w:eastAsia="Calibri" w:hAnsi="Arial" w:cs="Arial"/>
          <w:sz w:val="24"/>
          <w:szCs w:val="24"/>
        </w:rPr>
      </w:pPr>
      <w:r w:rsidRPr="00523DBA">
        <w:rPr>
          <w:rFonts w:ascii="Arial" w:eastAsia="Calibri" w:hAnsi="Arial" w:cs="Arial"/>
          <w:sz w:val="24"/>
          <w:szCs w:val="24"/>
        </w:rPr>
        <w:t xml:space="preserve">Sabedores de que </w:t>
      </w:r>
      <w:smartTag w:uri="urn:schemas-microsoft-com:office:smarttags" w:element="PersonName">
        <w:smartTagPr>
          <w:attr w:name="ProductID" w:val="la Educación"/>
        </w:smartTagPr>
        <w:r w:rsidRPr="00523DBA">
          <w:rPr>
            <w:rFonts w:ascii="Arial" w:eastAsia="Calibri" w:hAnsi="Arial" w:cs="Arial"/>
            <w:sz w:val="24"/>
            <w:szCs w:val="24"/>
          </w:rPr>
          <w:t>la Educación</w:t>
        </w:r>
      </w:smartTag>
      <w:r w:rsidRPr="00523DBA">
        <w:rPr>
          <w:rFonts w:ascii="Arial" w:eastAsia="Calibri" w:hAnsi="Arial" w:cs="Arial"/>
          <w:sz w:val="24"/>
          <w:szCs w:val="24"/>
        </w:rPr>
        <w:t xml:space="preserve"> </w:t>
      </w:r>
      <w:r w:rsidRPr="00523DBA">
        <w:rPr>
          <w:rFonts w:ascii="Arial" w:hAnsi="Arial" w:cs="Arial"/>
          <w:sz w:val="24"/>
          <w:szCs w:val="24"/>
        </w:rPr>
        <w:t>está</w:t>
      </w:r>
      <w:r w:rsidRPr="00523DBA">
        <w:rPr>
          <w:rFonts w:ascii="Arial" w:eastAsia="Calibri" w:hAnsi="Arial" w:cs="Arial"/>
          <w:sz w:val="24"/>
          <w:szCs w:val="24"/>
        </w:rPr>
        <w:t xml:space="preserve"> llamada a jugar el papel más importante en la transformación y el progreso, estaremos siempre en la mejora </w:t>
      </w:r>
      <w:r w:rsidRPr="00523DBA">
        <w:rPr>
          <w:rFonts w:ascii="Arial" w:hAnsi="Arial" w:cs="Arial"/>
          <w:sz w:val="24"/>
          <w:szCs w:val="24"/>
        </w:rPr>
        <w:t>continua</w:t>
      </w:r>
      <w:r w:rsidRPr="00523DBA">
        <w:rPr>
          <w:rFonts w:ascii="Arial" w:eastAsia="Calibri" w:hAnsi="Arial" w:cs="Arial"/>
          <w:sz w:val="24"/>
          <w:szCs w:val="24"/>
        </w:rPr>
        <w:t xml:space="preserve"> para coadyuvar en el avance, a través de nuestro Sistema de Educación Superior Tecnológica. </w:t>
      </w:r>
    </w:p>
    <w:p w:rsidR="00463A94" w:rsidRDefault="00463A94" w:rsidP="005A7FD4">
      <w:pPr>
        <w:spacing w:before="0" w:beforeAutospacing="0" w:after="0" w:afterAutospacing="0" w:line="360" w:lineRule="auto"/>
        <w:ind w:left="0" w:right="49"/>
        <w:jc w:val="both"/>
        <w:rPr>
          <w:rFonts w:ascii="Arial" w:eastAsia="Calibri" w:hAnsi="Arial" w:cs="Arial"/>
          <w:sz w:val="24"/>
          <w:szCs w:val="24"/>
        </w:rPr>
      </w:pPr>
    </w:p>
    <w:p w:rsidR="00886B52" w:rsidRDefault="00886B52" w:rsidP="005A7FD4">
      <w:pPr>
        <w:spacing w:before="0" w:beforeAutospacing="0" w:after="0" w:afterAutospacing="0" w:line="360" w:lineRule="auto"/>
        <w:ind w:left="0" w:right="49"/>
        <w:jc w:val="both"/>
        <w:rPr>
          <w:rFonts w:ascii="Arial" w:eastAsia="Calibri" w:hAnsi="Arial" w:cs="Arial"/>
          <w:sz w:val="24"/>
          <w:szCs w:val="24"/>
        </w:rPr>
      </w:pPr>
    </w:p>
    <w:p w:rsidR="00886B52" w:rsidRPr="00523DBA" w:rsidRDefault="00886B52" w:rsidP="005A7FD4">
      <w:pPr>
        <w:spacing w:before="0" w:beforeAutospacing="0" w:after="0" w:afterAutospacing="0" w:line="360" w:lineRule="auto"/>
        <w:ind w:left="0" w:right="49"/>
        <w:jc w:val="both"/>
        <w:rPr>
          <w:rFonts w:ascii="Arial" w:eastAsia="Calibri" w:hAnsi="Arial" w:cs="Arial"/>
          <w:sz w:val="24"/>
          <w:szCs w:val="24"/>
        </w:rPr>
      </w:pPr>
    </w:p>
    <w:p w:rsidR="00553B92" w:rsidRPr="00553B92" w:rsidRDefault="00886B52" w:rsidP="00886B52">
      <w:pPr>
        <w:pStyle w:val="Ttulo1"/>
        <w:tabs>
          <w:tab w:val="left" w:pos="9214"/>
        </w:tabs>
        <w:spacing w:before="100" w:after="100"/>
        <w:ind w:left="0" w:right="-93"/>
        <w:jc w:val="center"/>
      </w:pPr>
      <w:r>
        <w:rPr>
          <w:rFonts w:ascii="Arial" w:hAnsi="Arial" w:cs="Arial"/>
          <w:color w:val="auto"/>
        </w:rPr>
        <w:lastRenderedPageBreak/>
        <w:t xml:space="preserve">                                                                                  </w:t>
      </w:r>
      <w:r w:rsidR="00965A49" w:rsidRPr="00D93DD0">
        <w:rPr>
          <w:rFonts w:ascii="Arial" w:hAnsi="Arial" w:cs="Arial"/>
          <w:color w:val="auto"/>
        </w:rPr>
        <w:t>Introducción</w:t>
      </w:r>
    </w:p>
    <w:p w:rsidR="00581DAA" w:rsidRDefault="00553B92" w:rsidP="00581DAA">
      <w:pPr>
        <w:autoSpaceDE w:val="0"/>
        <w:autoSpaceDN w:val="0"/>
        <w:adjustRightInd w:val="0"/>
        <w:spacing w:before="0" w:beforeAutospacing="0" w:after="0" w:afterAutospacing="0" w:line="360" w:lineRule="auto"/>
        <w:ind w:left="0" w:right="0"/>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83840" behindDoc="1" locked="0" layoutInCell="1" allowOverlap="1">
            <wp:simplePos x="0" y="0"/>
            <wp:positionH relativeFrom="column">
              <wp:posOffset>-51435</wp:posOffset>
            </wp:positionH>
            <wp:positionV relativeFrom="paragraph">
              <wp:posOffset>21590</wp:posOffset>
            </wp:positionV>
            <wp:extent cx="3999865" cy="3770630"/>
            <wp:effectExtent l="95250" t="95250" r="133985" b="96520"/>
            <wp:wrapTight wrapText="bothSides">
              <wp:wrapPolygon edited="0">
                <wp:start x="-411" y="-546"/>
                <wp:lineTo x="-514" y="22153"/>
                <wp:lineTo x="22118" y="22153"/>
                <wp:lineTo x="22221" y="22153"/>
                <wp:lineTo x="22324" y="20734"/>
                <wp:lineTo x="22324" y="655"/>
                <wp:lineTo x="22221" y="-327"/>
                <wp:lineTo x="22015" y="-546"/>
                <wp:lineTo x="-411" y="-546"/>
              </wp:wrapPolygon>
            </wp:wrapTight>
            <wp:docPr id="60" name="Imagen 16" descr="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C"/>
                    <pic:cNvPicPr>
                      <a:picLocks noChangeAspect="1" noChangeArrowheads="1"/>
                    </pic:cNvPicPr>
                  </pic:nvPicPr>
                  <pic:blipFill>
                    <a:blip r:embed="rId15" cstate="print"/>
                    <a:srcRect/>
                    <a:stretch>
                      <a:fillRect/>
                    </a:stretch>
                  </pic:blipFill>
                  <pic:spPr bwMode="auto">
                    <a:xfrm>
                      <a:off x="0" y="0"/>
                      <a:ext cx="3999865" cy="3770630"/>
                    </a:xfrm>
                    <a:prstGeom prst="rect">
                      <a:avLst/>
                    </a:prstGeom>
                    <a:noFill/>
                    <a:ln w="9525">
                      <a:solidFill>
                        <a:schemeClr val="accent1"/>
                      </a:solidFill>
                      <a:miter lim="800000"/>
                      <a:headEnd/>
                      <a:tailEnd/>
                    </a:ln>
                    <a:effectLst>
                      <a:outerShdw blurRad="63500" sx="102000" sy="102000" algn="ctr" rotWithShape="0">
                        <a:prstClr val="black">
                          <a:alpha val="40000"/>
                        </a:prstClr>
                      </a:outerShdw>
                    </a:effectLst>
                  </pic:spPr>
                </pic:pic>
              </a:graphicData>
            </a:graphic>
          </wp:anchor>
        </w:drawing>
      </w:r>
      <w:r w:rsidR="00BF5440" w:rsidRPr="00BF5440">
        <w:rPr>
          <w:rFonts w:ascii="Arial" w:hAnsi="Arial" w:cs="Arial"/>
          <w:sz w:val="24"/>
          <w:szCs w:val="24"/>
        </w:rPr>
        <w:t xml:space="preserve">El </w:t>
      </w:r>
      <w:r w:rsidR="005A7FD4">
        <w:rPr>
          <w:rFonts w:ascii="Arial" w:hAnsi="Arial" w:cs="Arial"/>
          <w:sz w:val="24"/>
          <w:szCs w:val="24"/>
        </w:rPr>
        <w:t xml:space="preserve">presente informe de rendición de cuentas, </w:t>
      </w:r>
      <w:r w:rsidR="00BF5440" w:rsidRPr="00BF5440">
        <w:rPr>
          <w:rFonts w:ascii="Arial" w:hAnsi="Arial" w:cs="Arial"/>
          <w:sz w:val="24"/>
          <w:szCs w:val="24"/>
        </w:rPr>
        <w:t>tiene</w:t>
      </w:r>
      <w:r w:rsidR="00BF5440">
        <w:rPr>
          <w:rFonts w:ascii="Arial" w:hAnsi="Arial" w:cs="Arial"/>
          <w:sz w:val="24"/>
          <w:szCs w:val="24"/>
        </w:rPr>
        <w:t xml:space="preserve"> como finalidad dar a conocer </w:t>
      </w:r>
      <w:r w:rsidR="005A7FD4">
        <w:rPr>
          <w:rFonts w:ascii="Arial" w:hAnsi="Arial" w:cs="Arial"/>
          <w:sz w:val="24"/>
          <w:szCs w:val="24"/>
        </w:rPr>
        <w:t xml:space="preserve">las actividades y </w:t>
      </w:r>
      <w:r w:rsidR="00BF5440">
        <w:rPr>
          <w:rFonts w:ascii="Arial" w:hAnsi="Arial" w:cs="Arial"/>
          <w:sz w:val="24"/>
          <w:szCs w:val="24"/>
        </w:rPr>
        <w:t>lo</w:t>
      </w:r>
      <w:r w:rsidR="005A7FD4">
        <w:rPr>
          <w:rFonts w:ascii="Arial" w:hAnsi="Arial" w:cs="Arial"/>
          <w:sz w:val="24"/>
          <w:szCs w:val="24"/>
        </w:rPr>
        <w:t>s</w:t>
      </w:r>
      <w:r w:rsidR="00BF5440">
        <w:rPr>
          <w:rFonts w:ascii="Arial" w:hAnsi="Arial" w:cs="Arial"/>
          <w:sz w:val="24"/>
          <w:szCs w:val="24"/>
        </w:rPr>
        <w:t xml:space="preserve"> logros alcanzados por el Instituto Tecno</w:t>
      </w:r>
      <w:r w:rsidR="00004663">
        <w:rPr>
          <w:rFonts w:ascii="Arial" w:hAnsi="Arial" w:cs="Arial"/>
          <w:sz w:val="24"/>
          <w:szCs w:val="24"/>
        </w:rPr>
        <w:t xml:space="preserve">lógico de Iguala durante el año </w:t>
      </w:r>
      <w:r w:rsidR="00BF5440">
        <w:rPr>
          <w:rFonts w:ascii="Arial" w:hAnsi="Arial" w:cs="Arial"/>
          <w:sz w:val="24"/>
          <w:szCs w:val="24"/>
        </w:rPr>
        <w:t>2009,</w:t>
      </w:r>
      <w:r w:rsidR="00004663">
        <w:rPr>
          <w:rFonts w:ascii="Arial" w:hAnsi="Arial" w:cs="Arial"/>
          <w:sz w:val="24"/>
          <w:szCs w:val="24"/>
        </w:rPr>
        <w:t xml:space="preserve"> </w:t>
      </w:r>
      <w:r w:rsidR="005A7FD4">
        <w:rPr>
          <w:rFonts w:ascii="Arial" w:hAnsi="Arial" w:cs="Arial"/>
          <w:sz w:val="24"/>
          <w:szCs w:val="24"/>
        </w:rPr>
        <w:t xml:space="preserve"> apegándonos</w:t>
      </w:r>
      <w:r w:rsidR="00BF5440">
        <w:rPr>
          <w:rFonts w:ascii="Arial" w:hAnsi="Arial" w:cs="Arial"/>
          <w:sz w:val="24"/>
          <w:szCs w:val="24"/>
        </w:rPr>
        <w:t xml:space="preserve"> a </w:t>
      </w:r>
      <w:r w:rsidR="005A7FD4">
        <w:rPr>
          <w:rFonts w:ascii="Arial" w:hAnsi="Arial" w:cs="Arial"/>
          <w:sz w:val="24"/>
          <w:szCs w:val="24"/>
        </w:rPr>
        <w:t>los objetivos estratégicos de</w:t>
      </w:r>
      <w:r w:rsidR="00BF5440">
        <w:rPr>
          <w:rFonts w:ascii="Arial" w:hAnsi="Arial" w:cs="Arial"/>
          <w:sz w:val="24"/>
          <w:szCs w:val="24"/>
        </w:rPr>
        <w:t xml:space="preserve">  nuestro Programa Institucional</w:t>
      </w:r>
      <w:r w:rsidR="00463A94">
        <w:rPr>
          <w:rFonts w:ascii="Arial" w:hAnsi="Arial" w:cs="Arial"/>
          <w:sz w:val="24"/>
          <w:szCs w:val="24"/>
        </w:rPr>
        <w:t xml:space="preserve"> de Innovación y Desarrollo 2007</w:t>
      </w:r>
      <w:r w:rsidR="00BF5440">
        <w:rPr>
          <w:rFonts w:ascii="Arial" w:hAnsi="Arial" w:cs="Arial"/>
          <w:sz w:val="24"/>
          <w:szCs w:val="24"/>
        </w:rPr>
        <w:t>-2012.</w:t>
      </w:r>
    </w:p>
    <w:p w:rsidR="00553B92" w:rsidRDefault="00553B92" w:rsidP="00581DAA">
      <w:pPr>
        <w:autoSpaceDE w:val="0"/>
        <w:autoSpaceDN w:val="0"/>
        <w:adjustRightInd w:val="0"/>
        <w:spacing w:before="0" w:beforeAutospacing="0" w:after="0" w:afterAutospacing="0" w:line="360" w:lineRule="auto"/>
        <w:ind w:left="0" w:right="2884"/>
        <w:jc w:val="center"/>
        <w:rPr>
          <w:rFonts w:ascii="Arial" w:hAnsi="Arial" w:cs="Arial"/>
          <w:sz w:val="16"/>
          <w:szCs w:val="16"/>
        </w:rPr>
      </w:pPr>
      <w:r w:rsidRPr="00553B92">
        <w:rPr>
          <w:rFonts w:ascii="Arial" w:hAnsi="Arial" w:cs="Arial"/>
          <w:sz w:val="16"/>
          <w:szCs w:val="16"/>
        </w:rPr>
        <w:t>Mural ubicado en el Edificio “C” del ITI</w:t>
      </w:r>
    </w:p>
    <w:p w:rsidR="00581DAA" w:rsidRDefault="00581DAA" w:rsidP="00581DAA">
      <w:pPr>
        <w:autoSpaceDE w:val="0"/>
        <w:autoSpaceDN w:val="0"/>
        <w:adjustRightInd w:val="0"/>
        <w:spacing w:before="0" w:beforeAutospacing="0" w:after="0" w:afterAutospacing="0" w:line="360" w:lineRule="auto"/>
        <w:ind w:left="0" w:right="0"/>
        <w:jc w:val="both"/>
        <w:rPr>
          <w:rFonts w:ascii="Arial" w:hAnsi="Arial" w:cs="Arial"/>
          <w:sz w:val="16"/>
          <w:szCs w:val="16"/>
        </w:rPr>
      </w:pPr>
    </w:p>
    <w:p w:rsidR="00581DAA" w:rsidRPr="00553B92" w:rsidRDefault="00581DAA" w:rsidP="00581DAA">
      <w:pPr>
        <w:autoSpaceDE w:val="0"/>
        <w:autoSpaceDN w:val="0"/>
        <w:adjustRightInd w:val="0"/>
        <w:spacing w:before="0" w:beforeAutospacing="0" w:after="0" w:afterAutospacing="0" w:line="360" w:lineRule="auto"/>
        <w:ind w:left="0" w:right="0"/>
        <w:jc w:val="both"/>
        <w:rPr>
          <w:rFonts w:ascii="Arial" w:hAnsi="Arial" w:cs="Arial"/>
          <w:sz w:val="16"/>
          <w:szCs w:val="16"/>
        </w:rPr>
      </w:pPr>
    </w:p>
    <w:p w:rsidR="005A7FD4" w:rsidRDefault="00553B92" w:rsidP="00123AE2">
      <w:pPr>
        <w:autoSpaceDE w:val="0"/>
        <w:autoSpaceDN w:val="0"/>
        <w:adjustRightInd w:val="0"/>
        <w:spacing w:before="0" w:beforeAutospacing="0" w:after="0" w:afterAutospacing="0" w:line="360" w:lineRule="auto"/>
        <w:ind w:left="0" w:right="0"/>
        <w:jc w:val="both"/>
        <w:rPr>
          <w:rFonts w:ascii="Arial" w:hAnsi="Arial" w:cs="Arial"/>
          <w:sz w:val="24"/>
          <w:szCs w:val="24"/>
        </w:rPr>
      </w:pPr>
      <w:r>
        <w:rPr>
          <w:rFonts w:ascii="Arial" w:hAnsi="Arial" w:cs="Arial"/>
          <w:sz w:val="24"/>
          <w:szCs w:val="24"/>
        </w:rPr>
        <w:t>E</w:t>
      </w:r>
      <w:r w:rsidR="00752AF1">
        <w:rPr>
          <w:rFonts w:ascii="Arial" w:hAnsi="Arial" w:cs="Arial"/>
          <w:sz w:val="24"/>
          <w:szCs w:val="24"/>
        </w:rPr>
        <w:t xml:space="preserve">n el primer capítulo de este informe se encuentran </w:t>
      </w:r>
      <w:r w:rsidR="00123AE2">
        <w:rPr>
          <w:rFonts w:ascii="Arial" w:hAnsi="Arial" w:cs="Arial"/>
          <w:sz w:val="24"/>
          <w:szCs w:val="24"/>
        </w:rPr>
        <w:t>plasmados  los retos y compromisos que el Instituto Tecnológico tiene para el Siglo XXI, e</w:t>
      </w:r>
      <w:r w:rsidR="00004663">
        <w:rPr>
          <w:rFonts w:ascii="Arial" w:hAnsi="Arial" w:cs="Arial"/>
          <w:sz w:val="24"/>
          <w:szCs w:val="24"/>
        </w:rPr>
        <w:t>n el segundo capítulo</w:t>
      </w:r>
      <w:r w:rsidR="00123AE2">
        <w:rPr>
          <w:rFonts w:ascii="Arial" w:hAnsi="Arial" w:cs="Arial"/>
          <w:sz w:val="24"/>
          <w:szCs w:val="24"/>
        </w:rPr>
        <w:t xml:space="preserve"> se señalan los resultados de las actividades mediante las 25 metas  que se desprenden de los cinco procesos estratégicos del Plan Rector de Calidad, en el tercer capítulo encontrará el desglose de la captación y el ejercicio de los recursos, así como la  estructura académico-administrativa en el cuarto capítulo, el  quinto capítulo muestra la infraestructura del plantel, así mismo, en el capítulo seis presentamos los retos y oportunidades para el 2009, el </w:t>
      </w:r>
      <w:r w:rsidR="00C757BF">
        <w:rPr>
          <w:rFonts w:ascii="Arial" w:hAnsi="Arial" w:cs="Arial"/>
          <w:sz w:val="24"/>
          <w:szCs w:val="24"/>
        </w:rPr>
        <w:t>l</w:t>
      </w:r>
      <w:r w:rsidR="00123AE2">
        <w:rPr>
          <w:rFonts w:ascii="Arial" w:hAnsi="Arial" w:cs="Arial"/>
          <w:sz w:val="24"/>
          <w:szCs w:val="24"/>
        </w:rPr>
        <w:t>ogro obtenido en el cumplimiento de las metas establecidas en el Programa de Trabajo Anual 2009, así como el</w:t>
      </w:r>
      <w:r w:rsidR="00C757BF">
        <w:rPr>
          <w:rFonts w:ascii="Arial" w:hAnsi="Arial" w:cs="Arial"/>
          <w:sz w:val="24"/>
          <w:szCs w:val="24"/>
        </w:rPr>
        <w:t xml:space="preserve"> objetivo</w:t>
      </w:r>
      <w:r w:rsidR="00123AE2">
        <w:rPr>
          <w:rFonts w:ascii="Arial" w:hAnsi="Arial" w:cs="Arial"/>
          <w:sz w:val="24"/>
          <w:szCs w:val="24"/>
        </w:rPr>
        <w:t xml:space="preserve"> de </w:t>
      </w:r>
      <w:r w:rsidR="00C757BF">
        <w:rPr>
          <w:rFonts w:ascii="Arial" w:hAnsi="Arial" w:cs="Arial"/>
          <w:sz w:val="24"/>
          <w:szCs w:val="24"/>
        </w:rPr>
        <w:t>seguir avanzando</w:t>
      </w:r>
      <w:r w:rsidR="00123AE2">
        <w:rPr>
          <w:rFonts w:ascii="Arial" w:hAnsi="Arial" w:cs="Arial"/>
          <w:sz w:val="24"/>
          <w:szCs w:val="24"/>
        </w:rPr>
        <w:t xml:space="preserve"> </w:t>
      </w:r>
      <w:r w:rsidR="00C757BF">
        <w:rPr>
          <w:rFonts w:ascii="Arial" w:hAnsi="Arial" w:cs="Arial"/>
          <w:sz w:val="24"/>
          <w:szCs w:val="24"/>
        </w:rPr>
        <w:t>con los c</w:t>
      </w:r>
      <w:r w:rsidR="00123AE2">
        <w:rPr>
          <w:rFonts w:ascii="Arial" w:hAnsi="Arial" w:cs="Arial"/>
          <w:sz w:val="24"/>
          <w:szCs w:val="24"/>
        </w:rPr>
        <w:t xml:space="preserve">ompromisos </w:t>
      </w:r>
      <w:r w:rsidR="00C757BF">
        <w:rPr>
          <w:rFonts w:ascii="Arial" w:hAnsi="Arial" w:cs="Arial"/>
          <w:sz w:val="24"/>
          <w:szCs w:val="24"/>
        </w:rPr>
        <w:t>establecidos,</w:t>
      </w:r>
      <w:r w:rsidR="00123AE2">
        <w:rPr>
          <w:rFonts w:ascii="Arial" w:hAnsi="Arial" w:cs="Arial"/>
          <w:sz w:val="24"/>
          <w:szCs w:val="24"/>
        </w:rPr>
        <w:t xml:space="preserve"> </w:t>
      </w:r>
      <w:r w:rsidR="00C757BF">
        <w:rPr>
          <w:rFonts w:ascii="Arial" w:hAnsi="Arial" w:cs="Arial"/>
          <w:sz w:val="24"/>
          <w:szCs w:val="24"/>
        </w:rPr>
        <w:t xml:space="preserve"> </w:t>
      </w:r>
      <w:r w:rsidR="00123AE2">
        <w:rPr>
          <w:rFonts w:ascii="Arial" w:hAnsi="Arial" w:cs="Arial"/>
          <w:sz w:val="24"/>
          <w:szCs w:val="24"/>
        </w:rPr>
        <w:t>finalmente se describen las conclusiones</w:t>
      </w:r>
      <w:r w:rsidR="00C757BF">
        <w:rPr>
          <w:rFonts w:ascii="Arial" w:hAnsi="Arial" w:cs="Arial"/>
          <w:sz w:val="24"/>
          <w:szCs w:val="24"/>
        </w:rPr>
        <w:t xml:space="preserve"> </w:t>
      </w:r>
      <w:r w:rsidR="00123AE2">
        <w:rPr>
          <w:rFonts w:ascii="Arial" w:hAnsi="Arial" w:cs="Arial"/>
          <w:sz w:val="24"/>
          <w:szCs w:val="24"/>
        </w:rPr>
        <w:t>y los anexos</w:t>
      </w:r>
      <w:r w:rsidR="00C757BF">
        <w:rPr>
          <w:rFonts w:ascii="Arial" w:hAnsi="Arial" w:cs="Arial"/>
          <w:sz w:val="24"/>
          <w:szCs w:val="24"/>
        </w:rPr>
        <w:t xml:space="preserve"> como</w:t>
      </w:r>
      <w:r w:rsidR="00123AE2">
        <w:rPr>
          <w:rFonts w:ascii="Arial" w:hAnsi="Arial" w:cs="Arial"/>
          <w:sz w:val="24"/>
          <w:szCs w:val="24"/>
        </w:rPr>
        <w:t xml:space="preserve"> gráficas, tablas y fotografías.</w:t>
      </w:r>
    </w:p>
    <w:p w:rsidR="00D91808" w:rsidRDefault="00D91808" w:rsidP="00123AE2">
      <w:pPr>
        <w:autoSpaceDE w:val="0"/>
        <w:autoSpaceDN w:val="0"/>
        <w:adjustRightInd w:val="0"/>
        <w:spacing w:before="0" w:beforeAutospacing="0" w:after="0" w:afterAutospacing="0" w:line="360" w:lineRule="auto"/>
        <w:ind w:left="0" w:right="0"/>
        <w:jc w:val="both"/>
        <w:rPr>
          <w:rFonts w:ascii="Arial" w:hAnsi="Arial" w:cs="Arial"/>
          <w:sz w:val="24"/>
          <w:szCs w:val="24"/>
        </w:rPr>
      </w:pPr>
    </w:p>
    <w:p w:rsidR="00142F81" w:rsidRPr="009C15CD" w:rsidRDefault="00142F81" w:rsidP="00463A94">
      <w:pPr>
        <w:pStyle w:val="Textoindependiente"/>
        <w:tabs>
          <w:tab w:val="left" w:pos="9214"/>
        </w:tabs>
        <w:spacing w:line="360" w:lineRule="auto"/>
        <w:rPr>
          <w:rFonts w:ascii="Arial" w:hAnsi="Arial" w:cs="Arial"/>
        </w:rPr>
      </w:pPr>
      <w:r w:rsidRPr="009C15CD">
        <w:rPr>
          <w:rFonts w:ascii="Arial" w:hAnsi="Arial" w:cs="Arial"/>
        </w:rPr>
        <w:lastRenderedPageBreak/>
        <w:t xml:space="preserve">El Instituto Tecnológico de Iguala, inicia sus actividades el 24 de Febrero de 1989, como una extensión del Instituto Tecnológico de Chilpancingo, en instalaciones prestadas por el gobierno Federal, en las Oficinas  de un campo experimental de la Secretaría de Agricultura y Recursos Hidráulicos, ubicada a </w:t>
      </w:r>
      <w:smartTag w:uri="urn:schemas-microsoft-com:office:smarttags" w:element="metricconverter">
        <w:smartTagPr>
          <w:attr w:name="ProductID" w:val="1.5 Km"/>
        </w:smartTagPr>
        <w:r w:rsidRPr="009C15CD">
          <w:rPr>
            <w:rFonts w:ascii="Arial" w:hAnsi="Arial" w:cs="Arial"/>
          </w:rPr>
          <w:t>1.5 Km</w:t>
        </w:r>
      </w:smartTag>
      <w:r w:rsidRPr="009C15CD">
        <w:rPr>
          <w:rFonts w:ascii="Arial" w:hAnsi="Arial" w:cs="Arial"/>
        </w:rPr>
        <w:t>. del poblado de Tuxpan, municipio de Iguala, Gro.</w:t>
      </w:r>
    </w:p>
    <w:p w:rsidR="00142F81" w:rsidRPr="009C15CD" w:rsidRDefault="00142F81" w:rsidP="00B00A17">
      <w:pPr>
        <w:pStyle w:val="Textoindependiente"/>
        <w:tabs>
          <w:tab w:val="left" w:pos="9214"/>
        </w:tabs>
        <w:spacing w:after="120" w:line="360" w:lineRule="auto"/>
        <w:rPr>
          <w:rFonts w:ascii="Arial" w:hAnsi="Arial" w:cs="Arial"/>
        </w:rPr>
      </w:pPr>
    </w:p>
    <w:p w:rsidR="00142F81" w:rsidRPr="009C15CD" w:rsidRDefault="00142F81" w:rsidP="00B00A17">
      <w:pPr>
        <w:pStyle w:val="Textoindependiente"/>
        <w:tabs>
          <w:tab w:val="left" w:pos="9214"/>
        </w:tabs>
        <w:spacing w:after="120" w:line="360" w:lineRule="auto"/>
        <w:rPr>
          <w:rFonts w:ascii="Arial" w:hAnsi="Arial" w:cs="Arial"/>
        </w:rPr>
      </w:pPr>
      <w:r w:rsidRPr="009C15CD">
        <w:rPr>
          <w:rFonts w:ascii="Arial" w:hAnsi="Arial" w:cs="Arial"/>
        </w:rPr>
        <w:t>A partir de Febrero de 1989, se ofrecieron cursos propedéuticos a los alumnos prospectos, iniciando labores en el periodo Agosto – Diciembre, con las carreras de Ingeniería Industrial, Licenciatura en Informática e Ingeniería en Acuacultura siendo esta última cancelada por falta de demanda estudiantil.  Así, en su primer año escolar 1989 – 1990, en el semestre Febrero – Junio 1990 se inició con una matrícula de 113 alumnos. En el mes de Octubre de 1990, el Gobierno del Estado de Guerrero, dona a</w:t>
      </w:r>
      <w:r w:rsidR="00607A22">
        <w:rPr>
          <w:rFonts w:ascii="Arial" w:hAnsi="Arial" w:cs="Arial"/>
        </w:rPr>
        <w:t>l Tecnológico un terreno de 20 h</w:t>
      </w:r>
      <w:r w:rsidRPr="009C15CD">
        <w:rPr>
          <w:rFonts w:ascii="Arial" w:hAnsi="Arial" w:cs="Arial"/>
        </w:rPr>
        <w:t>ectáreas, ubicado en los terrenos del fideicomiso de la Ciudad In</w:t>
      </w:r>
      <w:r w:rsidR="00607A22">
        <w:rPr>
          <w:rFonts w:ascii="Arial" w:hAnsi="Arial" w:cs="Arial"/>
        </w:rPr>
        <w:t>dustrial  del Valle de Iguala (</w:t>
      </w:r>
      <w:r w:rsidRPr="009C15CD">
        <w:rPr>
          <w:rFonts w:ascii="Arial" w:hAnsi="Arial" w:cs="Arial"/>
        </w:rPr>
        <w:t xml:space="preserve">CIVI) en la ciudad de Iguala de la Independencia, Gro., para la construcción de instalaciones  propias. </w:t>
      </w:r>
    </w:p>
    <w:p w:rsidR="00142F81" w:rsidRPr="009C15CD" w:rsidRDefault="00142F81" w:rsidP="00B00A17">
      <w:pPr>
        <w:pStyle w:val="Textoindependiente"/>
        <w:tabs>
          <w:tab w:val="left" w:pos="9214"/>
        </w:tabs>
        <w:spacing w:after="120" w:line="360" w:lineRule="auto"/>
        <w:ind w:firstLine="709"/>
        <w:rPr>
          <w:rFonts w:ascii="Arial" w:hAnsi="Arial" w:cs="Arial"/>
        </w:rPr>
      </w:pPr>
    </w:p>
    <w:p w:rsidR="00142F81" w:rsidRPr="009C15CD" w:rsidRDefault="00142F81" w:rsidP="00B00A17">
      <w:pPr>
        <w:pStyle w:val="Textoindependiente"/>
        <w:tabs>
          <w:tab w:val="left" w:pos="9214"/>
        </w:tabs>
        <w:spacing w:after="120" w:line="360" w:lineRule="auto"/>
        <w:rPr>
          <w:rFonts w:ascii="Arial" w:hAnsi="Arial" w:cs="Arial"/>
        </w:rPr>
      </w:pPr>
      <w:r w:rsidRPr="009C15CD">
        <w:rPr>
          <w:rFonts w:ascii="Arial" w:hAnsi="Arial" w:cs="Arial"/>
        </w:rPr>
        <w:t>En el mes de Junio de 1991, se inician las obras de construcción de la primera etapa que contemplaban  los edificios “B”  y “C”, construyéndose en el primero, 6 aulas,      1 biblioteca provisional, 1 espacio provisional para la administración, un pórtico, 1 escalera, 1 área curricular  y una bodega; en el segundo, 1 laboratorio de cómputo provisional, 4 aulas, los sanitarios in</w:t>
      </w:r>
      <w:r w:rsidR="0090689B">
        <w:rPr>
          <w:rFonts w:ascii="Arial" w:hAnsi="Arial" w:cs="Arial"/>
        </w:rPr>
        <w:t>dependientes para los alumnos (hombres y mujeres</w:t>
      </w:r>
      <w:r w:rsidRPr="009C15CD">
        <w:rPr>
          <w:rFonts w:ascii="Arial" w:hAnsi="Arial" w:cs="Arial"/>
        </w:rPr>
        <w:t>), 1 bodega, 1 taller de dibujo y 1 espacio para el personal de intendencia.</w:t>
      </w:r>
    </w:p>
    <w:p w:rsidR="00142F81" w:rsidRPr="009C15CD" w:rsidRDefault="00142F81" w:rsidP="00B00A17">
      <w:pPr>
        <w:pStyle w:val="Textoindependiente"/>
        <w:tabs>
          <w:tab w:val="left" w:pos="9214"/>
        </w:tabs>
        <w:spacing w:after="120" w:line="360" w:lineRule="auto"/>
        <w:ind w:firstLine="709"/>
        <w:rPr>
          <w:rFonts w:ascii="Arial" w:hAnsi="Arial" w:cs="Arial"/>
        </w:rPr>
      </w:pPr>
    </w:p>
    <w:p w:rsidR="00142F81" w:rsidRPr="009C15CD" w:rsidRDefault="00142F81" w:rsidP="00B00A17">
      <w:pPr>
        <w:pStyle w:val="Textoindependiente"/>
        <w:tabs>
          <w:tab w:val="left" w:pos="9214"/>
        </w:tabs>
        <w:spacing w:after="120" w:line="360" w:lineRule="auto"/>
        <w:rPr>
          <w:rFonts w:ascii="Arial" w:hAnsi="Arial" w:cs="Arial"/>
        </w:rPr>
      </w:pPr>
      <w:r w:rsidRPr="009C15CD">
        <w:rPr>
          <w:rFonts w:ascii="Arial" w:hAnsi="Arial" w:cs="Arial"/>
        </w:rPr>
        <w:t>El 8 de Febrero de 1992, se toma posesión de las actuales instalaciones que albergan al Instituto Tecnológico de Iguala (Edificio B y C). En el mismo año se inicia la construcción de la  segunda etapa con el edificio del  laboratorio de Ingeniería de Métodos.</w:t>
      </w:r>
    </w:p>
    <w:p w:rsidR="00142F81" w:rsidRPr="009C15CD" w:rsidRDefault="00142F81" w:rsidP="00B00A17">
      <w:pPr>
        <w:pStyle w:val="Textoindependiente"/>
        <w:tabs>
          <w:tab w:val="left" w:pos="9214"/>
        </w:tabs>
        <w:spacing w:after="120" w:line="360" w:lineRule="auto"/>
        <w:rPr>
          <w:rFonts w:ascii="Arial" w:hAnsi="Arial" w:cs="Arial"/>
        </w:rPr>
      </w:pPr>
    </w:p>
    <w:p w:rsidR="00142F81" w:rsidRPr="009C15CD" w:rsidRDefault="00142F81" w:rsidP="00B00A17">
      <w:pPr>
        <w:pStyle w:val="Textoindependiente"/>
        <w:tabs>
          <w:tab w:val="left" w:pos="9214"/>
        </w:tabs>
        <w:spacing w:after="120" w:line="360" w:lineRule="auto"/>
        <w:rPr>
          <w:rFonts w:ascii="Arial" w:hAnsi="Arial" w:cs="Arial"/>
        </w:rPr>
      </w:pPr>
      <w:r w:rsidRPr="009C15CD">
        <w:rPr>
          <w:rFonts w:ascii="Arial" w:hAnsi="Arial" w:cs="Arial"/>
        </w:rPr>
        <w:lastRenderedPageBreak/>
        <w:t>En el mes de Septiembre de 1993, se da apertura a  la carrera de Licenciatura en Contaduría. En el mes de Junio de 1994, se inicia la construcción del edificio del Centro de Información (actualmente edificio  que alberga el Centro de información y oficinas administrativas); el 23 de enero de 1995 se toma posesión de este edificio.</w:t>
      </w:r>
    </w:p>
    <w:p w:rsidR="00142F81" w:rsidRPr="009C15CD" w:rsidRDefault="00142F81" w:rsidP="00B00A17">
      <w:pPr>
        <w:pStyle w:val="Textoindependiente"/>
        <w:tabs>
          <w:tab w:val="left" w:pos="9214"/>
        </w:tabs>
        <w:spacing w:after="120"/>
        <w:ind w:firstLine="709"/>
        <w:rPr>
          <w:rFonts w:ascii="Arial" w:hAnsi="Arial" w:cs="Arial"/>
        </w:rPr>
      </w:pPr>
    </w:p>
    <w:p w:rsidR="00142F81" w:rsidRPr="009C15CD" w:rsidRDefault="00142F81" w:rsidP="00B00A17">
      <w:pPr>
        <w:pStyle w:val="Textoindependiente"/>
        <w:tabs>
          <w:tab w:val="left" w:pos="9214"/>
        </w:tabs>
        <w:spacing w:after="120" w:line="360" w:lineRule="auto"/>
        <w:rPr>
          <w:rFonts w:ascii="Arial" w:hAnsi="Arial" w:cs="Arial"/>
        </w:rPr>
      </w:pPr>
      <w:r w:rsidRPr="009C15CD">
        <w:rPr>
          <w:rFonts w:ascii="Arial" w:hAnsi="Arial" w:cs="Arial"/>
        </w:rPr>
        <w:t>En el mes de Septiembre de 1999, se da la apertura a la carrera de Ingeniería en Sistemas Computacionales. Se ha construido un edificio adicional de dos plantas, en las cuales se ha habilitado como área, sala de usos múltiples, sanitarios  para alumnos y aulas en las cuales se ofertan servicios educativos.</w:t>
      </w:r>
    </w:p>
    <w:p w:rsidR="00142F81" w:rsidRPr="009C15CD" w:rsidRDefault="00142F81" w:rsidP="00B00A17">
      <w:pPr>
        <w:tabs>
          <w:tab w:val="left" w:pos="9214"/>
        </w:tabs>
        <w:spacing w:line="360" w:lineRule="auto"/>
        <w:ind w:left="0" w:right="0"/>
        <w:jc w:val="both"/>
        <w:rPr>
          <w:rFonts w:ascii="Arial" w:eastAsia="Calibri" w:hAnsi="Arial" w:cs="Arial"/>
          <w:sz w:val="24"/>
          <w:szCs w:val="24"/>
          <w:lang w:val="es-ES"/>
        </w:rPr>
      </w:pPr>
      <w:r w:rsidRPr="009C15CD">
        <w:rPr>
          <w:rFonts w:ascii="Arial" w:eastAsia="Calibri" w:hAnsi="Arial" w:cs="Arial"/>
          <w:sz w:val="24"/>
          <w:szCs w:val="24"/>
          <w:lang w:val="es-ES"/>
        </w:rPr>
        <w:t>Desde el 25 de septiembre del 2006, se inicia con el Centro de Incubadoras de Empresas de</w:t>
      </w:r>
      <w:r w:rsidR="00157E4B">
        <w:rPr>
          <w:rFonts w:ascii="Arial" w:eastAsia="Calibri" w:hAnsi="Arial" w:cs="Arial"/>
          <w:sz w:val="24"/>
          <w:szCs w:val="24"/>
          <w:lang w:val="es-ES"/>
        </w:rPr>
        <w:t xml:space="preserve">l Norte de Guerrero. Teniendo 45 proyectos </w:t>
      </w:r>
      <w:r w:rsidR="00E35B65">
        <w:rPr>
          <w:rFonts w:ascii="Arial" w:eastAsia="Calibri" w:hAnsi="Arial" w:cs="Arial"/>
          <w:sz w:val="24"/>
          <w:szCs w:val="24"/>
          <w:lang w:val="es-ES"/>
        </w:rPr>
        <w:t>incubándose</w:t>
      </w:r>
      <w:r w:rsidRPr="009C15CD">
        <w:rPr>
          <w:rFonts w:ascii="Arial" w:eastAsia="Calibri" w:hAnsi="Arial" w:cs="Arial"/>
          <w:sz w:val="24"/>
          <w:szCs w:val="24"/>
          <w:lang w:val="es-ES"/>
        </w:rPr>
        <w:t>, por me</w:t>
      </w:r>
      <w:r w:rsidR="00157E4B">
        <w:rPr>
          <w:rFonts w:ascii="Arial" w:eastAsia="Calibri" w:hAnsi="Arial" w:cs="Arial"/>
          <w:sz w:val="24"/>
          <w:szCs w:val="24"/>
          <w:lang w:val="es-ES"/>
        </w:rPr>
        <w:t>dio los cuales se han creado 237</w:t>
      </w:r>
      <w:r w:rsidRPr="009C15CD">
        <w:rPr>
          <w:rFonts w:ascii="Arial" w:eastAsia="Calibri" w:hAnsi="Arial" w:cs="Arial"/>
          <w:sz w:val="24"/>
          <w:szCs w:val="24"/>
          <w:lang w:val="es-ES"/>
        </w:rPr>
        <w:t xml:space="preserve"> empleos en 8 municipios de la zona norte </w:t>
      </w:r>
      <w:r w:rsidR="00157E4B">
        <w:rPr>
          <w:rFonts w:ascii="Arial" w:eastAsia="Calibri" w:hAnsi="Arial" w:cs="Arial"/>
          <w:sz w:val="24"/>
          <w:szCs w:val="24"/>
          <w:lang w:val="es-ES"/>
        </w:rPr>
        <w:t xml:space="preserve">y 2 de la zona centro </w:t>
      </w:r>
      <w:r w:rsidRPr="009C15CD">
        <w:rPr>
          <w:rFonts w:ascii="Arial" w:eastAsia="Calibri" w:hAnsi="Arial" w:cs="Arial"/>
          <w:sz w:val="24"/>
          <w:szCs w:val="24"/>
          <w:lang w:val="es-ES"/>
        </w:rPr>
        <w:t xml:space="preserve">que han sido atendidos. </w:t>
      </w:r>
    </w:p>
    <w:p w:rsidR="00142F81" w:rsidRPr="009C15CD" w:rsidRDefault="00142F81" w:rsidP="00B00A17">
      <w:pPr>
        <w:tabs>
          <w:tab w:val="left" w:pos="9214"/>
        </w:tabs>
        <w:spacing w:line="360" w:lineRule="auto"/>
        <w:ind w:left="0" w:right="0"/>
        <w:jc w:val="both"/>
        <w:rPr>
          <w:rFonts w:ascii="Arial" w:eastAsia="Calibri" w:hAnsi="Arial" w:cs="Arial"/>
          <w:sz w:val="24"/>
          <w:szCs w:val="24"/>
          <w:lang w:val="es-ES"/>
        </w:rPr>
      </w:pPr>
      <w:r w:rsidRPr="009C15CD">
        <w:rPr>
          <w:rFonts w:ascii="Arial" w:eastAsia="Calibri" w:hAnsi="Arial" w:cs="Arial"/>
          <w:sz w:val="24"/>
          <w:szCs w:val="24"/>
          <w:lang w:val="es-ES"/>
        </w:rPr>
        <w:t>En agosto del 2009, se da apertura a la carrera de Ingeniería en Gestión Empresarial, contando a la fecha con 5 carreras y u</w:t>
      </w:r>
      <w:r w:rsidR="00D840E1">
        <w:rPr>
          <w:rFonts w:ascii="Arial" w:eastAsia="Calibri" w:hAnsi="Arial" w:cs="Arial"/>
          <w:sz w:val="24"/>
          <w:szCs w:val="24"/>
          <w:lang w:val="es-ES"/>
        </w:rPr>
        <w:t>na población estudiantil de 1504</w:t>
      </w:r>
      <w:r w:rsidRPr="009C15CD">
        <w:rPr>
          <w:rFonts w:ascii="Arial" w:eastAsia="Calibri" w:hAnsi="Arial" w:cs="Arial"/>
          <w:sz w:val="24"/>
          <w:szCs w:val="24"/>
          <w:lang w:val="es-ES"/>
        </w:rPr>
        <w:t xml:space="preserve"> alumnos, así mismo se han forjado 2625 profesionistas egresados de los cuales se han titulado 1629. </w:t>
      </w:r>
    </w:p>
    <w:p w:rsidR="00142F81" w:rsidRPr="009C15CD" w:rsidRDefault="00142F81" w:rsidP="00B00A17">
      <w:pPr>
        <w:tabs>
          <w:tab w:val="left" w:pos="9214"/>
        </w:tabs>
        <w:spacing w:line="360" w:lineRule="auto"/>
        <w:ind w:left="0" w:right="0"/>
        <w:jc w:val="both"/>
        <w:rPr>
          <w:rFonts w:ascii="Arial" w:eastAsia="Calibri" w:hAnsi="Arial" w:cs="Arial"/>
          <w:sz w:val="24"/>
          <w:szCs w:val="24"/>
          <w:lang w:val="es-ES"/>
        </w:rPr>
      </w:pPr>
      <w:r w:rsidRPr="009C15CD">
        <w:rPr>
          <w:rFonts w:ascii="Arial" w:eastAsia="Calibri" w:hAnsi="Arial" w:cs="Arial"/>
          <w:sz w:val="24"/>
          <w:szCs w:val="24"/>
          <w:lang w:val="es-ES"/>
        </w:rPr>
        <w:t xml:space="preserve">El Tecnológico de Iguala, es una institución recertificada del 8 de octubre del 2009 al 08 de octubre del 2012, por el Instituto Mexicano de Normalización y Certificación, bajo la Norma ISO 9001:2000. </w:t>
      </w:r>
    </w:p>
    <w:p w:rsidR="00325012" w:rsidRDefault="00F20715" w:rsidP="00B00A17">
      <w:pPr>
        <w:tabs>
          <w:tab w:val="left" w:pos="9214"/>
        </w:tabs>
        <w:spacing w:line="360" w:lineRule="auto"/>
        <w:ind w:left="0" w:right="0"/>
        <w:jc w:val="both"/>
        <w:rPr>
          <w:rFonts w:ascii="Arial" w:eastAsia="Calibri" w:hAnsi="Arial" w:cs="Arial"/>
          <w:sz w:val="24"/>
          <w:szCs w:val="24"/>
          <w:lang w:val="es-ES"/>
        </w:rPr>
      </w:pPr>
      <w:r w:rsidRPr="00F20715">
        <w:rPr>
          <w:rFonts w:ascii="Arial" w:hAnsi="Arial" w:cs="Arial"/>
          <w:noProof/>
          <w:sz w:val="28"/>
          <w:szCs w:val="28"/>
          <w:highlight w:val="yellow"/>
        </w:rPr>
        <w:pict>
          <v:group id="_x0000_s1033" style="position:absolute;left:0;text-align:left;margin-left:146pt;margin-top:1.9pt;width:151.3pt;height:134.6pt;z-index:-251658240" coordorigin="1271,1550" coordsize="9360,6615">
            <v:shape id="_x0000_s1034" type="#_x0000_t75" style="position:absolute;left:1271;top:1550;width:9360;height:6615">
              <v:imagedata r:id="rId16" o:title="Estado de Guerrero" croptop="443f" cropbottom="2657f"/>
              <o:lock v:ext="edit" aspectratio="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5" type="#_x0000_t5" style="position:absolute;left:8241;top:1231;width:1080;height:2880;rotation:40100451fd" adj="12776" stroked="f"/>
            <v:oval id="_x0000_s1036" style="position:absolute;left:9517;top:1592;width:1080;height:1227;rotation:-249351fd" stroked="f"/>
            <v:shape id="_x0000_s1037" type="#_x0000_t75" style="position:absolute;left:9698;top:1778;width:720;height:756" o:preferrelative="f">
              <v:imagedata r:id="rId17" o:title="LOGOITI"/>
              <o:lock v:ext="edit" aspectratio="f"/>
            </v:shape>
          </v:group>
        </w:pict>
      </w:r>
    </w:p>
    <w:p w:rsidR="00325012" w:rsidRDefault="00325012" w:rsidP="00B00A17">
      <w:pPr>
        <w:tabs>
          <w:tab w:val="left" w:pos="9214"/>
        </w:tabs>
        <w:spacing w:line="360" w:lineRule="auto"/>
        <w:ind w:left="0" w:right="0"/>
        <w:jc w:val="both"/>
        <w:rPr>
          <w:rFonts w:ascii="Arial" w:eastAsia="Calibri" w:hAnsi="Arial" w:cs="Arial"/>
          <w:sz w:val="24"/>
          <w:szCs w:val="24"/>
          <w:lang w:val="es-ES"/>
        </w:rPr>
      </w:pPr>
    </w:p>
    <w:p w:rsidR="00142F81" w:rsidRDefault="00142F81" w:rsidP="00142F81">
      <w:pPr>
        <w:pStyle w:val="Textoindependiente"/>
        <w:spacing w:after="120" w:line="360" w:lineRule="auto"/>
        <w:rPr>
          <w:rFonts w:ascii="Arial" w:hAnsi="Arial" w:cs="Arial"/>
        </w:rPr>
      </w:pPr>
    </w:p>
    <w:p w:rsidR="00142F81" w:rsidRDefault="00142F81" w:rsidP="00142F81">
      <w:pPr>
        <w:pStyle w:val="Textoindependiente"/>
        <w:spacing w:after="120" w:line="360" w:lineRule="auto"/>
        <w:rPr>
          <w:rFonts w:ascii="Arial" w:hAnsi="Arial" w:cs="Arial"/>
        </w:rPr>
      </w:pPr>
    </w:p>
    <w:p w:rsidR="00142F81" w:rsidRDefault="00142F81" w:rsidP="00142F81">
      <w:pPr>
        <w:pStyle w:val="Textoindependiente"/>
        <w:spacing w:after="120" w:line="360" w:lineRule="auto"/>
        <w:rPr>
          <w:rFonts w:ascii="Arial" w:hAnsi="Arial" w:cs="Arial"/>
        </w:rPr>
      </w:pPr>
    </w:p>
    <w:p w:rsidR="00073584" w:rsidRDefault="00073584" w:rsidP="00142F81">
      <w:pPr>
        <w:rPr>
          <w:rFonts w:ascii="Arial" w:hAnsi="Arial" w:cs="Arial"/>
          <w:bCs/>
          <w:color w:val="000000"/>
          <w:sz w:val="20"/>
          <w:szCs w:val="20"/>
        </w:rPr>
      </w:pPr>
    </w:p>
    <w:p w:rsidR="00553B92" w:rsidRPr="00581DAA" w:rsidRDefault="00553B92" w:rsidP="0090689B">
      <w:pPr>
        <w:ind w:left="426"/>
        <w:jc w:val="center"/>
        <w:rPr>
          <w:rFonts w:ascii="Arial" w:hAnsi="Arial" w:cs="Arial"/>
          <w:b/>
          <w:bCs/>
          <w:color w:val="000000"/>
          <w:sz w:val="16"/>
          <w:szCs w:val="16"/>
        </w:rPr>
      </w:pPr>
      <w:r w:rsidRPr="00553B92">
        <w:rPr>
          <w:rFonts w:ascii="Arial" w:hAnsi="Arial" w:cs="Arial"/>
          <w:bCs/>
          <w:noProof/>
          <w:color w:val="000000"/>
          <w:sz w:val="20"/>
          <w:szCs w:val="20"/>
          <w:lang w:eastAsia="es-MX"/>
        </w:rPr>
        <w:drawing>
          <wp:inline distT="0" distB="0" distL="0" distR="0">
            <wp:extent cx="4905567" cy="3072809"/>
            <wp:effectExtent l="114300" t="76200" r="161733" b="89491"/>
            <wp:docPr id="59" name="Imagen 24" descr="L:\fotos\api 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fotos\api 2090.jpg"/>
                    <pic:cNvPicPr>
                      <a:picLocks noChangeAspect="1" noChangeArrowheads="1"/>
                    </pic:cNvPicPr>
                  </pic:nvPicPr>
                  <pic:blipFill>
                    <a:blip r:embed="rId18" cstate="print"/>
                    <a:srcRect/>
                    <a:stretch>
                      <a:fillRect/>
                    </a:stretch>
                  </pic:blipFill>
                  <pic:spPr bwMode="auto">
                    <a:xfrm>
                      <a:off x="0" y="0"/>
                      <a:ext cx="4915037" cy="3078741"/>
                    </a:xfrm>
                    <a:prstGeom prst="rect">
                      <a:avLst/>
                    </a:prstGeom>
                    <a:noFill/>
                    <a:ln w="9525">
                      <a:solidFill>
                        <a:schemeClr val="accent1"/>
                      </a:solidFill>
                      <a:miter lim="800000"/>
                      <a:headEnd/>
                      <a:tailEnd/>
                    </a:ln>
                    <a:effectLst>
                      <a:outerShdw blurRad="63500" sx="102000" sy="102000" algn="ctr" rotWithShape="0">
                        <a:prstClr val="black">
                          <a:alpha val="40000"/>
                        </a:prstClr>
                      </a:outerShdw>
                    </a:effectLst>
                  </pic:spPr>
                </pic:pic>
              </a:graphicData>
            </a:graphic>
          </wp:inline>
        </w:drawing>
      </w:r>
      <w:r w:rsidR="00581DAA" w:rsidRPr="00581DAA">
        <w:rPr>
          <w:rFonts w:ascii="Arial" w:hAnsi="Arial" w:cs="Arial"/>
          <w:bCs/>
          <w:color w:val="000000"/>
          <w:sz w:val="16"/>
          <w:szCs w:val="16"/>
        </w:rPr>
        <w:t>Pasillo acceso al Edificio “F” ITI</w:t>
      </w:r>
    </w:p>
    <w:p w:rsidR="00142F81" w:rsidRDefault="00142F81" w:rsidP="00325012">
      <w:pPr>
        <w:tabs>
          <w:tab w:val="left" w:pos="9072"/>
        </w:tabs>
        <w:autoSpaceDE w:val="0"/>
        <w:autoSpaceDN w:val="0"/>
        <w:adjustRightInd w:val="0"/>
        <w:spacing w:line="360" w:lineRule="auto"/>
        <w:ind w:left="0" w:right="51"/>
        <w:jc w:val="center"/>
        <w:rPr>
          <w:rFonts w:ascii="Arial" w:hAnsi="Arial" w:cs="Arial"/>
          <w:b/>
          <w:bCs/>
          <w:color w:val="000000"/>
          <w:sz w:val="28"/>
          <w:szCs w:val="28"/>
        </w:rPr>
      </w:pPr>
      <w:r>
        <w:rPr>
          <w:rFonts w:ascii="Arial" w:hAnsi="Arial" w:cs="Arial"/>
          <w:b/>
          <w:bCs/>
          <w:color w:val="000000"/>
          <w:sz w:val="28"/>
          <w:szCs w:val="28"/>
        </w:rPr>
        <w:t>M</w:t>
      </w:r>
      <w:r w:rsidR="008A71AE">
        <w:rPr>
          <w:rFonts w:ascii="Arial" w:hAnsi="Arial" w:cs="Arial"/>
          <w:b/>
          <w:bCs/>
          <w:color w:val="000000"/>
          <w:sz w:val="28"/>
          <w:szCs w:val="28"/>
        </w:rPr>
        <w:t xml:space="preserve">arco normativo </w:t>
      </w:r>
    </w:p>
    <w:p w:rsidR="00142F81" w:rsidRDefault="00142F81" w:rsidP="00325012">
      <w:pPr>
        <w:tabs>
          <w:tab w:val="left" w:pos="9072"/>
        </w:tabs>
        <w:spacing w:line="360" w:lineRule="auto"/>
        <w:ind w:left="0" w:right="51"/>
        <w:jc w:val="both"/>
        <w:rPr>
          <w:rFonts w:ascii="Arial" w:hAnsi="Arial" w:cs="Arial"/>
          <w:color w:val="21252C"/>
        </w:rPr>
      </w:pPr>
      <w:r w:rsidRPr="00EA2E1D">
        <w:rPr>
          <w:rFonts w:ascii="Arial" w:hAnsi="Arial" w:cs="Arial"/>
          <w:color w:val="21252C"/>
        </w:rPr>
        <w:t>El Instituto Tecnológico de Iguala</w:t>
      </w:r>
      <w:r w:rsidRPr="00905897">
        <w:rPr>
          <w:rFonts w:ascii="Arial" w:hAnsi="Arial" w:cs="Arial"/>
          <w:color w:val="21252C"/>
        </w:rPr>
        <w:t xml:space="preserve">  como  institución </w:t>
      </w:r>
      <w:r>
        <w:rPr>
          <w:rFonts w:ascii="Arial" w:hAnsi="Arial" w:cs="Arial"/>
          <w:color w:val="21252C"/>
        </w:rPr>
        <w:t>educativa del Sistema Nacional de Educación Superior Tecnológica ( SNEST )</w:t>
      </w:r>
      <w:r w:rsidRPr="00905897">
        <w:rPr>
          <w:rFonts w:ascii="Arial" w:hAnsi="Arial" w:cs="Arial"/>
          <w:color w:val="21252C"/>
        </w:rPr>
        <w:t xml:space="preserve">, se </w:t>
      </w:r>
      <w:r>
        <w:rPr>
          <w:rFonts w:ascii="Arial" w:hAnsi="Arial" w:cs="Arial"/>
          <w:color w:val="21252C"/>
        </w:rPr>
        <w:t xml:space="preserve">encuentra </w:t>
      </w:r>
      <w:r w:rsidRPr="00905897">
        <w:rPr>
          <w:rFonts w:ascii="Arial" w:hAnsi="Arial" w:cs="Arial"/>
          <w:color w:val="21252C"/>
        </w:rPr>
        <w:t>r</w:t>
      </w:r>
      <w:r>
        <w:rPr>
          <w:rFonts w:ascii="Arial" w:hAnsi="Arial" w:cs="Arial"/>
          <w:color w:val="21252C"/>
        </w:rPr>
        <w:t>egulado por las normas que emanan de la Ley Federal</w:t>
      </w:r>
      <w:r w:rsidR="00D840E1">
        <w:rPr>
          <w:rFonts w:ascii="Arial" w:hAnsi="Arial" w:cs="Arial"/>
          <w:color w:val="21252C"/>
        </w:rPr>
        <w:t xml:space="preserve"> de Educación,  Ley orgánica de la </w:t>
      </w:r>
      <w:r>
        <w:rPr>
          <w:rFonts w:ascii="Arial" w:hAnsi="Arial" w:cs="Arial"/>
          <w:color w:val="21252C"/>
        </w:rPr>
        <w:t xml:space="preserve"> SEP,  contrato colectivo que rige las relaciones laborales entre el SNEST y  el SNTE,  Manuales de procedimientos </w:t>
      </w:r>
      <w:r w:rsidRPr="00905897">
        <w:rPr>
          <w:rFonts w:ascii="Arial" w:hAnsi="Arial" w:cs="Arial"/>
          <w:color w:val="21252C"/>
        </w:rPr>
        <w:t xml:space="preserve">de la </w:t>
      </w:r>
      <w:r>
        <w:rPr>
          <w:rFonts w:ascii="Arial" w:hAnsi="Arial" w:cs="Arial"/>
          <w:color w:val="21252C"/>
        </w:rPr>
        <w:t xml:space="preserve">Dirección General de Educación Superior Tecnológica, quien supervisa los trabajos, el desarrollo y las actividades que se desarrollan hacia el interior del plantel. Así mismo, es de su conocimiento de la infraestructura y equipamiento con la que se cuenta, </w:t>
      </w:r>
      <w:r w:rsidRPr="00905897">
        <w:rPr>
          <w:rFonts w:ascii="Arial" w:hAnsi="Arial" w:cs="Arial"/>
          <w:color w:val="21252C"/>
        </w:rPr>
        <w:t xml:space="preserve"> </w:t>
      </w:r>
      <w:r>
        <w:rPr>
          <w:rFonts w:ascii="Arial" w:hAnsi="Arial" w:cs="Arial"/>
          <w:color w:val="21252C"/>
        </w:rPr>
        <w:t>de la misma forma se hacen llegar las necesidades presentadas por la demanda y crecimiento de la población estudiantil que actualmente forma parte de  la comunidad tecnológica.</w:t>
      </w:r>
    </w:p>
    <w:p w:rsidR="00142F81" w:rsidRDefault="00142F81" w:rsidP="00325012">
      <w:pPr>
        <w:tabs>
          <w:tab w:val="left" w:pos="9072"/>
        </w:tabs>
        <w:spacing w:line="360" w:lineRule="auto"/>
        <w:ind w:left="0" w:right="51"/>
        <w:jc w:val="both"/>
        <w:rPr>
          <w:rFonts w:ascii="Arial" w:hAnsi="Arial" w:cs="Arial"/>
          <w:color w:val="21252C"/>
        </w:rPr>
      </w:pPr>
      <w:r>
        <w:rPr>
          <w:rFonts w:ascii="Arial" w:hAnsi="Arial" w:cs="Arial"/>
          <w:color w:val="21252C"/>
        </w:rPr>
        <w:t>El</w:t>
      </w:r>
      <w:r w:rsidRPr="00905897">
        <w:rPr>
          <w:rFonts w:ascii="Arial" w:hAnsi="Arial" w:cs="Arial"/>
          <w:color w:val="21252C"/>
        </w:rPr>
        <w:t xml:space="preserve"> Programa</w:t>
      </w:r>
      <w:r>
        <w:rPr>
          <w:rFonts w:ascii="Arial" w:hAnsi="Arial" w:cs="Arial"/>
          <w:color w:val="21252C"/>
        </w:rPr>
        <w:t xml:space="preserve"> Institucional de Innovación y D</w:t>
      </w:r>
      <w:r w:rsidRPr="00905897">
        <w:rPr>
          <w:rFonts w:ascii="Arial" w:hAnsi="Arial" w:cs="Arial"/>
          <w:color w:val="21252C"/>
        </w:rPr>
        <w:t xml:space="preserve">esarrollo (PIID) </w:t>
      </w:r>
      <w:r>
        <w:rPr>
          <w:rFonts w:ascii="Arial" w:hAnsi="Arial" w:cs="Arial"/>
          <w:color w:val="21252C"/>
        </w:rPr>
        <w:t xml:space="preserve">nos marca la directriz del modelo educativo en el cual estamos trabajando. Por lo tanto, se realiza  </w:t>
      </w:r>
      <w:r w:rsidRPr="00905897">
        <w:rPr>
          <w:rFonts w:ascii="Arial" w:hAnsi="Arial" w:cs="Arial"/>
          <w:color w:val="21252C"/>
        </w:rPr>
        <w:t>Progra</w:t>
      </w:r>
      <w:r>
        <w:rPr>
          <w:rFonts w:ascii="Arial" w:hAnsi="Arial" w:cs="Arial"/>
          <w:color w:val="21252C"/>
        </w:rPr>
        <w:t>ma de Trabajo Anual y Programa Operativo Anual</w:t>
      </w:r>
      <w:r w:rsidRPr="00905897">
        <w:rPr>
          <w:rFonts w:ascii="Arial" w:hAnsi="Arial" w:cs="Arial"/>
          <w:color w:val="21252C"/>
        </w:rPr>
        <w:t xml:space="preserve"> (PTA y POA)</w:t>
      </w:r>
      <w:r>
        <w:rPr>
          <w:rFonts w:ascii="Arial" w:hAnsi="Arial" w:cs="Arial"/>
          <w:color w:val="21252C"/>
        </w:rPr>
        <w:t xml:space="preserve"> de nuestro Instituto, que van a hacer una aportación para el trabajo en conjunto de todo nuestro sistema.</w:t>
      </w:r>
      <w:r w:rsidRPr="00905897">
        <w:rPr>
          <w:rFonts w:ascii="Arial" w:hAnsi="Arial" w:cs="Arial"/>
          <w:color w:val="21252C"/>
        </w:rPr>
        <w:t xml:space="preserve"> </w:t>
      </w:r>
      <w:r>
        <w:rPr>
          <w:rFonts w:ascii="Arial" w:hAnsi="Arial" w:cs="Arial"/>
          <w:color w:val="21252C"/>
        </w:rPr>
        <w:t>Este instituto se encuentra certi</w:t>
      </w:r>
      <w:r w:rsidR="00886B52">
        <w:rPr>
          <w:rFonts w:ascii="Arial" w:hAnsi="Arial" w:cs="Arial"/>
          <w:color w:val="21252C"/>
        </w:rPr>
        <w:t>ficado bajo la norma ISO 9001:2000 el proceso educativo</w:t>
      </w:r>
      <w:r>
        <w:rPr>
          <w:rFonts w:ascii="Arial" w:hAnsi="Arial" w:cs="Arial"/>
          <w:color w:val="21252C"/>
        </w:rPr>
        <w:t>,</w:t>
      </w:r>
      <w:r w:rsidRPr="006B64A7">
        <w:rPr>
          <w:rFonts w:ascii="Arial" w:hAnsi="Arial" w:cs="Arial"/>
          <w:color w:val="21252C"/>
        </w:rPr>
        <w:t xml:space="preserve"> </w:t>
      </w:r>
      <w:r>
        <w:rPr>
          <w:rFonts w:ascii="Arial" w:hAnsi="Arial" w:cs="Arial"/>
          <w:color w:val="21252C"/>
        </w:rPr>
        <w:t xml:space="preserve">lo cual establece el </w:t>
      </w:r>
      <w:r>
        <w:rPr>
          <w:rFonts w:ascii="Arial" w:hAnsi="Arial" w:cs="Arial"/>
          <w:color w:val="21252C"/>
        </w:rPr>
        <w:lastRenderedPageBreak/>
        <w:t xml:space="preserve">compromiso de ofrecer la mejora continua en los procesos, que integran el servicio educativo a nivel superior,  teniendo como pilar el </w:t>
      </w:r>
      <w:r w:rsidR="00DB0B14">
        <w:rPr>
          <w:rFonts w:ascii="Arial" w:hAnsi="Arial" w:cs="Arial"/>
          <w:color w:val="21252C"/>
        </w:rPr>
        <w:t>logro</w:t>
      </w:r>
      <w:r>
        <w:rPr>
          <w:rFonts w:ascii="Arial" w:hAnsi="Arial" w:cs="Arial"/>
          <w:color w:val="21252C"/>
        </w:rPr>
        <w:t xml:space="preserve"> de un  aprendizaje significativo en cada uno de nuestros alumnos,  para fortalecer una Educación de Calidad, en beneficio de la comunidad  tecnológica y de la sociedad de la Zona Norte del Estado de Guerrero, en lo general.  </w:t>
      </w:r>
    </w:p>
    <w:p w:rsidR="00142F81" w:rsidRDefault="00142F81" w:rsidP="00325012">
      <w:pPr>
        <w:tabs>
          <w:tab w:val="left" w:pos="9072"/>
        </w:tabs>
        <w:spacing w:line="360" w:lineRule="auto"/>
        <w:ind w:left="0" w:right="51"/>
        <w:jc w:val="both"/>
        <w:rPr>
          <w:rFonts w:ascii="Arial" w:hAnsi="Arial" w:cs="Arial"/>
          <w:color w:val="21252C"/>
        </w:rPr>
      </w:pPr>
      <w:r>
        <w:rPr>
          <w:rFonts w:ascii="Arial" w:hAnsi="Arial" w:cs="Arial"/>
          <w:color w:val="21252C"/>
        </w:rPr>
        <w:t xml:space="preserve">El personal del plantel se rige estrictamente con apego a los reglamentos internos de trabajo, tomando con toda responsabilidad sus derechos y obligaciones, transmitiendo este conocimiento hacia sus alumnos con el fin de alcanzar las metas planteadas en tiempo y forma, dándole seguimiento al modelo educativo hacia el siglo XXI. Es por eso que es de vital importancia que como Institución Educativa, dar a conocer nuestros logros a la sociedad, a través de un informe llamado rendición de cuentas,  bajo el marco de la legalidad y la transparencia de la información.  </w:t>
      </w:r>
    </w:p>
    <w:p w:rsidR="00142F81" w:rsidRPr="00905897" w:rsidRDefault="00142F81" w:rsidP="00325012">
      <w:pPr>
        <w:tabs>
          <w:tab w:val="left" w:pos="9072"/>
        </w:tabs>
        <w:spacing w:line="360" w:lineRule="auto"/>
        <w:ind w:left="0" w:right="51"/>
        <w:jc w:val="both"/>
        <w:rPr>
          <w:rFonts w:ascii="Arial" w:hAnsi="Arial" w:cs="Arial"/>
          <w:color w:val="21252C"/>
        </w:rPr>
      </w:pPr>
      <w:r>
        <w:rPr>
          <w:rFonts w:ascii="Arial" w:hAnsi="Arial" w:cs="Arial"/>
          <w:color w:val="21252C"/>
        </w:rPr>
        <w:t>Es por ello que nos apegamos a  los lineamientos ya establecidos por la Dirección General de Educació</w:t>
      </w:r>
      <w:r w:rsidR="00AA7198">
        <w:rPr>
          <w:rFonts w:ascii="Arial" w:hAnsi="Arial" w:cs="Arial"/>
          <w:color w:val="21252C"/>
        </w:rPr>
        <w:t>n Superior Tecnológica  (DGEST</w:t>
      </w:r>
      <w:r>
        <w:rPr>
          <w:rFonts w:ascii="Arial" w:hAnsi="Arial" w:cs="Arial"/>
          <w:color w:val="21252C"/>
        </w:rPr>
        <w:t xml:space="preserve">).  </w:t>
      </w:r>
    </w:p>
    <w:p w:rsidR="00142F81" w:rsidRDefault="00142F81" w:rsidP="00325012">
      <w:pPr>
        <w:tabs>
          <w:tab w:val="left" w:pos="9072"/>
        </w:tabs>
        <w:autoSpaceDE w:val="0"/>
        <w:autoSpaceDN w:val="0"/>
        <w:adjustRightInd w:val="0"/>
        <w:spacing w:line="360" w:lineRule="auto"/>
        <w:ind w:left="0" w:right="51"/>
        <w:jc w:val="center"/>
        <w:rPr>
          <w:rFonts w:ascii="Arial" w:hAnsi="Arial" w:cs="Arial"/>
          <w:b/>
          <w:bCs/>
          <w:color w:val="000000"/>
          <w:sz w:val="28"/>
          <w:szCs w:val="28"/>
        </w:rPr>
      </w:pPr>
    </w:p>
    <w:p w:rsidR="00142F81" w:rsidRDefault="00142F81" w:rsidP="00325012">
      <w:pPr>
        <w:tabs>
          <w:tab w:val="left" w:pos="9072"/>
        </w:tabs>
        <w:autoSpaceDE w:val="0"/>
        <w:autoSpaceDN w:val="0"/>
        <w:adjustRightInd w:val="0"/>
        <w:spacing w:line="360" w:lineRule="auto"/>
        <w:ind w:left="0" w:right="51"/>
        <w:jc w:val="center"/>
        <w:rPr>
          <w:rFonts w:ascii="Arial" w:hAnsi="Arial" w:cs="Arial"/>
          <w:b/>
          <w:bCs/>
          <w:color w:val="000000"/>
          <w:sz w:val="28"/>
          <w:szCs w:val="28"/>
        </w:rPr>
      </w:pPr>
    </w:p>
    <w:p w:rsidR="00FC442B" w:rsidRDefault="00FC442B" w:rsidP="00325012">
      <w:pPr>
        <w:tabs>
          <w:tab w:val="left" w:pos="9072"/>
        </w:tabs>
        <w:autoSpaceDE w:val="0"/>
        <w:autoSpaceDN w:val="0"/>
        <w:adjustRightInd w:val="0"/>
        <w:spacing w:line="360" w:lineRule="auto"/>
        <w:ind w:left="0" w:right="51"/>
        <w:jc w:val="center"/>
        <w:rPr>
          <w:rFonts w:ascii="Arial" w:hAnsi="Arial" w:cs="Arial"/>
          <w:b/>
          <w:bCs/>
          <w:color w:val="000000"/>
          <w:sz w:val="28"/>
          <w:szCs w:val="28"/>
        </w:rPr>
      </w:pPr>
    </w:p>
    <w:p w:rsidR="00325012" w:rsidRDefault="00325012" w:rsidP="00325012">
      <w:pPr>
        <w:tabs>
          <w:tab w:val="left" w:pos="9072"/>
        </w:tabs>
        <w:autoSpaceDE w:val="0"/>
        <w:autoSpaceDN w:val="0"/>
        <w:adjustRightInd w:val="0"/>
        <w:spacing w:line="360" w:lineRule="auto"/>
        <w:ind w:left="0" w:right="51"/>
        <w:jc w:val="center"/>
        <w:rPr>
          <w:rFonts w:ascii="Arial" w:hAnsi="Arial" w:cs="Arial"/>
          <w:b/>
          <w:bCs/>
          <w:color w:val="000000"/>
          <w:sz w:val="28"/>
          <w:szCs w:val="28"/>
        </w:rPr>
      </w:pPr>
    </w:p>
    <w:p w:rsidR="00325012" w:rsidRDefault="00325012" w:rsidP="00325012">
      <w:pPr>
        <w:tabs>
          <w:tab w:val="left" w:pos="9072"/>
        </w:tabs>
        <w:autoSpaceDE w:val="0"/>
        <w:autoSpaceDN w:val="0"/>
        <w:adjustRightInd w:val="0"/>
        <w:spacing w:line="360" w:lineRule="auto"/>
        <w:ind w:left="0" w:right="51"/>
        <w:jc w:val="center"/>
        <w:rPr>
          <w:rFonts w:ascii="Arial" w:hAnsi="Arial" w:cs="Arial"/>
          <w:b/>
          <w:bCs/>
          <w:color w:val="000000"/>
          <w:sz w:val="28"/>
          <w:szCs w:val="28"/>
        </w:rPr>
      </w:pPr>
    </w:p>
    <w:p w:rsidR="00325012" w:rsidRDefault="00325012" w:rsidP="00325012">
      <w:pPr>
        <w:tabs>
          <w:tab w:val="left" w:pos="9072"/>
        </w:tabs>
        <w:autoSpaceDE w:val="0"/>
        <w:autoSpaceDN w:val="0"/>
        <w:adjustRightInd w:val="0"/>
        <w:spacing w:line="360" w:lineRule="auto"/>
        <w:ind w:left="0" w:right="51"/>
        <w:jc w:val="center"/>
        <w:rPr>
          <w:rFonts w:ascii="Arial" w:hAnsi="Arial" w:cs="Arial"/>
          <w:b/>
          <w:bCs/>
          <w:color w:val="000000"/>
          <w:sz w:val="28"/>
          <w:szCs w:val="28"/>
        </w:rPr>
      </w:pPr>
    </w:p>
    <w:p w:rsidR="00325012" w:rsidRDefault="00325012" w:rsidP="00325012">
      <w:pPr>
        <w:tabs>
          <w:tab w:val="left" w:pos="9072"/>
        </w:tabs>
        <w:autoSpaceDE w:val="0"/>
        <w:autoSpaceDN w:val="0"/>
        <w:adjustRightInd w:val="0"/>
        <w:spacing w:line="360" w:lineRule="auto"/>
        <w:ind w:left="0" w:right="51"/>
        <w:jc w:val="center"/>
        <w:rPr>
          <w:rFonts w:ascii="Arial" w:hAnsi="Arial" w:cs="Arial"/>
          <w:b/>
          <w:bCs/>
          <w:color w:val="000000"/>
          <w:sz w:val="28"/>
          <w:szCs w:val="28"/>
        </w:rPr>
      </w:pPr>
    </w:p>
    <w:p w:rsidR="00325012" w:rsidRDefault="00325012" w:rsidP="00325012">
      <w:pPr>
        <w:tabs>
          <w:tab w:val="left" w:pos="9072"/>
        </w:tabs>
        <w:autoSpaceDE w:val="0"/>
        <w:autoSpaceDN w:val="0"/>
        <w:adjustRightInd w:val="0"/>
        <w:spacing w:line="360" w:lineRule="auto"/>
        <w:ind w:left="0" w:right="51"/>
        <w:jc w:val="center"/>
        <w:rPr>
          <w:rFonts w:ascii="Arial" w:hAnsi="Arial" w:cs="Arial"/>
          <w:b/>
          <w:bCs/>
          <w:color w:val="000000"/>
          <w:sz w:val="28"/>
          <w:szCs w:val="28"/>
        </w:rPr>
      </w:pPr>
    </w:p>
    <w:p w:rsidR="00886B52" w:rsidRDefault="00886B52" w:rsidP="00B00A17">
      <w:pPr>
        <w:tabs>
          <w:tab w:val="left" w:pos="9072"/>
        </w:tabs>
        <w:autoSpaceDE w:val="0"/>
        <w:autoSpaceDN w:val="0"/>
        <w:adjustRightInd w:val="0"/>
        <w:spacing w:before="0" w:beforeAutospacing="0" w:after="0" w:afterAutospacing="0" w:line="360" w:lineRule="auto"/>
        <w:ind w:left="0" w:right="49"/>
        <w:jc w:val="both"/>
        <w:rPr>
          <w:rFonts w:ascii="Arial" w:hAnsi="Arial" w:cs="Arial"/>
          <w:b/>
          <w:bCs/>
          <w:sz w:val="28"/>
          <w:szCs w:val="28"/>
        </w:rPr>
      </w:pPr>
    </w:p>
    <w:p w:rsidR="004D4398" w:rsidRDefault="00595034" w:rsidP="00B00A17">
      <w:pPr>
        <w:tabs>
          <w:tab w:val="left" w:pos="9072"/>
        </w:tabs>
        <w:autoSpaceDE w:val="0"/>
        <w:autoSpaceDN w:val="0"/>
        <w:adjustRightInd w:val="0"/>
        <w:spacing w:before="0" w:beforeAutospacing="0" w:after="0" w:afterAutospacing="0" w:line="360" w:lineRule="auto"/>
        <w:ind w:left="0" w:right="49"/>
        <w:jc w:val="both"/>
        <w:rPr>
          <w:rFonts w:ascii="Arial" w:hAnsi="Arial" w:cs="Arial"/>
          <w:b/>
          <w:bCs/>
          <w:sz w:val="28"/>
          <w:szCs w:val="28"/>
        </w:rPr>
      </w:pPr>
      <w:r w:rsidRPr="00325012">
        <w:rPr>
          <w:rFonts w:ascii="Arial" w:hAnsi="Arial" w:cs="Arial"/>
          <w:b/>
          <w:bCs/>
          <w:sz w:val="28"/>
          <w:szCs w:val="28"/>
        </w:rPr>
        <w:t>CAPÍTULO 1</w:t>
      </w:r>
    </w:p>
    <w:p w:rsidR="0030160D" w:rsidRPr="00325012" w:rsidRDefault="0030160D" w:rsidP="00B00A17">
      <w:pPr>
        <w:tabs>
          <w:tab w:val="left" w:pos="9072"/>
        </w:tabs>
        <w:autoSpaceDE w:val="0"/>
        <w:autoSpaceDN w:val="0"/>
        <w:adjustRightInd w:val="0"/>
        <w:spacing w:before="0" w:beforeAutospacing="0" w:after="0" w:afterAutospacing="0" w:line="360" w:lineRule="auto"/>
        <w:ind w:left="0" w:right="49"/>
        <w:jc w:val="both"/>
        <w:rPr>
          <w:rFonts w:ascii="Arial" w:hAnsi="Arial" w:cs="Arial"/>
          <w:b/>
          <w:bCs/>
          <w:sz w:val="28"/>
          <w:szCs w:val="28"/>
        </w:rPr>
      </w:pPr>
    </w:p>
    <w:p w:rsidR="004D4398" w:rsidRPr="00AC238B" w:rsidRDefault="005823AF" w:rsidP="00B00A17">
      <w:pPr>
        <w:tabs>
          <w:tab w:val="left" w:pos="9072"/>
        </w:tabs>
        <w:autoSpaceDE w:val="0"/>
        <w:autoSpaceDN w:val="0"/>
        <w:adjustRightInd w:val="0"/>
        <w:spacing w:before="0" w:beforeAutospacing="0" w:after="0" w:afterAutospacing="0" w:line="360" w:lineRule="auto"/>
        <w:ind w:left="0" w:right="49"/>
        <w:jc w:val="both"/>
        <w:rPr>
          <w:rFonts w:ascii="Arial" w:hAnsi="Arial" w:cs="Arial"/>
          <w:b/>
          <w:bCs/>
          <w:sz w:val="24"/>
          <w:szCs w:val="24"/>
        </w:rPr>
      </w:pPr>
      <w:r w:rsidRPr="00AC238B">
        <w:rPr>
          <w:rFonts w:ascii="Arial" w:hAnsi="Arial" w:cs="Arial"/>
          <w:b/>
          <w:bCs/>
          <w:sz w:val="24"/>
          <w:szCs w:val="24"/>
        </w:rPr>
        <w:t>EL I</w:t>
      </w:r>
      <w:r w:rsidR="00343ED2">
        <w:rPr>
          <w:rFonts w:ascii="Arial" w:hAnsi="Arial" w:cs="Arial"/>
          <w:b/>
          <w:bCs/>
          <w:sz w:val="24"/>
          <w:szCs w:val="24"/>
        </w:rPr>
        <w:t xml:space="preserve">NSTITUTO TECNOLÓGICO DE IGUALA </w:t>
      </w:r>
      <w:r w:rsidR="004D4398" w:rsidRPr="00AC238B">
        <w:rPr>
          <w:rFonts w:ascii="Arial" w:hAnsi="Arial" w:cs="Arial"/>
          <w:b/>
          <w:bCs/>
          <w:sz w:val="24"/>
          <w:szCs w:val="24"/>
        </w:rPr>
        <w:t>ANTE LOS RETOS DEL SIGLO XXI</w:t>
      </w:r>
    </w:p>
    <w:p w:rsidR="0030160D" w:rsidRPr="00004663" w:rsidRDefault="0030160D" w:rsidP="000D1023">
      <w:pPr>
        <w:tabs>
          <w:tab w:val="left" w:pos="9072"/>
        </w:tabs>
        <w:autoSpaceDE w:val="0"/>
        <w:autoSpaceDN w:val="0"/>
        <w:adjustRightInd w:val="0"/>
        <w:spacing w:before="0" w:beforeAutospacing="0" w:after="0" w:afterAutospacing="0" w:line="360" w:lineRule="auto"/>
        <w:ind w:left="0" w:right="49"/>
        <w:rPr>
          <w:rFonts w:ascii="Arial" w:hAnsi="Arial" w:cs="Arial"/>
          <w:b/>
          <w:bCs/>
          <w:sz w:val="24"/>
          <w:szCs w:val="24"/>
        </w:rPr>
      </w:pPr>
    </w:p>
    <w:p w:rsidR="004D4398" w:rsidRPr="00C97994" w:rsidRDefault="004D4398" w:rsidP="00B00A17">
      <w:pPr>
        <w:tabs>
          <w:tab w:val="left" w:pos="9072"/>
        </w:tabs>
        <w:autoSpaceDE w:val="0"/>
        <w:autoSpaceDN w:val="0"/>
        <w:adjustRightInd w:val="0"/>
        <w:spacing w:before="0" w:beforeAutospacing="0" w:after="0" w:afterAutospacing="0" w:line="360" w:lineRule="auto"/>
        <w:ind w:left="0" w:right="49"/>
        <w:jc w:val="both"/>
        <w:rPr>
          <w:rFonts w:ascii="Arial" w:hAnsi="Arial" w:cs="Arial"/>
          <w:sz w:val="24"/>
          <w:szCs w:val="24"/>
        </w:rPr>
      </w:pPr>
      <w:r w:rsidRPr="00004663">
        <w:rPr>
          <w:rFonts w:ascii="Arial" w:hAnsi="Arial" w:cs="Arial"/>
          <w:sz w:val="24"/>
          <w:szCs w:val="24"/>
        </w:rPr>
        <w:t>El Sistema Nacional de Educación</w:t>
      </w:r>
      <w:r w:rsidR="008E7630" w:rsidRPr="00004663">
        <w:rPr>
          <w:rFonts w:ascii="Arial" w:hAnsi="Arial" w:cs="Arial"/>
          <w:sz w:val="24"/>
          <w:szCs w:val="24"/>
        </w:rPr>
        <w:t xml:space="preserve"> </w:t>
      </w:r>
      <w:r w:rsidRPr="00004663">
        <w:rPr>
          <w:rFonts w:ascii="Arial" w:hAnsi="Arial" w:cs="Arial"/>
          <w:sz w:val="24"/>
          <w:szCs w:val="24"/>
        </w:rPr>
        <w:t>Superior Tecnológica estableció</w:t>
      </w:r>
      <w:r w:rsidR="008E7630" w:rsidRPr="00004663">
        <w:rPr>
          <w:rFonts w:ascii="Arial" w:hAnsi="Arial" w:cs="Arial"/>
          <w:sz w:val="24"/>
          <w:szCs w:val="24"/>
        </w:rPr>
        <w:t xml:space="preserve"> </w:t>
      </w:r>
      <w:r w:rsidRPr="00004663">
        <w:rPr>
          <w:rFonts w:ascii="Arial" w:hAnsi="Arial" w:cs="Arial"/>
          <w:sz w:val="24"/>
          <w:szCs w:val="24"/>
        </w:rPr>
        <w:t xml:space="preserve">su visión de </w:t>
      </w:r>
      <w:r w:rsidRPr="00004663">
        <w:rPr>
          <w:rFonts w:ascii="Arial" w:hAnsi="Arial" w:cs="Arial"/>
          <w:b/>
          <w:bCs/>
          <w:iCs/>
          <w:sz w:val="24"/>
          <w:szCs w:val="24"/>
        </w:rPr>
        <w:t>“Ser uno de los</w:t>
      </w:r>
      <w:r w:rsidR="008E7630" w:rsidRPr="00004663">
        <w:rPr>
          <w:rFonts w:ascii="Arial" w:hAnsi="Arial" w:cs="Arial"/>
          <w:sz w:val="24"/>
          <w:szCs w:val="24"/>
        </w:rPr>
        <w:t xml:space="preserve"> </w:t>
      </w:r>
      <w:r w:rsidRPr="00004663">
        <w:rPr>
          <w:rFonts w:ascii="Arial" w:hAnsi="Arial" w:cs="Arial"/>
          <w:b/>
          <w:bCs/>
          <w:iCs/>
          <w:sz w:val="24"/>
          <w:szCs w:val="24"/>
        </w:rPr>
        <w:t>pilares fundamentales del</w:t>
      </w:r>
      <w:r w:rsidR="008E7630" w:rsidRPr="00004663">
        <w:rPr>
          <w:rFonts w:ascii="Arial" w:hAnsi="Arial" w:cs="Arial"/>
          <w:sz w:val="24"/>
          <w:szCs w:val="24"/>
        </w:rPr>
        <w:t xml:space="preserve"> </w:t>
      </w:r>
      <w:r w:rsidRPr="00004663">
        <w:rPr>
          <w:rFonts w:ascii="Arial" w:hAnsi="Arial" w:cs="Arial"/>
          <w:b/>
          <w:bCs/>
          <w:iCs/>
          <w:sz w:val="24"/>
          <w:szCs w:val="24"/>
        </w:rPr>
        <w:t>desarrollo sostenido,</w:t>
      </w:r>
      <w:r w:rsidR="008E7630" w:rsidRPr="00004663">
        <w:rPr>
          <w:rFonts w:ascii="Arial" w:hAnsi="Arial" w:cs="Arial"/>
          <w:sz w:val="24"/>
          <w:szCs w:val="24"/>
        </w:rPr>
        <w:t xml:space="preserve"> </w:t>
      </w:r>
      <w:r w:rsidRPr="00004663">
        <w:rPr>
          <w:rFonts w:ascii="Arial" w:hAnsi="Arial" w:cs="Arial"/>
          <w:b/>
          <w:bCs/>
          <w:iCs/>
          <w:sz w:val="24"/>
          <w:szCs w:val="24"/>
        </w:rPr>
        <w:t>sustentable y</w:t>
      </w:r>
      <w:r w:rsidR="008E7630" w:rsidRPr="00004663">
        <w:rPr>
          <w:rFonts w:ascii="Arial" w:hAnsi="Arial" w:cs="Arial"/>
          <w:b/>
          <w:bCs/>
          <w:iCs/>
          <w:sz w:val="24"/>
          <w:szCs w:val="24"/>
        </w:rPr>
        <w:t xml:space="preserve"> </w:t>
      </w:r>
      <w:r w:rsidRPr="00004663">
        <w:rPr>
          <w:rFonts w:ascii="Arial" w:hAnsi="Arial" w:cs="Arial"/>
          <w:b/>
          <w:bCs/>
          <w:iCs/>
          <w:sz w:val="24"/>
          <w:szCs w:val="24"/>
        </w:rPr>
        <w:t>equitativo de la</w:t>
      </w:r>
      <w:r w:rsidR="008E7630" w:rsidRPr="00004663">
        <w:rPr>
          <w:rFonts w:ascii="Arial" w:hAnsi="Arial" w:cs="Arial"/>
          <w:sz w:val="24"/>
          <w:szCs w:val="24"/>
        </w:rPr>
        <w:t xml:space="preserve"> </w:t>
      </w:r>
      <w:r w:rsidRPr="00004663">
        <w:rPr>
          <w:rFonts w:ascii="Arial" w:hAnsi="Arial" w:cs="Arial"/>
          <w:b/>
          <w:bCs/>
          <w:iCs/>
          <w:sz w:val="24"/>
          <w:szCs w:val="24"/>
        </w:rPr>
        <w:t>nación”</w:t>
      </w:r>
      <w:r w:rsidRPr="00004663">
        <w:rPr>
          <w:rFonts w:ascii="Arial" w:hAnsi="Arial" w:cs="Arial"/>
          <w:sz w:val="24"/>
          <w:szCs w:val="24"/>
        </w:rPr>
        <w:t>, en</w:t>
      </w:r>
      <w:r w:rsidRPr="00C97994">
        <w:rPr>
          <w:rFonts w:ascii="Arial" w:hAnsi="Arial" w:cs="Arial"/>
          <w:sz w:val="24"/>
          <w:szCs w:val="24"/>
        </w:rPr>
        <w:t xml:space="preserve"> concordancia con</w:t>
      </w:r>
      <w:r w:rsidR="008E7630" w:rsidRPr="00C97994">
        <w:rPr>
          <w:rFonts w:ascii="Arial" w:hAnsi="Arial" w:cs="Arial"/>
          <w:sz w:val="24"/>
          <w:szCs w:val="24"/>
        </w:rPr>
        <w:t xml:space="preserve"> </w:t>
      </w:r>
      <w:r w:rsidRPr="00C97994">
        <w:rPr>
          <w:rFonts w:ascii="Arial" w:hAnsi="Arial" w:cs="Arial"/>
          <w:sz w:val="24"/>
          <w:szCs w:val="24"/>
        </w:rPr>
        <w:t>esta visión, el Instituto</w:t>
      </w:r>
      <w:r w:rsidR="008E7630" w:rsidRPr="00C97994">
        <w:rPr>
          <w:rFonts w:ascii="Arial" w:hAnsi="Arial" w:cs="Arial"/>
          <w:sz w:val="24"/>
          <w:szCs w:val="24"/>
        </w:rPr>
        <w:t xml:space="preserve"> </w:t>
      </w:r>
      <w:r w:rsidR="00002721" w:rsidRPr="00C97994">
        <w:rPr>
          <w:rFonts w:ascii="Arial" w:hAnsi="Arial" w:cs="Arial"/>
          <w:sz w:val="24"/>
          <w:szCs w:val="24"/>
        </w:rPr>
        <w:t xml:space="preserve">Tecnológico de Iguala </w:t>
      </w:r>
      <w:r w:rsidRPr="00C97994">
        <w:rPr>
          <w:rFonts w:ascii="Arial" w:hAnsi="Arial" w:cs="Arial"/>
          <w:sz w:val="24"/>
          <w:szCs w:val="24"/>
        </w:rPr>
        <w:t>ha</w:t>
      </w:r>
      <w:r w:rsidR="008E7630" w:rsidRPr="00C97994">
        <w:rPr>
          <w:rFonts w:ascii="Arial" w:hAnsi="Arial" w:cs="Arial"/>
          <w:sz w:val="24"/>
          <w:szCs w:val="24"/>
        </w:rPr>
        <w:t xml:space="preserve"> </w:t>
      </w:r>
      <w:r w:rsidRPr="00C97994">
        <w:rPr>
          <w:rFonts w:ascii="Arial" w:hAnsi="Arial" w:cs="Arial"/>
          <w:sz w:val="24"/>
          <w:szCs w:val="24"/>
        </w:rPr>
        <w:t>definido, mediante un proceso de</w:t>
      </w:r>
      <w:r w:rsidR="008E7630" w:rsidRPr="00C97994">
        <w:rPr>
          <w:rFonts w:ascii="Arial" w:hAnsi="Arial" w:cs="Arial"/>
          <w:sz w:val="24"/>
          <w:szCs w:val="24"/>
        </w:rPr>
        <w:t xml:space="preserve">  </w:t>
      </w:r>
      <w:r w:rsidRPr="00C97994">
        <w:rPr>
          <w:rFonts w:ascii="Arial" w:hAnsi="Arial" w:cs="Arial"/>
          <w:sz w:val="24"/>
          <w:szCs w:val="24"/>
        </w:rPr>
        <w:t>planeación participativa al interior</w:t>
      </w:r>
      <w:r w:rsidR="008E7630" w:rsidRPr="00C97994">
        <w:rPr>
          <w:rFonts w:ascii="Arial" w:hAnsi="Arial" w:cs="Arial"/>
          <w:sz w:val="24"/>
          <w:szCs w:val="24"/>
        </w:rPr>
        <w:t xml:space="preserve"> </w:t>
      </w:r>
      <w:r w:rsidRPr="00C97994">
        <w:rPr>
          <w:rFonts w:ascii="Arial" w:hAnsi="Arial" w:cs="Arial"/>
          <w:sz w:val="24"/>
          <w:szCs w:val="24"/>
        </w:rPr>
        <w:t>del plantel, el Programa</w:t>
      </w:r>
      <w:r w:rsidR="00595034" w:rsidRPr="00C97994">
        <w:rPr>
          <w:rFonts w:ascii="Arial" w:hAnsi="Arial" w:cs="Arial"/>
          <w:sz w:val="24"/>
          <w:szCs w:val="24"/>
        </w:rPr>
        <w:t xml:space="preserve"> </w:t>
      </w:r>
      <w:r w:rsidRPr="00C97994">
        <w:rPr>
          <w:rFonts w:ascii="Arial" w:hAnsi="Arial" w:cs="Arial"/>
          <w:sz w:val="24"/>
          <w:szCs w:val="24"/>
        </w:rPr>
        <w:t>Institucional de Innovación y</w:t>
      </w:r>
      <w:r w:rsidR="005823AF" w:rsidRPr="00C97994">
        <w:rPr>
          <w:rFonts w:ascii="Arial" w:hAnsi="Arial" w:cs="Arial"/>
          <w:sz w:val="24"/>
          <w:szCs w:val="24"/>
        </w:rPr>
        <w:t xml:space="preserve"> </w:t>
      </w:r>
      <w:r w:rsidRPr="00C97994">
        <w:rPr>
          <w:rFonts w:ascii="Arial" w:hAnsi="Arial" w:cs="Arial"/>
          <w:sz w:val="24"/>
          <w:szCs w:val="24"/>
        </w:rPr>
        <w:t>Desarrollo 2007-2012, que</w:t>
      </w:r>
      <w:r w:rsidR="008E7630" w:rsidRPr="00C97994">
        <w:rPr>
          <w:rFonts w:ascii="Arial" w:hAnsi="Arial" w:cs="Arial"/>
          <w:sz w:val="24"/>
          <w:szCs w:val="24"/>
        </w:rPr>
        <w:t xml:space="preserve"> </w:t>
      </w:r>
      <w:r w:rsidRPr="00C97994">
        <w:rPr>
          <w:rFonts w:ascii="Arial" w:hAnsi="Arial" w:cs="Arial"/>
          <w:sz w:val="24"/>
          <w:szCs w:val="24"/>
        </w:rPr>
        <w:t>representa el compromiso que la</w:t>
      </w:r>
      <w:r w:rsidR="008E7630" w:rsidRPr="00C97994">
        <w:rPr>
          <w:rFonts w:ascii="Arial" w:hAnsi="Arial" w:cs="Arial"/>
          <w:sz w:val="24"/>
          <w:szCs w:val="24"/>
        </w:rPr>
        <w:t xml:space="preserve"> </w:t>
      </w:r>
      <w:r w:rsidRPr="00C97994">
        <w:rPr>
          <w:rFonts w:ascii="Arial" w:hAnsi="Arial" w:cs="Arial"/>
          <w:sz w:val="24"/>
          <w:szCs w:val="24"/>
        </w:rPr>
        <w:t xml:space="preserve">institución </w:t>
      </w:r>
      <w:r w:rsidR="00002721" w:rsidRPr="00C97994">
        <w:rPr>
          <w:rFonts w:ascii="Arial" w:hAnsi="Arial" w:cs="Arial"/>
          <w:sz w:val="24"/>
          <w:szCs w:val="24"/>
        </w:rPr>
        <w:t>busca</w:t>
      </w:r>
      <w:r w:rsidR="00D8024F">
        <w:rPr>
          <w:rFonts w:ascii="Arial" w:hAnsi="Arial" w:cs="Arial"/>
          <w:sz w:val="24"/>
          <w:szCs w:val="24"/>
        </w:rPr>
        <w:t xml:space="preserve"> contribuir a </w:t>
      </w:r>
      <w:r w:rsidR="00002721" w:rsidRPr="00C97994">
        <w:rPr>
          <w:rFonts w:ascii="Arial" w:hAnsi="Arial" w:cs="Arial"/>
          <w:sz w:val="24"/>
          <w:szCs w:val="24"/>
        </w:rPr>
        <w:t xml:space="preserve">la transformación </w:t>
      </w:r>
      <w:r w:rsidR="00002721" w:rsidRPr="00C97994">
        <w:rPr>
          <w:rFonts w:ascii="Arial" w:hAnsi="Arial" w:cs="Arial"/>
          <w:sz w:val="24"/>
        </w:rPr>
        <w:t xml:space="preserve">educativa en México, orientando sus esfuerzos hacia el desarrollo humano sustentable y la competitividad, </w:t>
      </w:r>
      <w:r w:rsidRPr="00C97994">
        <w:rPr>
          <w:rFonts w:ascii="Arial" w:hAnsi="Arial" w:cs="Arial"/>
          <w:sz w:val="24"/>
          <w:szCs w:val="24"/>
        </w:rPr>
        <w:t xml:space="preserve"> a</w:t>
      </w:r>
      <w:r w:rsidR="008E7630" w:rsidRPr="00C97994">
        <w:rPr>
          <w:rFonts w:ascii="Arial" w:hAnsi="Arial" w:cs="Arial"/>
          <w:sz w:val="24"/>
          <w:szCs w:val="24"/>
        </w:rPr>
        <w:t xml:space="preserve"> </w:t>
      </w:r>
      <w:r w:rsidRPr="00C97994">
        <w:rPr>
          <w:rFonts w:ascii="Arial" w:hAnsi="Arial" w:cs="Arial"/>
          <w:sz w:val="24"/>
          <w:szCs w:val="24"/>
        </w:rPr>
        <w:t>través del establecimiento de su</w:t>
      </w:r>
      <w:r w:rsidR="008E7630" w:rsidRPr="00C97994">
        <w:rPr>
          <w:rFonts w:ascii="Arial" w:hAnsi="Arial" w:cs="Arial"/>
          <w:sz w:val="24"/>
          <w:szCs w:val="24"/>
        </w:rPr>
        <w:t xml:space="preserve"> </w:t>
      </w:r>
      <w:r w:rsidRPr="00C97994">
        <w:rPr>
          <w:rFonts w:ascii="Arial" w:hAnsi="Arial" w:cs="Arial"/>
          <w:sz w:val="24"/>
          <w:szCs w:val="24"/>
        </w:rPr>
        <w:t>política de calidad, visión y misión,</w:t>
      </w:r>
      <w:r w:rsidR="008E7630" w:rsidRPr="00C97994">
        <w:rPr>
          <w:rFonts w:ascii="Arial" w:hAnsi="Arial" w:cs="Arial"/>
          <w:sz w:val="24"/>
          <w:szCs w:val="24"/>
        </w:rPr>
        <w:t xml:space="preserve"> </w:t>
      </w:r>
      <w:r w:rsidRPr="00C97994">
        <w:rPr>
          <w:rFonts w:ascii="Arial" w:hAnsi="Arial" w:cs="Arial"/>
          <w:sz w:val="24"/>
          <w:szCs w:val="24"/>
        </w:rPr>
        <w:t>así como de la promulgación de</w:t>
      </w:r>
      <w:r w:rsidR="008E7630" w:rsidRPr="00C97994">
        <w:rPr>
          <w:rFonts w:ascii="Arial" w:hAnsi="Arial" w:cs="Arial"/>
          <w:sz w:val="24"/>
          <w:szCs w:val="24"/>
        </w:rPr>
        <w:t xml:space="preserve"> </w:t>
      </w:r>
      <w:r w:rsidR="005823AF" w:rsidRPr="00C97994">
        <w:rPr>
          <w:rFonts w:ascii="Arial" w:hAnsi="Arial" w:cs="Arial"/>
          <w:sz w:val="24"/>
          <w:szCs w:val="24"/>
        </w:rPr>
        <w:t xml:space="preserve">sus </w:t>
      </w:r>
      <w:r w:rsidRPr="00C97994">
        <w:rPr>
          <w:rFonts w:ascii="Arial" w:hAnsi="Arial" w:cs="Arial"/>
          <w:sz w:val="24"/>
          <w:szCs w:val="24"/>
        </w:rPr>
        <w:t>valores.</w:t>
      </w:r>
    </w:p>
    <w:p w:rsidR="004D4398" w:rsidRPr="00AC238B" w:rsidRDefault="004D4398" w:rsidP="00B00A17">
      <w:pPr>
        <w:tabs>
          <w:tab w:val="left" w:pos="9072"/>
        </w:tabs>
        <w:autoSpaceDE w:val="0"/>
        <w:autoSpaceDN w:val="0"/>
        <w:adjustRightInd w:val="0"/>
        <w:spacing w:before="0" w:beforeAutospacing="0" w:after="0" w:afterAutospacing="0" w:line="360" w:lineRule="auto"/>
        <w:ind w:left="0" w:right="49"/>
        <w:jc w:val="both"/>
        <w:rPr>
          <w:rFonts w:ascii="Arial" w:hAnsi="Arial" w:cs="Arial"/>
          <w:sz w:val="24"/>
          <w:szCs w:val="24"/>
        </w:rPr>
      </w:pPr>
    </w:p>
    <w:p w:rsidR="004D4398" w:rsidRPr="00AC238B" w:rsidRDefault="004D4398" w:rsidP="00B00A17">
      <w:pPr>
        <w:tabs>
          <w:tab w:val="left" w:pos="9072"/>
        </w:tabs>
        <w:autoSpaceDE w:val="0"/>
        <w:autoSpaceDN w:val="0"/>
        <w:adjustRightInd w:val="0"/>
        <w:spacing w:before="0" w:beforeAutospacing="0" w:after="0" w:afterAutospacing="0" w:line="360" w:lineRule="auto"/>
        <w:ind w:left="0" w:right="49"/>
        <w:jc w:val="both"/>
        <w:rPr>
          <w:rFonts w:ascii="Arial" w:hAnsi="Arial" w:cs="Arial"/>
          <w:b/>
          <w:bCs/>
          <w:sz w:val="24"/>
          <w:szCs w:val="24"/>
        </w:rPr>
      </w:pPr>
      <w:r w:rsidRPr="00AC238B">
        <w:rPr>
          <w:rFonts w:ascii="Arial" w:hAnsi="Arial" w:cs="Arial"/>
          <w:b/>
          <w:bCs/>
          <w:sz w:val="24"/>
          <w:szCs w:val="24"/>
        </w:rPr>
        <w:t>El Ins</w:t>
      </w:r>
      <w:r w:rsidR="00AE7E44" w:rsidRPr="00AC238B">
        <w:rPr>
          <w:rFonts w:ascii="Arial" w:hAnsi="Arial" w:cs="Arial"/>
          <w:b/>
          <w:bCs/>
          <w:sz w:val="24"/>
          <w:szCs w:val="24"/>
        </w:rPr>
        <w:t>tituto Tecnológico de Iguala</w:t>
      </w:r>
      <w:r w:rsidRPr="00AC238B">
        <w:rPr>
          <w:rFonts w:ascii="Arial" w:hAnsi="Arial" w:cs="Arial"/>
          <w:b/>
          <w:bCs/>
          <w:sz w:val="24"/>
          <w:szCs w:val="24"/>
        </w:rPr>
        <w:t xml:space="preserve"> y su Programa</w:t>
      </w:r>
    </w:p>
    <w:p w:rsidR="004D4398" w:rsidRPr="00AC238B" w:rsidRDefault="004D4398" w:rsidP="00B00A17">
      <w:pPr>
        <w:tabs>
          <w:tab w:val="left" w:pos="9072"/>
        </w:tabs>
        <w:autoSpaceDE w:val="0"/>
        <w:autoSpaceDN w:val="0"/>
        <w:adjustRightInd w:val="0"/>
        <w:spacing w:before="0" w:beforeAutospacing="0" w:after="0" w:afterAutospacing="0" w:line="360" w:lineRule="auto"/>
        <w:ind w:left="0" w:right="49"/>
        <w:jc w:val="both"/>
        <w:rPr>
          <w:rFonts w:ascii="Arial" w:hAnsi="Arial" w:cs="Arial"/>
          <w:b/>
          <w:bCs/>
          <w:sz w:val="24"/>
          <w:szCs w:val="24"/>
        </w:rPr>
      </w:pPr>
      <w:r w:rsidRPr="00AC238B">
        <w:rPr>
          <w:rFonts w:ascii="Arial" w:hAnsi="Arial" w:cs="Arial"/>
          <w:b/>
          <w:bCs/>
          <w:sz w:val="24"/>
          <w:szCs w:val="24"/>
        </w:rPr>
        <w:t>Institucional de Innovación y Desarrollo 2007-2012.</w:t>
      </w:r>
    </w:p>
    <w:p w:rsidR="004D4398" w:rsidRPr="00AC238B" w:rsidRDefault="004D4398" w:rsidP="00B00A17">
      <w:pPr>
        <w:tabs>
          <w:tab w:val="left" w:pos="9072"/>
        </w:tabs>
        <w:autoSpaceDE w:val="0"/>
        <w:autoSpaceDN w:val="0"/>
        <w:adjustRightInd w:val="0"/>
        <w:spacing w:before="0" w:beforeAutospacing="0" w:after="0" w:afterAutospacing="0" w:line="360" w:lineRule="auto"/>
        <w:ind w:left="0" w:right="49"/>
        <w:jc w:val="both"/>
        <w:rPr>
          <w:rFonts w:ascii="Arial" w:hAnsi="Arial" w:cs="Arial"/>
          <w:sz w:val="24"/>
          <w:szCs w:val="24"/>
        </w:rPr>
      </w:pPr>
    </w:p>
    <w:p w:rsidR="004D4398" w:rsidRPr="00AC238B" w:rsidRDefault="004D4398" w:rsidP="00B00A17">
      <w:pPr>
        <w:tabs>
          <w:tab w:val="left" w:pos="9072"/>
        </w:tabs>
        <w:autoSpaceDE w:val="0"/>
        <w:autoSpaceDN w:val="0"/>
        <w:adjustRightInd w:val="0"/>
        <w:spacing w:before="0" w:beforeAutospacing="0" w:after="0" w:afterAutospacing="0" w:line="360" w:lineRule="auto"/>
        <w:ind w:left="0" w:right="49"/>
        <w:jc w:val="both"/>
        <w:rPr>
          <w:rFonts w:ascii="Arial" w:hAnsi="Arial" w:cs="Arial"/>
          <w:sz w:val="24"/>
          <w:szCs w:val="24"/>
        </w:rPr>
      </w:pPr>
    </w:p>
    <w:p w:rsidR="004D4398" w:rsidRPr="00B05E22" w:rsidRDefault="004D4398" w:rsidP="00B05E22">
      <w:pPr>
        <w:pStyle w:val="Prrafodelista"/>
        <w:numPr>
          <w:ilvl w:val="1"/>
          <w:numId w:val="37"/>
        </w:numPr>
        <w:tabs>
          <w:tab w:val="left" w:pos="9072"/>
        </w:tabs>
        <w:autoSpaceDE w:val="0"/>
        <w:autoSpaceDN w:val="0"/>
        <w:adjustRightInd w:val="0"/>
        <w:spacing w:after="0" w:line="360" w:lineRule="auto"/>
        <w:ind w:right="49"/>
        <w:jc w:val="both"/>
        <w:rPr>
          <w:rFonts w:ascii="Arial" w:hAnsi="Arial" w:cs="Arial"/>
          <w:b/>
          <w:bCs/>
          <w:sz w:val="24"/>
          <w:szCs w:val="24"/>
        </w:rPr>
      </w:pPr>
      <w:r w:rsidRPr="00B05E22">
        <w:rPr>
          <w:rFonts w:ascii="Arial" w:hAnsi="Arial" w:cs="Arial"/>
          <w:b/>
          <w:bCs/>
          <w:sz w:val="24"/>
          <w:szCs w:val="24"/>
        </w:rPr>
        <w:t>Política de calidad</w:t>
      </w:r>
    </w:p>
    <w:p w:rsidR="00325012" w:rsidRPr="00325012" w:rsidRDefault="00325012" w:rsidP="00325012">
      <w:pPr>
        <w:pStyle w:val="Prrafodelista"/>
        <w:tabs>
          <w:tab w:val="left" w:pos="9072"/>
        </w:tabs>
        <w:autoSpaceDE w:val="0"/>
        <w:autoSpaceDN w:val="0"/>
        <w:adjustRightInd w:val="0"/>
        <w:spacing w:after="0" w:line="360" w:lineRule="auto"/>
        <w:ind w:right="49"/>
        <w:jc w:val="both"/>
        <w:rPr>
          <w:rFonts w:ascii="Arial" w:hAnsi="Arial" w:cs="Arial"/>
          <w:b/>
          <w:bCs/>
          <w:sz w:val="24"/>
          <w:szCs w:val="24"/>
        </w:rPr>
      </w:pPr>
    </w:p>
    <w:p w:rsidR="004D4398" w:rsidRPr="00AC238B" w:rsidRDefault="004D4398" w:rsidP="00B00A17">
      <w:pPr>
        <w:tabs>
          <w:tab w:val="left" w:pos="9072"/>
        </w:tabs>
        <w:autoSpaceDE w:val="0"/>
        <w:autoSpaceDN w:val="0"/>
        <w:adjustRightInd w:val="0"/>
        <w:spacing w:before="0" w:beforeAutospacing="0" w:after="0" w:afterAutospacing="0" w:line="360" w:lineRule="auto"/>
        <w:ind w:left="0" w:right="49"/>
        <w:jc w:val="both"/>
        <w:rPr>
          <w:rFonts w:ascii="Arial" w:hAnsi="Arial" w:cs="Arial"/>
          <w:sz w:val="24"/>
          <w:szCs w:val="24"/>
        </w:rPr>
      </w:pPr>
      <w:r w:rsidRPr="00AC238B">
        <w:rPr>
          <w:rFonts w:ascii="Arial" w:hAnsi="Arial" w:cs="Arial"/>
          <w:sz w:val="24"/>
          <w:szCs w:val="24"/>
        </w:rPr>
        <w:t>El SNEST establece el compromiso de implementar todos sus procesos, orientándolos hacia la satisfacción de sus clientes sustentado en la calidad del proceso educativo, para cumplir con sus requerimientos, mediante la eficacia de un sistema de gestión de la calidad y de mejora continua, conforme a la norma: ISO 9001:2000/NMX-CC-9001-INMNC-2000.</w:t>
      </w:r>
    </w:p>
    <w:p w:rsidR="00595034" w:rsidRDefault="00595034" w:rsidP="00B00A17">
      <w:pPr>
        <w:tabs>
          <w:tab w:val="left" w:pos="9072"/>
        </w:tabs>
        <w:autoSpaceDE w:val="0"/>
        <w:autoSpaceDN w:val="0"/>
        <w:adjustRightInd w:val="0"/>
        <w:spacing w:before="0" w:beforeAutospacing="0" w:after="0" w:afterAutospacing="0" w:line="360" w:lineRule="auto"/>
        <w:ind w:left="0" w:right="49"/>
        <w:jc w:val="both"/>
        <w:rPr>
          <w:rFonts w:ascii="Arial" w:hAnsi="Arial" w:cs="Arial"/>
          <w:sz w:val="24"/>
          <w:szCs w:val="24"/>
        </w:rPr>
      </w:pPr>
    </w:p>
    <w:p w:rsidR="00886B52" w:rsidRDefault="00886B52" w:rsidP="00B00A17">
      <w:pPr>
        <w:tabs>
          <w:tab w:val="left" w:pos="9072"/>
        </w:tabs>
        <w:autoSpaceDE w:val="0"/>
        <w:autoSpaceDN w:val="0"/>
        <w:adjustRightInd w:val="0"/>
        <w:spacing w:before="0" w:beforeAutospacing="0" w:after="0" w:afterAutospacing="0" w:line="360" w:lineRule="auto"/>
        <w:ind w:left="0" w:right="49"/>
        <w:jc w:val="both"/>
        <w:rPr>
          <w:rFonts w:ascii="Arial" w:hAnsi="Arial" w:cs="Arial"/>
          <w:sz w:val="24"/>
          <w:szCs w:val="24"/>
        </w:rPr>
      </w:pPr>
    </w:p>
    <w:p w:rsidR="000D1023" w:rsidRDefault="000D1023" w:rsidP="00B00A17">
      <w:pPr>
        <w:tabs>
          <w:tab w:val="left" w:pos="9072"/>
        </w:tabs>
        <w:autoSpaceDE w:val="0"/>
        <w:autoSpaceDN w:val="0"/>
        <w:adjustRightInd w:val="0"/>
        <w:spacing w:before="0" w:beforeAutospacing="0" w:after="0" w:afterAutospacing="0" w:line="360" w:lineRule="auto"/>
        <w:ind w:left="0" w:right="49"/>
        <w:jc w:val="both"/>
        <w:rPr>
          <w:rFonts w:ascii="Arial" w:hAnsi="Arial" w:cs="Arial"/>
          <w:sz w:val="24"/>
          <w:szCs w:val="24"/>
        </w:rPr>
      </w:pPr>
    </w:p>
    <w:p w:rsidR="00886B52" w:rsidRDefault="00886B52" w:rsidP="00B00A17">
      <w:pPr>
        <w:tabs>
          <w:tab w:val="left" w:pos="9072"/>
        </w:tabs>
        <w:autoSpaceDE w:val="0"/>
        <w:autoSpaceDN w:val="0"/>
        <w:adjustRightInd w:val="0"/>
        <w:spacing w:before="0" w:beforeAutospacing="0" w:after="0" w:afterAutospacing="0" w:line="360" w:lineRule="auto"/>
        <w:ind w:left="0" w:right="49"/>
        <w:jc w:val="both"/>
        <w:rPr>
          <w:rFonts w:ascii="Arial" w:hAnsi="Arial" w:cs="Arial"/>
          <w:sz w:val="24"/>
          <w:szCs w:val="24"/>
        </w:rPr>
      </w:pPr>
    </w:p>
    <w:p w:rsidR="000D1023" w:rsidRDefault="000D1023" w:rsidP="00B00A17">
      <w:pPr>
        <w:tabs>
          <w:tab w:val="left" w:pos="9072"/>
        </w:tabs>
        <w:autoSpaceDE w:val="0"/>
        <w:autoSpaceDN w:val="0"/>
        <w:adjustRightInd w:val="0"/>
        <w:spacing w:before="0" w:beforeAutospacing="0" w:after="0" w:afterAutospacing="0" w:line="360" w:lineRule="auto"/>
        <w:ind w:left="0" w:right="49"/>
        <w:jc w:val="both"/>
        <w:rPr>
          <w:rFonts w:ascii="Arial" w:hAnsi="Arial" w:cs="Arial"/>
          <w:sz w:val="24"/>
          <w:szCs w:val="24"/>
        </w:rPr>
      </w:pPr>
    </w:p>
    <w:p w:rsidR="004D4398" w:rsidRPr="00B05E22" w:rsidRDefault="004D4398" w:rsidP="00B05E22">
      <w:pPr>
        <w:pStyle w:val="Prrafodelista"/>
        <w:numPr>
          <w:ilvl w:val="1"/>
          <w:numId w:val="37"/>
        </w:numPr>
        <w:autoSpaceDE w:val="0"/>
        <w:autoSpaceDN w:val="0"/>
        <w:adjustRightInd w:val="0"/>
        <w:spacing w:after="0" w:line="360" w:lineRule="auto"/>
        <w:jc w:val="both"/>
        <w:rPr>
          <w:rFonts w:ascii="Arial" w:hAnsi="Arial" w:cs="Arial"/>
          <w:b/>
          <w:bCs/>
          <w:sz w:val="24"/>
          <w:szCs w:val="24"/>
        </w:rPr>
      </w:pPr>
      <w:r w:rsidRPr="00B05E22">
        <w:rPr>
          <w:rFonts w:ascii="Arial" w:hAnsi="Arial" w:cs="Arial"/>
          <w:b/>
          <w:bCs/>
          <w:sz w:val="24"/>
          <w:szCs w:val="24"/>
        </w:rPr>
        <w:t>Visión</w:t>
      </w:r>
    </w:p>
    <w:p w:rsidR="00325012" w:rsidRPr="00325012" w:rsidRDefault="00325012" w:rsidP="00325012">
      <w:pPr>
        <w:pStyle w:val="Prrafodelista"/>
        <w:autoSpaceDE w:val="0"/>
        <w:autoSpaceDN w:val="0"/>
        <w:adjustRightInd w:val="0"/>
        <w:spacing w:after="0" w:line="360" w:lineRule="auto"/>
        <w:jc w:val="both"/>
        <w:rPr>
          <w:rFonts w:ascii="Arial" w:hAnsi="Arial" w:cs="Arial"/>
          <w:b/>
          <w:bCs/>
          <w:sz w:val="24"/>
          <w:szCs w:val="24"/>
        </w:rPr>
      </w:pPr>
    </w:p>
    <w:p w:rsidR="00595034" w:rsidRPr="00C97994" w:rsidRDefault="0058636E" w:rsidP="00595034">
      <w:pPr>
        <w:autoSpaceDE w:val="0"/>
        <w:autoSpaceDN w:val="0"/>
        <w:adjustRightInd w:val="0"/>
        <w:spacing w:before="0" w:beforeAutospacing="0" w:after="0" w:afterAutospacing="0" w:line="360" w:lineRule="auto"/>
        <w:ind w:left="0" w:right="0"/>
        <w:jc w:val="both"/>
        <w:rPr>
          <w:rFonts w:ascii="Arial" w:hAnsi="Arial" w:cs="Arial"/>
          <w:sz w:val="24"/>
          <w:szCs w:val="24"/>
        </w:rPr>
      </w:pPr>
      <w:r w:rsidRPr="00C97994">
        <w:rPr>
          <w:rFonts w:ascii="Arial" w:hAnsi="Arial" w:cs="Arial"/>
          <w:sz w:val="24"/>
          <w:szCs w:val="24"/>
          <w:lang w:eastAsia="es-MX"/>
        </w:rPr>
        <w:t>Consolidarse como una institución educativa del nivel superior en la zona norte del estado de Guerrero, ofertando servicios educativos de calidad con categoría de clase mundial, para satisfacer la demanda escolar y el reclamo de profesionistas de las áreas más competitivas, productivas y rentables en el campo laboral y de la comunidad en general, contribuyendo así a una formación más igualitaria de la población</w:t>
      </w:r>
      <w:r w:rsidR="00C97994">
        <w:rPr>
          <w:rFonts w:ascii="Arial" w:hAnsi="Arial" w:cs="Arial"/>
          <w:sz w:val="24"/>
          <w:szCs w:val="24"/>
          <w:lang w:eastAsia="es-MX"/>
        </w:rPr>
        <w:t>.</w:t>
      </w:r>
    </w:p>
    <w:p w:rsidR="00595034" w:rsidRPr="00AC238B" w:rsidRDefault="00595034" w:rsidP="00595034">
      <w:pPr>
        <w:autoSpaceDE w:val="0"/>
        <w:autoSpaceDN w:val="0"/>
        <w:adjustRightInd w:val="0"/>
        <w:spacing w:before="0" w:beforeAutospacing="0" w:after="0" w:afterAutospacing="0" w:line="360" w:lineRule="auto"/>
        <w:ind w:left="0" w:right="0"/>
        <w:jc w:val="both"/>
        <w:rPr>
          <w:rFonts w:ascii="Arial" w:hAnsi="Arial" w:cs="Arial"/>
          <w:sz w:val="24"/>
          <w:szCs w:val="24"/>
        </w:rPr>
      </w:pPr>
    </w:p>
    <w:p w:rsidR="004D4398" w:rsidRPr="00B05E22" w:rsidRDefault="004D4398" w:rsidP="00B05E22">
      <w:pPr>
        <w:pStyle w:val="Prrafodelista"/>
        <w:numPr>
          <w:ilvl w:val="1"/>
          <w:numId w:val="37"/>
        </w:numPr>
        <w:autoSpaceDE w:val="0"/>
        <w:autoSpaceDN w:val="0"/>
        <w:adjustRightInd w:val="0"/>
        <w:spacing w:after="0" w:line="360" w:lineRule="auto"/>
        <w:jc w:val="both"/>
        <w:rPr>
          <w:rFonts w:ascii="Arial" w:hAnsi="Arial" w:cs="Arial"/>
          <w:b/>
          <w:bCs/>
          <w:sz w:val="24"/>
          <w:szCs w:val="24"/>
        </w:rPr>
      </w:pPr>
      <w:r w:rsidRPr="00B05E22">
        <w:rPr>
          <w:rFonts w:ascii="Arial" w:hAnsi="Arial" w:cs="Arial"/>
          <w:b/>
          <w:bCs/>
          <w:sz w:val="24"/>
          <w:szCs w:val="24"/>
        </w:rPr>
        <w:t>Misión</w:t>
      </w:r>
    </w:p>
    <w:p w:rsidR="00325012" w:rsidRPr="00325012" w:rsidRDefault="00325012" w:rsidP="00325012">
      <w:pPr>
        <w:pStyle w:val="Prrafodelista"/>
        <w:autoSpaceDE w:val="0"/>
        <w:autoSpaceDN w:val="0"/>
        <w:adjustRightInd w:val="0"/>
        <w:spacing w:after="0" w:line="360" w:lineRule="auto"/>
        <w:jc w:val="both"/>
        <w:rPr>
          <w:rFonts w:ascii="Arial" w:hAnsi="Arial" w:cs="Arial"/>
          <w:b/>
          <w:bCs/>
          <w:sz w:val="24"/>
          <w:szCs w:val="24"/>
        </w:rPr>
      </w:pPr>
    </w:p>
    <w:p w:rsidR="00595034" w:rsidRPr="00D8024F" w:rsidRDefault="0058636E" w:rsidP="00595034">
      <w:pPr>
        <w:autoSpaceDE w:val="0"/>
        <w:autoSpaceDN w:val="0"/>
        <w:adjustRightInd w:val="0"/>
        <w:spacing w:before="0" w:beforeAutospacing="0" w:after="0" w:afterAutospacing="0" w:line="360" w:lineRule="auto"/>
        <w:ind w:left="0" w:right="0"/>
        <w:jc w:val="both"/>
        <w:rPr>
          <w:rFonts w:ascii="Arial" w:hAnsi="Arial" w:cs="Arial"/>
          <w:color w:val="292526"/>
          <w:sz w:val="24"/>
          <w:szCs w:val="24"/>
          <w:lang w:eastAsia="es-MX"/>
        </w:rPr>
      </w:pPr>
      <w:r w:rsidRPr="00D8024F">
        <w:rPr>
          <w:rFonts w:ascii="Arial" w:hAnsi="Arial" w:cs="Arial"/>
          <w:color w:val="292526"/>
          <w:sz w:val="24"/>
          <w:szCs w:val="24"/>
          <w:lang w:eastAsia="es-MX"/>
        </w:rPr>
        <w:t>Ofrecer fundamentalmente servicios educativos de nivel superior tecnológico, para formar profesionistas que respondan con calidad a un desarrollo sustentable del estado de guerrero y del país, para satisfacer sus necesidades de acuerdo a los procesos de modernización y globalización.</w:t>
      </w:r>
    </w:p>
    <w:p w:rsidR="0058636E" w:rsidRDefault="0058636E" w:rsidP="00595034">
      <w:pPr>
        <w:autoSpaceDE w:val="0"/>
        <w:autoSpaceDN w:val="0"/>
        <w:adjustRightInd w:val="0"/>
        <w:spacing w:before="0" w:beforeAutospacing="0" w:after="0" w:afterAutospacing="0" w:line="360" w:lineRule="auto"/>
        <w:ind w:left="0" w:right="0"/>
        <w:jc w:val="both"/>
        <w:rPr>
          <w:rFonts w:ascii="Arial" w:hAnsi="Arial" w:cs="Arial"/>
          <w:sz w:val="24"/>
          <w:szCs w:val="24"/>
        </w:rPr>
      </w:pPr>
    </w:p>
    <w:p w:rsidR="004D4398" w:rsidRPr="00B05E22" w:rsidRDefault="004D4398" w:rsidP="00B05E22">
      <w:pPr>
        <w:pStyle w:val="Prrafodelista"/>
        <w:numPr>
          <w:ilvl w:val="1"/>
          <w:numId w:val="37"/>
        </w:numPr>
        <w:autoSpaceDE w:val="0"/>
        <w:autoSpaceDN w:val="0"/>
        <w:adjustRightInd w:val="0"/>
        <w:spacing w:after="0" w:line="360" w:lineRule="auto"/>
        <w:jc w:val="both"/>
        <w:rPr>
          <w:rFonts w:ascii="Arial" w:hAnsi="Arial" w:cs="Arial"/>
          <w:b/>
          <w:bCs/>
          <w:sz w:val="24"/>
          <w:szCs w:val="24"/>
        </w:rPr>
      </w:pPr>
      <w:r w:rsidRPr="00B05E22">
        <w:rPr>
          <w:rFonts w:ascii="Arial" w:hAnsi="Arial" w:cs="Arial"/>
          <w:b/>
          <w:bCs/>
          <w:sz w:val="24"/>
          <w:szCs w:val="24"/>
        </w:rPr>
        <w:t>Valores</w:t>
      </w:r>
    </w:p>
    <w:p w:rsidR="00325012" w:rsidRDefault="00325012" w:rsidP="00595034">
      <w:pPr>
        <w:autoSpaceDE w:val="0"/>
        <w:autoSpaceDN w:val="0"/>
        <w:adjustRightInd w:val="0"/>
        <w:spacing w:before="0" w:beforeAutospacing="0" w:after="0" w:afterAutospacing="0" w:line="360" w:lineRule="auto"/>
        <w:ind w:left="0" w:right="0"/>
        <w:jc w:val="both"/>
        <w:rPr>
          <w:rFonts w:ascii="Arial" w:hAnsi="Arial" w:cs="Arial"/>
          <w:b/>
          <w:bCs/>
          <w:sz w:val="24"/>
          <w:szCs w:val="24"/>
        </w:rPr>
      </w:pPr>
    </w:p>
    <w:p w:rsidR="00002721" w:rsidRPr="00D8024F" w:rsidRDefault="00002721" w:rsidP="005569B5">
      <w:pPr>
        <w:numPr>
          <w:ilvl w:val="0"/>
          <w:numId w:val="7"/>
        </w:numPr>
        <w:autoSpaceDE w:val="0"/>
        <w:autoSpaceDN w:val="0"/>
        <w:adjustRightInd w:val="0"/>
        <w:spacing w:before="6" w:beforeAutospacing="0" w:after="0" w:afterAutospacing="0" w:line="360" w:lineRule="auto"/>
        <w:ind w:left="714" w:right="0" w:hanging="357"/>
        <w:jc w:val="both"/>
        <w:rPr>
          <w:rFonts w:ascii="Arial" w:hAnsi="Arial" w:cs="Arial"/>
          <w:sz w:val="24"/>
          <w:szCs w:val="24"/>
          <w:lang w:eastAsia="es-MX"/>
        </w:rPr>
      </w:pPr>
      <w:r w:rsidRPr="00D8024F">
        <w:rPr>
          <w:rFonts w:ascii="Arial" w:hAnsi="Arial" w:cs="Arial"/>
          <w:sz w:val="24"/>
          <w:szCs w:val="24"/>
          <w:lang w:eastAsia="es-MX"/>
        </w:rPr>
        <w:t>Nacionalismo.</w:t>
      </w:r>
    </w:p>
    <w:p w:rsidR="00002721" w:rsidRPr="00D8024F" w:rsidRDefault="00002721" w:rsidP="005569B5">
      <w:pPr>
        <w:numPr>
          <w:ilvl w:val="0"/>
          <w:numId w:val="7"/>
        </w:numPr>
        <w:autoSpaceDE w:val="0"/>
        <w:autoSpaceDN w:val="0"/>
        <w:adjustRightInd w:val="0"/>
        <w:spacing w:before="6" w:beforeAutospacing="0" w:after="0" w:afterAutospacing="0" w:line="360" w:lineRule="auto"/>
        <w:ind w:left="714" w:right="0" w:hanging="357"/>
        <w:jc w:val="both"/>
        <w:rPr>
          <w:rFonts w:ascii="Arial" w:hAnsi="Arial" w:cs="Arial"/>
          <w:sz w:val="24"/>
          <w:szCs w:val="24"/>
          <w:lang w:eastAsia="es-MX"/>
        </w:rPr>
      </w:pPr>
      <w:r w:rsidRPr="00D8024F">
        <w:rPr>
          <w:rFonts w:ascii="Arial" w:hAnsi="Arial" w:cs="Arial"/>
          <w:sz w:val="24"/>
          <w:szCs w:val="24"/>
          <w:lang w:eastAsia="es-MX"/>
        </w:rPr>
        <w:t>Libertad.</w:t>
      </w:r>
    </w:p>
    <w:p w:rsidR="00002721" w:rsidRPr="00D8024F" w:rsidRDefault="00002721" w:rsidP="005569B5">
      <w:pPr>
        <w:numPr>
          <w:ilvl w:val="0"/>
          <w:numId w:val="7"/>
        </w:numPr>
        <w:autoSpaceDE w:val="0"/>
        <w:autoSpaceDN w:val="0"/>
        <w:adjustRightInd w:val="0"/>
        <w:spacing w:before="6" w:beforeAutospacing="0" w:after="0" w:afterAutospacing="0" w:line="360" w:lineRule="auto"/>
        <w:ind w:left="714" w:right="0" w:hanging="357"/>
        <w:jc w:val="both"/>
        <w:rPr>
          <w:rFonts w:ascii="Arial" w:hAnsi="Arial" w:cs="Arial"/>
          <w:sz w:val="24"/>
          <w:szCs w:val="24"/>
          <w:lang w:eastAsia="es-MX"/>
        </w:rPr>
      </w:pPr>
      <w:r w:rsidRPr="00D8024F">
        <w:rPr>
          <w:rFonts w:ascii="Arial" w:hAnsi="Arial" w:cs="Arial"/>
          <w:sz w:val="24"/>
          <w:szCs w:val="24"/>
          <w:lang w:eastAsia="es-MX"/>
        </w:rPr>
        <w:t>Justicia.</w:t>
      </w:r>
    </w:p>
    <w:p w:rsidR="00002721" w:rsidRPr="00D8024F" w:rsidRDefault="00002721" w:rsidP="005569B5">
      <w:pPr>
        <w:numPr>
          <w:ilvl w:val="0"/>
          <w:numId w:val="7"/>
        </w:numPr>
        <w:autoSpaceDE w:val="0"/>
        <w:autoSpaceDN w:val="0"/>
        <w:adjustRightInd w:val="0"/>
        <w:spacing w:before="6" w:beforeAutospacing="0" w:after="0" w:afterAutospacing="0" w:line="360" w:lineRule="auto"/>
        <w:ind w:left="714" w:right="0" w:hanging="357"/>
        <w:jc w:val="both"/>
        <w:rPr>
          <w:rFonts w:ascii="Arial" w:hAnsi="Arial" w:cs="Arial"/>
          <w:sz w:val="24"/>
          <w:szCs w:val="24"/>
          <w:lang w:eastAsia="es-MX"/>
        </w:rPr>
      </w:pPr>
      <w:r w:rsidRPr="00D8024F">
        <w:rPr>
          <w:rFonts w:ascii="Arial" w:hAnsi="Arial" w:cs="Arial"/>
          <w:sz w:val="24"/>
          <w:szCs w:val="24"/>
          <w:lang w:eastAsia="es-MX"/>
        </w:rPr>
        <w:t>Fraternidad.</w:t>
      </w:r>
    </w:p>
    <w:p w:rsidR="00002721" w:rsidRPr="00D8024F" w:rsidRDefault="00002721" w:rsidP="005569B5">
      <w:pPr>
        <w:numPr>
          <w:ilvl w:val="0"/>
          <w:numId w:val="7"/>
        </w:numPr>
        <w:autoSpaceDE w:val="0"/>
        <w:autoSpaceDN w:val="0"/>
        <w:adjustRightInd w:val="0"/>
        <w:spacing w:before="6" w:beforeAutospacing="0" w:after="0" w:afterAutospacing="0" w:line="360" w:lineRule="auto"/>
        <w:ind w:left="714" w:right="0" w:hanging="357"/>
        <w:jc w:val="both"/>
        <w:rPr>
          <w:rFonts w:ascii="Arial" w:hAnsi="Arial" w:cs="Arial"/>
          <w:sz w:val="24"/>
          <w:szCs w:val="24"/>
          <w:lang w:eastAsia="es-MX"/>
        </w:rPr>
      </w:pPr>
      <w:r w:rsidRPr="00D8024F">
        <w:rPr>
          <w:rFonts w:ascii="Arial" w:hAnsi="Arial" w:cs="Arial"/>
          <w:sz w:val="24"/>
          <w:szCs w:val="24"/>
          <w:lang w:eastAsia="es-MX"/>
        </w:rPr>
        <w:t>Equidad.</w:t>
      </w:r>
    </w:p>
    <w:p w:rsidR="00002721" w:rsidRPr="00D8024F" w:rsidRDefault="00002721" w:rsidP="005569B5">
      <w:pPr>
        <w:numPr>
          <w:ilvl w:val="0"/>
          <w:numId w:val="7"/>
        </w:numPr>
        <w:autoSpaceDE w:val="0"/>
        <w:autoSpaceDN w:val="0"/>
        <w:adjustRightInd w:val="0"/>
        <w:spacing w:before="6" w:beforeAutospacing="0" w:after="0" w:afterAutospacing="0" w:line="360" w:lineRule="auto"/>
        <w:ind w:left="714" w:right="0" w:hanging="357"/>
        <w:jc w:val="both"/>
        <w:rPr>
          <w:rFonts w:ascii="Arial" w:hAnsi="Arial" w:cs="Arial"/>
          <w:sz w:val="25"/>
          <w:szCs w:val="25"/>
          <w:lang w:eastAsia="es-MX"/>
        </w:rPr>
      </w:pPr>
      <w:r w:rsidRPr="00D8024F">
        <w:rPr>
          <w:rFonts w:ascii="Arial" w:hAnsi="Arial" w:cs="Arial"/>
          <w:sz w:val="24"/>
          <w:szCs w:val="24"/>
          <w:lang w:eastAsia="es-MX"/>
        </w:rPr>
        <w:t>Conocimiento</w:t>
      </w:r>
      <w:r w:rsidRPr="00D8024F">
        <w:rPr>
          <w:rFonts w:ascii="Arial" w:hAnsi="Arial" w:cs="Arial"/>
          <w:sz w:val="25"/>
          <w:szCs w:val="25"/>
          <w:lang w:eastAsia="es-MX"/>
        </w:rPr>
        <w:t>.</w:t>
      </w:r>
    </w:p>
    <w:p w:rsidR="00002721" w:rsidRDefault="00002721" w:rsidP="005569B5">
      <w:pPr>
        <w:numPr>
          <w:ilvl w:val="0"/>
          <w:numId w:val="7"/>
        </w:numPr>
        <w:autoSpaceDE w:val="0"/>
        <w:autoSpaceDN w:val="0"/>
        <w:adjustRightInd w:val="0"/>
        <w:spacing w:before="6" w:beforeAutospacing="0" w:after="0" w:afterAutospacing="0" w:line="360" w:lineRule="auto"/>
        <w:ind w:left="714" w:right="0" w:hanging="357"/>
        <w:jc w:val="both"/>
        <w:rPr>
          <w:rFonts w:ascii="Arial" w:hAnsi="Arial" w:cs="Arial"/>
          <w:sz w:val="24"/>
          <w:szCs w:val="24"/>
        </w:rPr>
      </w:pPr>
      <w:r w:rsidRPr="00D8024F">
        <w:rPr>
          <w:rFonts w:ascii="Arial" w:hAnsi="Arial" w:cs="Arial"/>
          <w:sz w:val="24"/>
          <w:szCs w:val="24"/>
          <w:lang w:eastAsia="es-MX"/>
        </w:rPr>
        <w:t>Respeto por la dignidad humana.</w:t>
      </w:r>
    </w:p>
    <w:p w:rsidR="009701FC" w:rsidRDefault="009701FC" w:rsidP="009701FC">
      <w:pPr>
        <w:autoSpaceDE w:val="0"/>
        <w:autoSpaceDN w:val="0"/>
        <w:adjustRightInd w:val="0"/>
        <w:spacing w:before="6" w:beforeAutospacing="0" w:after="0" w:afterAutospacing="0" w:line="360" w:lineRule="auto"/>
        <w:ind w:right="0"/>
        <w:jc w:val="both"/>
        <w:rPr>
          <w:rFonts w:ascii="Arial" w:hAnsi="Arial" w:cs="Arial"/>
          <w:sz w:val="24"/>
          <w:szCs w:val="24"/>
          <w:lang w:eastAsia="es-MX"/>
        </w:rPr>
      </w:pPr>
    </w:p>
    <w:p w:rsidR="009701FC" w:rsidRPr="00D8024F" w:rsidRDefault="009701FC" w:rsidP="009701FC">
      <w:pPr>
        <w:autoSpaceDE w:val="0"/>
        <w:autoSpaceDN w:val="0"/>
        <w:adjustRightInd w:val="0"/>
        <w:spacing w:before="6" w:beforeAutospacing="0" w:after="0" w:afterAutospacing="0" w:line="360" w:lineRule="auto"/>
        <w:ind w:right="0"/>
        <w:jc w:val="both"/>
        <w:rPr>
          <w:rFonts w:ascii="Arial" w:hAnsi="Arial" w:cs="Arial"/>
          <w:sz w:val="24"/>
          <w:szCs w:val="24"/>
        </w:rPr>
      </w:pPr>
    </w:p>
    <w:p w:rsidR="00595034" w:rsidRPr="00AC238B" w:rsidRDefault="00595034" w:rsidP="00595034">
      <w:pPr>
        <w:autoSpaceDE w:val="0"/>
        <w:autoSpaceDN w:val="0"/>
        <w:adjustRightInd w:val="0"/>
        <w:spacing w:before="0" w:beforeAutospacing="0" w:after="0" w:afterAutospacing="0" w:line="360" w:lineRule="auto"/>
        <w:ind w:left="0" w:right="0"/>
        <w:jc w:val="both"/>
        <w:rPr>
          <w:rFonts w:ascii="Arial" w:hAnsi="Arial" w:cs="Arial"/>
          <w:sz w:val="24"/>
          <w:szCs w:val="24"/>
        </w:rPr>
      </w:pPr>
    </w:p>
    <w:p w:rsidR="000D1023" w:rsidRDefault="000D1023" w:rsidP="00AE41C6">
      <w:pPr>
        <w:autoSpaceDE w:val="0"/>
        <w:autoSpaceDN w:val="0"/>
        <w:adjustRightInd w:val="0"/>
        <w:spacing w:before="0" w:beforeAutospacing="0" w:after="0" w:afterAutospacing="0" w:line="360" w:lineRule="auto"/>
        <w:ind w:left="0" w:right="0"/>
        <w:jc w:val="both"/>
        <w:rPr>
          <w:rFonts w:ascii="Arial" w:hAnsi="Arial" w:cs="Arial"/>
          <w:sz w:val="24"/>
          <w:szCs w:val="24"/>
        </w:rPr>
      </w:pPr>
    </w:p>
    <w:p w:rsidR="004348CA" w:rsidRPr="00AE41C6" w:rsidRDefault="004D4398" w:rsidP="00AE41C6">
      <w:pPr>
        <w:autoSpaceDE w:val="0"/>
        <w:autoSpaceDN w:val="0"/>
        <w:adjustRightInd w:val="0"/>
        <w:spacing w:before="0" w:beforeAutospacing="0" w:after="0" w:afterAutospacing="0" w:line="360" w:lineRule="auto"/>
        <w:ind w:left="0" w:right="0"/>
        <w:jc w:val="both"/>
        <w:rPr>
          <w:rFonts w:ascii="Arial" w:hAnsi="Arial" w:cs="Arial"/>
          <w:sz w:val="20"/>
          <w:szCs w:val="20"/>
        </w:rPr>
      </w:pPr>
      <w:r w:rsidRPr="00AC238B">
        <w:rPr>
          <w:rFonts w:ascii="Arial" w:hAnsi="Arial" w:cs="Arial"/>
          <w:sz w:val="24"/>
          <w:szCs w:val="24"/>
        </w:rPr>
        <w:lastRenderedPageBreak/>
        <w:t xml:space="preserve">El </w:t>
      </w:r>
      <w:r w:rsidRPr="00AC238B">
        <w:rPr>
          <w:rFonts w:ascii="Arial" w:hAnsi="Arial" w:cs="Arial"/>
          <w:b/>
          <w:sz w:val="24"/>
          <w:szCs w:val="24"/>
        </w:rPr>
        <w:t>“proceso educativo”</w:t>
      </w:r>
      <w:r w:rsidRPr="00AC238B">
        <w:rPr>
          <w:rFonts w:ascii="Arial" w:hAnsi="Arial" w:cs="Arial"/>
          <w:sz w:val="24"/>
          <w:szCs w:val="24"/>
        </w:rPr>
        <w:t xml:space="preserve"> es nuestro proceso central, y este se divide en cinco</w:t>
      </w:r>
      <w:r w:rsidR="00AE7E44" w:rsidRPr="00AC238B">
        <w:rPr>
          <w:rFonts w:ascii="Arial" w:hAnsi="Arial" w:cs="Arial"/>
          <w:sz w:val="24"/>
          <w:szCs w:val="24"/>
        </w:rPr>
        <w:t xml:space="preserve"> </w:t>
      </w:r>
      <w:r w:rsidRPr="00AC238B">
        <w:rPr>
          <w:rFonts w:ascii="Arial" w:hAnsi="Arial" w:cs="Arial"/>
          <w:sz w:val="24"/>
          <w:szCs w:val="24"/>
        </w:rPr>
        <w:t>procesos estratégicos: académico, vinculación, planeación, calidad y</w:t>
      </w:r>
      <w:r w:rsidR="00AE7E44" w:rsidRPr="00AC238B">
        <w:rPr>
          <w:rFonts w:ascii="Arial" w:hAnsi="Arial" w:cs="Arial"/>
          <w:sz w:val="24"/>
          <w:szCs w:val="24"/>
        </w:rPr>
        <w:t xml:space="preserve"> </w:t>
      </w:r>
      <w:r w:rsidRPr="00AC238B">
        <w:rPr>
          <w:rFonts w:ascii="Arial" w:hAnsi="Arial" w:cs="Arial"/>
          <w:sz w:val="24"/>
          <w:szCs w:val="24"/>
        </w:rPr>
        <w:t>a</w:t>
      </w:r>
      <w:r w:rsidR="00D8024F">
        <w:rPr>
          <w:rFonts w:ascii="Arial" w:hAnsi="Arial" w:cs="Arial"/>
          <w:sz w:val="24"/>
          <w:szCs w:val="24"/>
        </w:rPr>
        <w:t>dministración de los recursos; é</w:t>
      </w:r>
      <w:r w:rsidRPr="00AC238B">
        <w:rPr>
          <w:rFonts w:ascii="Arial" w:hAnsi="Arial" w:cs="Arial"/>
          <w:sz w:val="24"/>
          <w:szCs w:val="24"/>
        </w:rPr>
        <w:t>stos a su vez se subdividen en 16 procesos</w:t>
      </w:r>
      <w:r w:rsidR="00AE7E44" w:rsidRPr="00AC238B">
        <w:rPr>
          <w:rFonts w:ascii="Arial" w:hAnsi="Arial" w:cs="Arial"/>
          <w:sz w:val="24"/>
          <w:szCs w:val="24"/>
        </w:rPr>
        <w:t xml:space="preserve"> </w:t>
      </w:r>
      <w:r w:rsidRPr="00AC238B">
        <w:rPr>
          <w:rFonts w:ascii="Arial" w:hAnsi="Arial" w:cs="Arial"/>
          <w:sz w:val="24"/>
          <w:szCs w:val="24"/>
        </w:rPr>
        <w:t xml:space="preserve">clave de nuestro </w:t>
      </w:r>
      <w:r w:rsidRPr="00553B92">
        <w:rPr>
          <w:rFonts w:ascii="Arial" w:hAnsi="Arial" w:cs="Arial"/>
          <w:sz w:val="24"/>
          <w:szCs w:val="24"/>
        </w:rPr>
        <w:t>quehacer educativo, y en concordancia con el Programa</w:t>
      </w:r>
      <w:r w:rsidR="00AE7E44" w:rsidRPr="00553B92">
        <w:rPr>
          <w:rFonts w:ascii="Arial" w:hAnsi="Arial" w:cs="Arial"/>
          <w:sz w:val="24"/>
          <w:szCs w:val="24"/>
        </w:rPr>
        <w:t xml:space="preserve"> Institucional de Innovación y </w:t>
      </w:r>
      <w:r w:rsidRPr="00553B92">
        <w:rPr>
          <w:rFonts w:ascii="Arial" w:hAnsi="Arial" w:cs="Arial"/>
          <w:sz w:val="24"/>
          <w:szCs w:val="24"/>
        </w:rPr>
        <w:t>Desarrollo 2007-2012, en el Programa de</w:t>
      </w:r>
      <w:r w:rsidR="00AE7E44" w:rsidRPr="00553B92">
        <w:rPr>
          <w:rFonts w:ascii="Arial" w:hAnsi="Arial" w:cs="Arial"/>
          <w:sz w:val="24"/>
          <w:szCs w:val="24"/>
        </w:rPr>
        <w:t xml:space="preserve"> Trabajo Anual 2009 </w:t>
      </w:r>
      <w:r w:rsidR="006B6CD4" w:rsidRPr="00553B92">
        <w:rPr>
          <w:rFonts w:ascii="Arial" w:hAnsi="Arial" w:cs="Arial"/>
          <w:sz w:val="24"/>
          <w:szCs w:val="24"/>
        </w:rPr>
        <w:t>se establecieron 25</w:t>
      </w:r>
      <w:r w:rsidRPr="00553B92">
        <w:rPr>
          <w:rFonts w:ascii="Arial" w:hAnsi="Arial" w:cs="Arial"/>
          <w:sz w:val="24"/>
          <w:szCs w:val="24"/>
        </w:rPr>
        <w:t xml:space="preserve"> metas.</w:t>
      </w:r>
    </w:p>
    <w:p w:rsidR="00AE41C6" w:rsidRDefault="00AE41C6" w:rsidP="00AE41C6">
      <w:pPr>
        <w:autoSpaceDE w:val="0"/>
        <w:autoSpaceDN w:val="0"/>
        <w:adjustRightInd w:val="0"/>
        <w:spacing w:before="0" w:beforeAutospacing="0" w:after="0" w:afterAutospacing="0"/>
        <w:ind w:left="0" w:right="0"/>
        <w:jc w:val="center"/>
        <w:rPr>
          <w:rFonts w:ascii="Arial" w:hAnsi="Arial" w:cs="Arial"/>
          <w:b/>
          <w:bCs/>
          <w:color w:val="000000"/>
          <w:sz w:val="20"/>
          <w:szCs w:val="20"/>
        </w:rPr>
      </w:pPr>
    </w:p>
    <w:tbl>
      <w:tblPr>
        <w:tblStyle w:val="Tablaconcuadrcula"/>
        <w:tblpPr w:leftFromText="141" w:rightFromText="141" w:vertAnchor="text" w:horzAnchor="margin" w:tblpXSpec="center" w:tblpY="939"/>
        <w:tblW w:w="0" w:type="auto"/>
        <w:tblLayout w:type="fixed"/>
        <w:tblLook w:val="04A0"/>
      </w:tblPr>
      <w:tblGrid>
        <w:gridCol w:w="1276"/>
        <w:gridCol w:w="1843"/>
        <w:gridCol w:w="4961"/>
      </w:tblGrid>
      <w:tr w:rsidR="00AE41C6" w:rsidTr="00F46BAB">
        <w:trPr>
          <w:trHeight w:val="669"/>
        </w:trPr>
        <w:tc>
          <w:tcPr>
            <w:tcW w:w="8080" w:type="dxa"/>
            <w:gridSpan w:val="3"/>
            <w:tcBorders>
              <w:bottom w:val="single" w:sz="4" w:space="0" w:color="000000" w:themeColor="text1"/>
            </w:tcBorders>
            <w:shd w:val="clear" w:color="auto" w:fill="00B050"/>
          </w:tcPr>
          <w:p w:rsidR="00AE41C6" w:rsidRPr="003F5989" w:rsidRDefault="00AE41C6" w:rsidP="00F46BAB">
            <w:pPr>
              <w:spacing w:before="0" w:beforeAutospacing="0" w:after="0" w:afterAutospacing="0"/>
              <w:ind w:left="0" w:right="0"/>
              <w:contextualSpacing/>
              <w:jc w:val="center"/>
              <w:rPr>
                <w:rFonts w:ascii="Arial" w:hAnsi="Arial" w:cs="Arial"/>
                <w:b/>
                <w:sz w:val="24"/>
                <w:szCs w:val="24"/>
              </w:rPr>
            </w:pPr>
          </w:p>
          <w:p w:rsidR="00AE41C6" w:rsidRPr="003F5989" w:rsidRDefault="00AE41C6" w:rsidP="00F46BAB">
            <w:pPr>
              <w:shd w:val="clear" w:color="auto" w:fill="00B050"/>
              <w:spacing w:before="0" w:beforeAutospacing="0" w:after="0" w:afterAutospacing="0"/>
              <w:ind w:left="0" w:right="0"/>
              <w:contextualSpacing/>
              <w:jc w:val="center"/>
              <w:rPr>
                <w:rFonts w:ascii="Arial" w:hAnsi="Arial" w:cs="Arial"/>
                <w:b/>
                <w:sz w:val="24"/>
                <w:szCs w:val="24"/>
              </w:rPr>
            </w:pPr>
            <w:r w:rsidRPr="003F5989">
              <w:rPr>
                <w:rFonts w:ascii="Arial" w:hAnsi="Arial" w:cs="Arial"/>
                <w:b/>
                <w:sz w:val="24"/>
                <w:szCs w:val="24"/>
              </w:rPr>
              <w:t>P R O C E S O</w:t>
            </w:r>
          </w:p>
          <w:p w:rsidR="00AE41C6" w:rsidRPr="003F5989" w:rsidRDefault="00AE41C6" w:rsidP="00F46BAB">
            <w:pPr>
              <w:spacing w:before="0" w:beforeAutospacing="0" w:after="0" w:afterAutospacing="0"/>
              <w:ind w:left="0" w:right="0"/>
              <w:contextualSpacing/>
              <w:jc w:val="center"/>
              <w:rPr>
                <w:rFonts w:ascii="Arial" w:hAnsi="Arial" w:cs="Arial"/>
                <w:b/>
              </w:rPr>
            </w:pPr>
          </w:p>
        </w:tc>
      </w:tr>
      <w:tr w:rsidR="00AE41C6" w:rsidTr="00F46BAB">
        <w:trPr>
          <w:trHeight w:val="665"/>
        </w:trPr>
        <w:tc>
          <w:tcPr>
            <w:tcW w:w="1276" w:type="dxa"/>
            <w:tcBorders>
              <w:bottom w:val="single" w:sz="4" w:space="0" w:color="000000" w:themeColor="text1"/>
            </w:tcBorders>
            <w:shd w:val="clear" w:color="auto" w:fill="00B050"/>
          </w:tcPr>
          <w:p w:rsidR="00AE41C6" w:rsidRPr="003F5989" w:rsidRDefault="00AE41C6" w:rsidP="00F46BAB">
            <w:pPr>
              <w:spacing w:before="0" w:beforeAutospacing="0" w:after="0" w:afterAutospacing="0"/>
              <w:ind w:left="0" w:right="0"/>
              <w:contextualSpacing/>
              <w:jc w:val="center"/>
              <w:rPr>
                <w:rFonts w:ascii="Arial" w:hAnsi="Arial" w:cs="Arial"/>
                <w:b/>
                <w:sz w:val="18"/>
                <w:szCs w:val="18"/>
              </w:rPr>
            </w:pPr>
          </w:p>
          <w:p w:rsidR="00AE41C6" w:rsidRPr="003F5989" w:rsidRDefault="00AE41C6" w:rsidP="00F46BAB">
            <w:pPr>
              <w:spacing w:before="0" w:beforeAutospacing="0" w:after="0" w:afterAutospacing="0"/>
              <w:ind w:left="0" w:right="0"/>
              <w:contextualSpacing/>
              <w:jc w:val="center"/>
              <w:rPr>
                <w:rFonts w:ascii="Arial" w:hAnsi="Arial" w:cs="Arial"/>
                <w:b/>
                <w:sz w:val="18"/>
                <w:szCs w:val="18"/>
              </w:rPr>
            </w:pPr>
            <w:r w:rsidRPr="003F5989">
              <w:rPr>
                <w:rFonts w:ascii="Arial" w:hAnsi="Arial" w:cs="Arial"/>
                <w:b/>
                <w:sz w:val="18"/>
                <w:szCs w:val="18"/>
              </w:rPr>
              <w:t>CENTRAL</w:t>
            </w:r>
          </w:p>
          <w:p w:rsidR="00AE41C6" w:rsidRPr="003F5989" w:rsidRDefault="00AE41C6" w:rsidP="00F46BAB">
            <w:pPr>
              <w:spacing w:before="0" w:beforeAutospacing="0" w:after="0" w:afterAutospacing="0"/>
              <w:ind w:left="0" w:right="0"/>
              <w:contextualSpacing/>
              <w:jc w:val="center"/>
              <w:rPr>
                <w:rFonts w:ascii="Arial" w:hAnsi="Arial" w:cs="Arial"/>
                <w:b/>
                <w:sz w:val="18"/>
                <w:szCs w:val="18"/>
              </w:rPr>
            </w:pPr>
          </w:p>
        </w:tc>
        <w:tc>
          <w:tcPr>
            <w:tcW w:w="1843" w:type="dxa"/>
            <w:tcBorders>
              <w:bottom w:val="single" w:sz="4" w:space="0" w:color="000000" w:themeColor="text1"/>
            </w:tcBorders>
            <w:shd w:val="clear" w:color="auto" w:fill="00B050"/>
          </w:tcPr>
          <w:p w:rsidR="00AE41C6" w:rsidRPr="003F5989" w:rsidRDefault="00AE41C6" w:rsidP="00F46BAB">
            <w:pPr>
              <w:spacing w:before="0" w:beforeAutospacing="0" w:after="0" w:afterAutospacing="0"/>
              <w:ind w:left="0" w:right="0"/>
              <w:contextualSpacing/>
              <w:jc w:val="center"/>
              <w:rPr>
                <w:rFonts w:ascii="Arial" w:hAnsi="Arial" w:cs="Arial"/>
                <w:b/>
                <w:sz w:val="18"/>
                <w:szCs w:val="18"/>
              </w:rPr>
            </w:pPr>
          </w:p>
          <w:p w:rsidR="00AE41C6" w:rsidRPr="003F5989" w:rsidRDefault="00AE41C6" w:rsidP="00F46BAB">
            <w:pPr>
              <w:spacing w:before="0" w:beforeAutospacing="0" w:after="0" w:afterAutospacing="0"/>
              <w:ind w:left="0" w:right="0"/>
              <w:contextualSpacing/>
              <w:jc w:val="center"/>
              <w:rPr>
                <w:rFonts w:ascii="Arial" w:hAnsi="Arial" w:cs="Arial"/>
                <w:b/>
                <w:sz w:val="18"/>
                <w:szCs w:val="18"/>
              </w:rPr>
            </w:pPr>
            <w:r w:rsidRPr="003F5989">
              <w:rPr>
                <w:rFonts w:ascii="Arial" w:hAnsi="Arial" w:cs="Arial"/>
                <w:b/>
                <w:sz w:val="18"/>
                <w:szCs w:val="18"/>
              </w:rPr>
              <w:t>ESTRATÉGICO</w:t>
            </w:r>
          </w:p>
        </w:tc>
        <w:tc>
          <w:tcPr>
            <w:tcW w:w="4961" w:type="dxa"/>
            <w:tcBorders>
              <w:bottom w:val="single" w:sz="4" w:space="0" w:color="000000" w:themeColor="text1"/>
            </w:tcBorders>
            <w:shd w:val="clear" w:color="auto" w:fill="00B050"/>
          </w:tcPr>
          <w:p w:rsidR="00AE41C6" w:rsidRPr="003F5989" w:rsidRDefault="00AE41C6" w:rsidP="00F46BAB">
            <w:pPr>
              <w:spacing w:before="0" w:beforeAutospacing="0" w:after="0" w:afterAutospacing="0"/>
              <w:ind w:left="0" w:right="0"/>
              <w:contextualSpacing/>
              <w:jc w:val="center"/>
              <w:rPr>
                <w:rFonts w:ascii="Arial" w:hAnsi="Arial" w:cs="Arial"/>
                <w:b/>
                <w:sz w:val="18"/>
                <w:szCs w:val="18"/>
              </w:rPr>
            </w:pPr>
          </w:p>
          <w:p w:rsidR="00AE41C6" w:rsidRPr="003F5989" w:rsidRDefault="00AE41C6" w:rsidP="00F46BAB">
            <w:pPr>
              <w:spacing w:before="0" w:beforeAutospacing="0" w:after="0" w:afterAutospacing="0"/>
              <w:ind w:left="0" w:right="0"/>
              <w:contextualSpacing/>
              <w:jc w:val="center"/>
              <w:rPr>
                <w:rFonts w:ascii="Arial" w:hAnsi="Arial" w:cs="Arial"/>
                <w:b/>
                <w:sz w:val="18"/>
                <w:szCs w:val="18"/>
              </w:rPr>
            </w:pPr>
            <w:r w:rsidRPr="003F5989">
              <w:rPr>
                <w:rFonts w:ascii="Arial" w:hAnsi="Arial" w:cs="Arial"/>
                <w:b/>
                <w:sz w:val="18"/>
                <w:szCs w:val="18"/>
              </w:rPr>
              <w:t>CLAVE</w:t>
            </w:r>
          </w:p>
        </w:tc>
      </w:tr>
      <w:tr w:rsidR="00AE41C6" w:rsidTr="00F46BAB">
        <w:trPr>
          <w:trHeight w:val="399"/>
        </w:trPr>
        <w:tc>
          <w:tcPr>
            <w:tcW w:w="1276" w:type="dxa"/>
            <w:vMerge w:val="restart"/>
            <w:shd w:val="clear" w:color="auto" w:fill="99CCFF"/>
          </w:tcPr>
          <w:p w:rsidR="00AE41C6" w:rsidRPr="003F5989" w:rsidRDefault="00AE41C6" w:rsidP="00F46BAB">
            <w:pPr>
              <w:spacing w:before="0" w:beforeAutospacing="0" w:after="0" w:afterAutospacing="0"/>
              <w:ind w:left="0" w:right="0"/>
              <w:contextualSpacing/>
              <w:rPr>
                <w:rFonts w:ascii="Arial" w:hAnsi="Arial" w:cs="Arial"/>
                <w:sz w:val="18"/>
                <w:szCs w:val="18"/>
              </w:rPr>
            </w:pPr>
          </w:p>
          <w:p w:rsidR="00AE41C6" w:rsidRPr="003F5989" w:rsidRDefault="00AE41C6" w:rsidP="00F46BAB">
            <w:pPr>
              <w:shd w:val="clear" w:color="auto" w:fill="99CCFF"/>
              <w:spacing w:before="0" w:beforeAutospacing="0" w:after="0" w:afterAutospacing="0"/>
              <w:ind w:left="0" w:right="0"/>
              <w:contextualSpacing/>
              <w:rPr>
                <w:rFonts w:ascii="Arial" w:hAnsi="Arial" w:cs="Arial"/>
                <w:sz w:val="18"/>
                <w:szCs w:val="18"/>
              </w:rPr>
            </w:pPr>
          </w:p>
          <w:p w:rsidR="00AE41C6" w:rsidRPr="003F5989" w:rsidRDefault="00AE41C6" w:rsidP="00F46BAB">
            <w:pPr>
              <w:shd w:val="clear" w:color="auto" w:fill="99CCFF"/>
              <w:spacing w:before="0" w:beforeAutospacing="0" w:after="0" w:afterAutospacing="0"/>
              <w:ind w:left="0" w:right="0"/>
              <w:contextualSpacing/>
              <w:rPr>
                <w:rFonts w:ascii="Arial" w:hAnsi="Arial" w:cs="Arial"/>
                <w:sz w:val="18"/>
                <w:szCs w:val="18"/>
              </w:rPr>
            </w:pPr>
          </w:p>
          <w:p w:rsidR="00AE41C6" w:rsidRPr="003F5989" w:rsidRDefault="00AE41C6" w:rsidP="00F46BAB">
            <w:pPr>
              <w:shd w:val="clear" w:color="auto" w:fill="99CCFF"/>
              <w:spacing w:before="0" w:beforeAutospacing="0" w:after="0" w:afterAutospacing="0"/>
              <w:ind w:left="0" w:right="0"/>
              <w:contextualSpacing/>
              <w:rPr>
                <w:rFonts w:ascii="Arial" w:hAnsi="Arial" w:cs="Arial"/>
                <w:sz w:val="18"/>
                <w:szCs w:val="18"/>
              </w:rPr>
            </w:pPr>
          </w:p>
          <w:p w:rsidR="00AE41C6" w:rsidRPr="003F5989" w:rsidRDefault="00AE41C6" w:rsidP="00F46BAB">
            <w:pPr>
              <w:shd w:val="clear" w:color="auto" w:fill="99CCFF"/>
              <w:spacing w:before="0" w:beforeAutospacing="0" w:after="0" w:afterAutospacing="0"/>
              <w:ind w:left="0" w:right="0"/>
              <w:contextualSpacing/>
              <w:rPr>
                <w:rFonts w:ascii="Arial" w:hAnsi="Arial" w:cs="Arial"/>
                <w:sz w:val="18"/>
                <w:szCs w:val="18"/>
              </w:rPr>
            </w:pPr>
          </w:p>
          <w:p w:rsidR="00AE41C6" w:rsidRPr="003F5989" w:rsidRDefault="00AE41C6" w:rsidP="00F46BAB">
            <w:pPr>
              <w:shd w:val="clear" w:color="auto" w:fill="99CCFF"/>
              <w:spacing w:before="0" w:beforeAutospacing="0" w:after="0" w:afterAutospacing="0"/>
              <w:ind w:left="0" w:right="0"/>
              <w:contextualSpacing/>
              <w:rPr>
                <w:rFonts w:ascii="Arial" w:hAnsi="Arial" w:cs="Arial"/>
                <w:sz w:val="18"/>
                <w:szCs w:val="18"/>
              </w:rPr>
            </w:pPr>
          </w:p>
          <w:p w:rsidR="00AE41C6" w:rsidRPr="003F5989" w:rsidRDefault="00AE41C6" w:rsidP="00F46BAB">
            <w:pPr>
              <w:shd w:val="clear" w:color="auto" w:fill="99CCFF"/>
              <w:spacing w:before="0" w:beforeAutospacing="0" w:after="0" w:afterAutospacing="0"/>
              <w:ind w:left="0" w:right="0"/>
              <w:contextualSpacing/>
              <w:rPr>
                <w:rFonts w:ascii="Arial" w:hAnsi="Arial" w:cs="Arial"/>
                <w:sz w:val="18"/>
                <w:szCs w:val="18"/>
              </w:rPr>
            </w:pPr>
          </w:p>
          <w:p w:rsidR="00AE41C6" w:rsidRPr="003F5989" w:rsidRDefault="00AE41C6" w:rsidP="00F46BAB">
            <w:pPr>
              <w:shd w:val="clear" w:color="auto" w:fill="99CCFF"/>
              <w:spacing w:before="0" w:beforeAutospacing="0" w:after="0" w:afterAutospacing="0"/>
              <w:ind w:left="0" w:right="0"/>
              <w:contextualSpacing/>
              <w:rPr>
                <w:rFonts w:ascii="Arial" w:hAnsi="Arial" w:cs="Arial"/>
                <w:sz w:val="18"/>
                <w:szCs w:val="18"/>
              </w:rPr>
            </w:pPr>
          </w:p>
          <w:p w:rsidR="00AE41C6" w:rsidRPr="003F5989" w:rsidRDefault="00AE41C6" w:rsidP="00F46BAB">
            <w:pPr>
              <w:shd w:val="clear" w:color="auto" w:fill="99CCFF"/>
              <w:spacing w:before="0" w:beforeAutospacing="0" w:after="0" w:afterAutospacing="0"/>
              <w:ind w:left="0" w:right="0"/>
              <w:contextualSpacing/>
              <w:rPr>
                <w:rFonts w:ascii="Arial" w:hAnsi="Arial" w:cs="Arial"/>
                <w:sz w:val="18"/>
                <w:szCs w:val="18"/>
              </w:rPr>
            </w:pPr>
          </w:p>
          <w:p w:rsidR="00AE41C6" w:rsidRPr="003F5989" w:rsidRDefault="00AE41C6" w:rsidP="00F46BAB">
            <w:pPr>
              <w:shd w:val="clear" w:color="auto" w:fill="99CCFF"/>
              <w:spacing w:before="0" w:beforeAutospacing="0" w:after="0" w:afterAutospacing="0"/>
              <w:ind w:left="0" w:right="0"/>
              <w:contextualSpacing/>
              <w:rPr>
                <w:rFonts w:ascii="Arial" w:hAnsi="Arial" w:cs="Arial"/>
                <w:sz w:val="18"/>
                <w:szCs w:val="18"/>
              </w:rPr>
            </w:pPr>
          </w:p>
          <w:p w:rsidR="00AE41C6" w:rsidRPr="003F5989" w:rsidRDefault="00AE41C6" w:rsidP="00F46BAB">
            <w:pPr>
              <w:shd w:val="clear" w:color="auto" w:fill="99CCFF"/>
              <w:spacing w:before="0" w:beforeAutospacing="0" w:after="0" w:afterAutospacing="0"/>
              <w:ind w:left="0" w:right="0"/>
              <w:contextualSpacing/>
              <w:rPr>
                <w:rFonts w:ascii="Arial" w:hAnsi="Arial" w:cs="Arial"/>
                <w:sz w:val="18"/>
                <w:szCs w:val="18"/>
              </w:rPr>
            </w:pPr>
          </w:p>
          <w:p w:rsidR="00AE41C6" w:rsidRPr="003F5989" w:rsidRDefault="00AE41C6" w:rsidP="00F46BAB">
            <w:pPr>
              <w:shd w:val="clear" w:color="auto" w:fill="99CCFF"/>
              <w:spacing w:before="0" w:beforeAutospacing="0" w:after="0" w:afterAutospacing="0"/>
              <w:ind w:left="0" w:right="0"/>
              <w:contextualSpacing/>
              <w:rPr>
                <w:rFonts w:ascii="Arial" w:hAnsi="Arial" w:cs="Arial"/>
                <w:sz w:val="18"/>
                <w:szCs w:val="18"/>
              </w:rPr>
            </w:pPr>
          </w:p>
          <w:p w:rsidR="00AE41C6" w:rsidRPr="003F5989" w:rsidRDefault="00AE41C6" w:rsidP="00F46BAB">
            <w:pPr>
              <w:shd w:val="clear" w:color="auto" w:fill="99CCFF"/>
              <w:spacing w:before="0" w:beforeAutospacing="0" w:after="0" w:afterAutospacing="0"/>
              <w:ind w:left="0" w:right="0"/>
              <w:contextualSpacing/>
              <w:rPr>
                <w:rFonts w:ascii="Arial" w:hAnsi="Arial" w:cs="Arial"/>
                <w:sz w:val="18"/>
                <w:szCs w:val="18"/>
              </w:rPr>
            </w:pPr>
          </w:p>
          <w:p w:rsidR="00AE41C6" w:rsidRPr="003F5989" w:rsidRDefault="00AE41C6" w:rsidP="00F46BAB">
            <w:pPr>
              <w:shd w:val="clear" w:color="auto" w:fill="99CCFF"/>
              <w:spacing w:before="0" w:beforeAutospacing="0" w:after="0" w:afterAutospacing="0"/>
              <w:ind w:left="0" w:right="0"/>
              <w:contextualSpacing/>
              <w:rPr>
                <w:rFonts w:ascii="Arial" w:hAnsi="Arial" w:cs="Arial"/>
                <w:sz w:val="18"/>
                <w:szCs w:val="18"/>
              </w:rPr>
            </w:pPr>
          </w:p>
          <w:p w:rsidR="00AE41C6" w:rsidRPr="003F5989" w:rsidRDefault="00AE41C6" w:rsidP="00F46BAB">
            <w:pPr>
              <w:shd w:val="clear" w:color="auto" w:fill="99CCFF"/>
              <w:spacing w:before="0" w:beforeAutospacing="0" w:after="0" w:afterAutospacing="0"/>
              <w:ind w:left="0" w:right="0"/>
              <w:contextualSpacing/>
              <w:rPr>
                <w:rFonts w:ascii="Arial" w:hAnsi="Arial" w:cs="Arial"/>
                <w:sz w:val="18"/>
                <w:szCs w:val="18"/>
              </w:rPr>
            </w:pPr>
          </w:p>
          <w:p w:rsidR="00AE41C6" w:rsidRPr="003F5989" w:rsidRDefault="00AE41C6" w:rsidP="00F46BAB">
            <w:pPr>
              <w:shd w:val="clear" w:color="auto" w:fill="99CCFF"/>
              <w:spacing w:before="0" w:beforeAutospacing="0" w:after="0" w:afterAutospacing="0"/>
              <w:ind w:left="0" w:right="0"/>
              <w:contextualSpacing/>
              <w:rPr>
                <w:rFonts w:ascii="Arial" w:hAnsi="Arial" w:cs="Arial"/>
                <w:sz w:val="18"/>
                <w:szCs w:val="18"/>
              </w:rPr>
            </w:pPr>
          </w:p>
          <w:p w:rsidR="00AE41C6" w:rsidRPr="003F5989" w:rsidRDefault="00AE41C6" w:rsidP="00F46BAB">
            <w:pPr>
              <w:shd w:val="clear" w:color="auto" w:fill="99CCFF"/>
              <w:spacing w:before="0" w:beforeAutospacing="0" w:after="0" w:afterAutospacing="0"/>
              <w:ind w:left="0" w:right="0"/>
              <w:contextualSpacing/>
              <w:rPr>
                <w:rFonts w:ascii="Arial" w:hAnsi="Arial" w:cs="Arial"/>
                <w:sz w:val="18"/>
                <w:szCs w:val="18"/>
                <w:shd w:val="clear" w:color="auto" w:fill="99CCFF"/>
              </w:rPr>
            </w:pPr>
            <w:r w:rsidRPr="003F5989">
              <w:rPr>
                <w:rFonts w:ascii="Arial" w:hAnsi="Arial" w:cs="Arial"/>
                <w:sz w:val="18"/>
                <w:szCs w:val="18"/>
                <w:shd w:val="clear" w:color="auto" w:fill="99CCFF"/>
              </w:rPr>
              <w:t>EDUCATIVO</w:t>
            </w:r>
          </w:p>
          <w:p w:rsidR="00AE41C6" w:rsidRPr="003F5989" w:rsidRDefault="00AE41C6" w:rsidP="00F46BAB">
            <w:pPr>
              <w:shd w:val="clear" w:color="auto" w:fill="99CCFF"/>
              <w:spacing w:before="0" w:beforeAutospacing="0" w:after="0" w:afterAutospacing="0"/>
              <w:ind w:left="0" w:right="0"/>
              <w:contextualSpacing/>
              <w:rPr>
                <w:rFonts w:ascii="Arial" w:hAnsi="Arial" w:cs="Arial"/>
                <w:sz w:val="18"/>
                <w:szCs w:val="18"/>
                <w:shd w:val="clear" w:color="auto" w:fill="99CCFF"/>
              </w:rPr>
            </w:pPr>
          </w:p>
          <w:p w:rsidR="00AE41C6" w:rsidRPr="003F5989" w:rsidRDefault="00AE41C6" w:rsidP="00F46BAB">
            <w:pPr>
              <w:shd w:val="clear" w:color="auto" w:fill="99CCFF"/>
              <w:spacing w:before="0" w:beforeAutospacing="0" w:after="0" w:afterAutospacing="0"/>
              <w:ind w:left="0" w:right="0"/>
              <w:contextualSpacing/>
              <w:rPr>
                <w:rFonts w:ascii="Arial" w:hAnsi="Arial" w:cs="Arial"/>
                <w:sz w:val="18"/>
                <w:szCs w:val="18"/>
                <w:shd w:val="clear" w:color="auto" w:fill="99CCFF"/>
              </w:rPr>
            </w:pPr>
          </w:p>
          <w:p w:rsidR="00AE41C6" w:rsidRPr="003F5989" w:rsidRDefault="00AE41C6" w:rsidP="00F46BAB">
            <w:pPr>
              <w:shd w:val="clear" w:color="auto" w:fill="99CCFF"/>
              <w:spacing w:before="0" w:beforeAutospacing="0" w:after="0" w:afterAutospacing="0"/>
              <w:ind w:left="0" w:right="0"/>
              <w:contextualSpacing/>
              <w:rPr>
                <w:rFonts w:ascii="Arial" w:hAnsi="Arial" w:cs="Arial"/>
                <w:sz w:val="18"/>
                <w:szCs w:val="18"/>
                <w:shd w:val="clear" w:color="auto" w:fill="99CCFF"/>
              </w:rPr>
            </w:pPr>
          </w:p>
          <w:p w:rsidR="00AE41C6" w:rsidRPr="003F5989" w:rsidRDefault="00AE41C6" w:rsidP="00F46BAB">
            <w:pPr>
              <w:shd w:val="clear" w:color="auto" w:fill="99CCFF"/>
              <w:spacing w:before="0" w:beforeAutospacing="0" w:after="0" w:afterAutospacing="0"/>
              <w:ind w:left="0" w:right="0"/>
              <w:contextualSpacing/>
              <w:rPr>
                <w:rFonts w:ascii="Arial" w:hAnsi="Arial" w:cs="Arial"/>
                <w:sz w:val="18"/>
                <w:szCs w:val="18"/>
                <w:shd w:val="clear" w:color="auto" w:fill="99CCFF"/>
              </w:rPr>
            </w:pPr>
          </w:p>
          <w:p w:rsidR="00AE41C6" w:rsidRPr="003F5989" w:rsidRDefault="00AE41C6" w:rsidP="00F46BAB">
            <w:pPr>
              <w:shd w:val="clear" w:color="auto" w:fill="99CCFF"/>
              <w:spacing w:before="0" w:beforeAutospacing="0" w:after="0" w:afterAutospacing="0"/>
              <w:ind w:left="0" w:right="0"/>
              <w:contextualSpacing/>
              <w:rPr>
                <w:rFonts w:ascii="Arial" w:hAnsi="Arial" w:cs="Arial"/>
                <w:sz w:val="18"/>
                <w:szCs w:val="18"/>
                <w:shd w:val="clear" w:color="auto" w:fill="99CCFF"/>
              </w:rPr>
            </w:pPr>
          </w:p>
          <w:p w:rsidR="00AE41C6" w:rsidRPr="003F5989" w:rsidRDefault="00AE41C6" w:rsidP="00F46BAB">
            <w:pPr>
              <w:shd w:val="clear" w:color="auto" w:fill="99CCFF"/>
              <w:spacing w:before="0" w:beforeAutospacing="0" w:after="0" w:afterAutospacing="0"/>
              <w:ind w:left="0" w:right="0"/>
              <w:contextualSpacing/>
              <w:rPr>
                <w:rFonts w:ascii="Arial" w:hAnsi="Arial" w:cs="Arial"/>
                <w:sz w:val="18"/>
                <w:szCs w:val="18"/>
                <w:shd w:val="clear" w:color="auto" w:fill="99CCFF"/>
              </w:rPr>
            </w:pPr>
          </w:p>
          <w:p w:rsidR="00AE41C6" w:rsidRPr="003F5989" w:rsidRDefault="00AE41C6" w:rsidP="00F46BAB">
            <w:pPr>
              <w:shd w:val="clear" w:color="auto" w:fill="99CCFF"/>
              <w:spacing w:before="0" w:beforeAutospacing="0" w:after="0" w:afterAutospacing="0"/>
              <w:ind w:left="0" w:right="0"/>
              <w:contextualSpacing/>
              <w:rPr>
                <w:rFonts w:ascii="Arial" w:hAnsi="Arial" w:cs="Arial"/>
                <w:sz w:val="18"/>
                <w:szCs w:val="18"/>
                <w:shd w:val="clear" w:color="auto" w:fill="99CCFF"/>
              </w:rPr>
            </w:pPr>
          </w:p>
          <w:p w:rsidR="00AE41C6" w:rsidRPr="003F5989" w:rsidRDefault="00AE41C6" w:rsidP="00F46BAB">
            <w:pPr>
              <w:shd w:val="clear" w:color="auto" w:fill="99CCFF"/>
              <w:spacing w:before="0" w:beforeAutospacing="0" w:after="0" w:afterAutospacing="0"/>
              <w:ind w:left="0" w:right="0"/>
              <w:contextualSpacing/>
              <w:rPr>
                <w:rFonts w:ascii="Arial" w:hAnsi="Arial" w:cs="Arial"/>
                <w:sz w:val="18"/>
                <w:szCs w:val="18"/>
                <w:shd w:val="clear" w:color="auto" w:fill="99CCFF"/>
              </w:rPr>
            </w:pPr>
          </w:p>
          <w:p w:rsidR="00AE41C6" w:rsidRPr="003F5989" w:rsidRDefault="00AE41C6" w:rsidP="00F46BAB">
            <w:pPr>
              <w:shd w:val="clear" w:color="auto" w:fill="99CCFF"/>
              <w:spacing w:before="0" w:beforeAutospacing="0" w:after="0" w:afterAutospacing="0"/>
              <w:ind w:left="0" w:right="0"/>
              <w:contextualSpacing/>
              <w:rPr>
                <w:rFonts w:ascii="Arial" w:hAnsi="Arial" w:cs="Arial"/>
                <w:sz w:val="18"/>
                <w:szCs w:val="18"/>
                <w:shd w:val="clear" w:color="auto" w:fill="99CCFF"/>
              </w:rPr>
            </w:pPr>
          </w:p>
          <w:p w:rsidR="00AE41C6" w:rsidRPr="003F5989" w:rsidRDefault="00AE41C6" w:rsidP="00F46BAB">
            <w:pPr>
              <w:shd w:val="clear" w:color="auto" w:fill="99CCFF"/>
              <w:spacing w:before="0" w:beforeAutospacing="0" w:after="0" w:afterAutospacing="0"/>
              <w:ind w:left="0" w:right="0"/>
              <w:contextualSpacing/>
              <w:rPr>
                <w:rFonts w:ascii="Arial" w:hAnsi="Arial" w:cs="Arial"/>
                <w:sz w:val="18"/>
                <w:szCs w:val="18"/>
                <w:shd w:val="clear" w:color="auto" w:fill="99CCFF"/>
              </w:rPr>
            </w:pPr>
          </w:p>
          <w:p w:rsidR="00AE41C6" w:rsidRPr="003F5989" w:rsidRDefault="00AE41C6" w:rsidP="00F46BAB">
            <w:pPr>
              <w:shd w:val="clear" w:color="auto" w:fill="99CCFF"/>
              <w:spacing w:before="0" w:beforeAutospacing="0" w:after="0" w:afterAutospacing="0"/>
              <w:ind w:left="0" w:right="0"/>
              <w:contextualSpacing/>
              <w:rPr>
                <w:rFonts w:ascii="Arial" w:hAnsi="Arial" w:cs="Arial"/>
                <w:sz w:val="18"/>
                <w:szCs w:val="18"/>
                <w:shd w:val="clear" w:color="auto" w:fill="99CCFF"/>
              </w:rPr>
            </w:pPr>
          </w:p>
          <w:p w:rsidR="00AE41C6" w:rsidRPr="003F5989" w:rsidRDefault="00AE41C6" w:rsidP="00F46BAB">
            <w:pPr>
              <w:shd w:val="clear" w:color="auto" w:fill="99CCFF"/>
              <w:spacing w:before="0" w:beforeAutospacing="0" w:after="0" w:afterAutospacing="0"/>
              <w:ind w:left="0" w:right="0"/>
              <w:contextualSpacing/>
              <w:rPr>
                <w:rFonts w:ascii="Arial" w:hAnsi="Arial" w:cs="Arial"/>
                <w:sz w:val="18"/>
                <w:szCs w:val="18"/>
                <w:shd w:val="clear" w:color="auto" w:fill="99CCFF"/>
              </w:rPr>
            </w:pPr>
          </w:p>
          <w:p w:rsidR="00AE41C6" w:rsidRPr="003F5989" w:rsidRDefault="00AE41C6" w:rsidP="00F46BAB">
            <w:pPr>
              <w:shd w:val="clear" w:color="auto" w:fill="99CCFF"/>
              <w:spacing w:before="0" w:beforeAutospacing="0" w:after="0" w:afterAutospacing="0"/>
              <w:ind w:left="0" w:right="0"/>
              <w:contextualSpacing/>
              <w:rPr>
                <w:rFonts w:ascii="Arial" w:hAnsi="Arial" w:cs="Arial"/>
                <w:sz w:val="18"/>
                <w:szCs w:val="18"/>
                <w:shd w:val="clear" w:color="auto" w:fill="99CCFF"/>
              </w:rPr>
            </w:pPr>
          </w:p>
          <w:p w:rsidR="00AE41C6" w:rsidRPr="003F5989" w:rsidRDefault="00AE41C6" w:rsidP="00F46BAB">
            <w:pPr>
              <w:shd w:val="clear" w:color="auto" w:fill="99CCFF"/>
              <w:spacing w:before="0" w:beforeAutospacing="0" w:after="0" w:afterAutospacing="0"/>
              <w:ind w:left="0" w:right="0"/>
              <w:contextualSpacing/>
              <w:rPr>
                <w:rFonts w:ascii="Arial" w:hAnsi="Arial" w:cs="Arial"/>
                <w:sz w:val="18"/>
                <w:szCs w:val="18"/>
                <w:shd w:val="clear" w:color="auto" w:fill="99CCFF"/>
              </w:rPr>
            </w:pPr>
          </w:p>
          <w:p w:rsidR="00AE41C6" w:rsidRPr="003F5989" w:rsidRDefault="00AE41C6" w:rsidP="00F46BAB">
            <w:pPr>
              <w:shd w:val="clear" w:color="auto" w:fill="99CCFF"/>
              <w:spacing w:before="0" w:beforeAutospacing="0" w:after="0" w:afterAutospacing="0"/>
              <w:ind w:left="0" w:right="0"/>
              <w:contextualSpacing/>
              <w:rPr>
                <w:rFonts w:ascii="Arial" w:hAnsi="Arial" w:cs="Arial"/>
                <w:sz w:val="18"/>
                <w:szCs w:val="18"/>
              </w:rPr>
            </w:pPr>
          </w:p>
        </w:tc>
        <w:tc>
          <w:tcPr>
            <w:tcW w:w="1843" w:type="dxa"/>
            <w:vMerge w:val="restart"/>
            <w:shd w:val="clear" w:color="auto" w:fill="00B0F0"/>
          </w:tcPr>
          <w:p w:rsidR="00AE41C6" w:rsidRPr="003F5989" w:rsidRDefault="00AE41C6" w:rsidP="00F46BAB">
            <w:pPr>
              <w:pStyle w:val="Prrafodelista"/>
              <w:spacing w:after="0" w:line="240" w:lineRule="auto"/>
              <w:ind w:left="0" w:hanging="189"/>
              <w:rPr>
                <w:rFonts w:ascii="Arial" w:hAnsi="Arial" w:cs="Arial"/>
                <w:sz w:val="18"/>
                <w:szCs w:val="18"/>
              </w:rPr>
            </w:pPr>
          </w:p>
          <w:p w:rsidR="00AE41C6" w:rsidRPr="003F5989" w:rsidRDefault="00AE41C6" w:rsidP="00F46BAB">
            <w:pPr>
              <w:spacing w:before="0" w:beforeAutospacing="0" w:after="0" w:afterAutospacing="0"/>
              <w:ind w:left="0" w:right="0" w:hanging="189"/>
              <w:contextualSpacing/>
              <w:rPr>
                <w:rFonts w:ascii="Arial" w:hAnsi="Arial" w:cs="Arial"/>
                <w:sz w:val="18"/>
                <w:szCs w:val="18"/>
              </w:rPr>
            </w:pPr>
          </w:p>
          <w:p w:rsidR="00AE41C6" w:rsidRPr="003F5989" w:rsidRDefault="00AE41C6" w:rsidP="005569B5">
            <w:pPr>
              <w:pStyle w:val="Prrafodelista"/>
              <w:numPr>
                <w:ilvl w:val="0"/>
                <w:numId w:val="5"/>
              </w:numPr>
              <w:spacing w:after="0" w:line="240" w:lineRule="auto"/>
              <w:ind w:left="0" w:hanging="189"/>
              <w:rPr>
                <w:rFonts w:ascii="Arial" w:hAnsi="Arial" w:cs="Arial"/>
                <w:sz w:val="18"/>
                <w:szCs w:val="18"/>
              </w:rPr>
            </w:pPr>
            <w:r>
              <w:rPr>
                <w:rFonts w:ascii="Arial" w:hAnsi="Arial" w:cs="Arial"/>
                <w:sz w:val="18"/>
                <w:szCs w:val="18"/>
              </w:rPr>
              <w:t>ACADÉ</w:t>
            </w:r>
            <w:r w:rsidRPr="003F5989">
              <w:rPr>
                <w:rFonts w:ascii="Arial" w:hAnsi="Arial" w:cs="Arial"/>
                <w:sz w:val="18"/>
                <w:szCs w:val="18"/>
              </w:rPr>
              <w:t>MICO</w:t>
            </w:r>
          </w:p>
        </w:tc>
        <w:tc>
          <w:tcPr>
            <w:tcW w:w="4961" w:type="dxa"/>
            <w:shd w:val="clear" w:color="auto" w:fill="00B0F0"/>
          </w:tcPr>
          <w:p w:rsidR="00AE41C6" w:rsidRPr="00AE41C6" w:rsidRDefault="00AE41C6" w:rsidP="005569B5">
            <w:pPr>
              <w:pStyle w:val="Prrafodelista"/>
              <w:numPr>
                <w:ilvl w:val="0"/>
                <w:numId w:val="6"/>
              </w:numPr>
              <w:autoSpaceDE w:val="0"/>
              <w:autoSpaceDN w:val="0"/>
              <w:adjustRightInd w:val="0"/>
              <w:spacing w:after="0"/>
              <w:ind w:left="283" w:hanging="283"/>
              <w:rPr>
                <w:rFonts w:ascii="Arial" w:eastAsia="Times New Roman" w:hAnsi="Arial" w:cs="Arial"/>
                <w:sz w:val="18"/>
                <w:szCs w:val="18"/>
              </w:rPr>
            </w:pPr>
            <w:r w:rsidRPr="00AE41C6">
              <w:rPr>
                <w:rFonts w:ascii="Arial" w:eastAsia="Times New Roman" w:hAnsi="Arial" w:cs="Arial"/>
                <w:sz w:val="18"/>
                <w:szCs w:val="18"/>
              </w:rPr>
              <w:t>Formación profesional</w:t>
            </w:r>
          </w:p>
          <w:p w:rsidR="00AE41C6" w:rsidRPr="003F5989" w:rsidRDefault="00AE41C6" w:rsidP="00F46BAB">
            <w:pPr>
              <w:pStyle w:val="Prrafodelista"/>
              <w:autoSpaceDE w:val="0"/>
              <w:autoSpaceDN w:val="0"/>
              <w:adjustRightInd w:val="0"/>
              <w:spacing w:after="0" w:line="240" w:lineRule="auto"/>
              <w:ind w:left="283" w:hanging="283"/>
              <w:rPr>
                <w:rFonts w:ascii="Arial" w:hAnsi="Arial" w:cs="Arial"/>
                <w:sz w:val="18"/>
                <w:szCs w:val="18"/>
              </w:rPr>
            </w:pPr>
          </w:p>
        </w:tc>
      </w:tr>
      <w:tr w:rsidR="00AE41C6" w:rsidTr="00F46BAB">
        <w:trPr>
          <w:trHeight w:val="127"/>
        </w:trPr>
        <w:tc>
          <w:tcPr>
            <w:tcW w:w="1276" w:type="dxa"/>
            <w:vMerge/>
            <w:shd w:val="clear" w:color="auto" w:fill="99CCFF"/>
          </w:tcPr>
          <w:p w:rsidR="00AE41C6" w:rsidRPr="003F5989" w:rsidRDefault="00AE41C6" w:rsidP="00F46BAB">
            <w:pPr>
              <w:contextualSpacing/>
              <w:rPr>
                <w:rFonts w:ascii="Arial" w:hAnsi="Arial" w:cs="Arial"/>
                <w:sz w:val="18"/>
                <w:szCs w:val="18"/>
              </w:rPr>
            </w:pPr>
          </w:p>
        </w:tc>
        <w:tc>
          <w:tcPr>
            <w:tcW w:w="1843" w:type="dxa"/>
            <w:vMerge/>
            <w:shd w:val="clear" w:color="auto" w:fill="00B0F0"/>
          </w:tcPr>
          <w:p w:rsidR="00AE41C6" w:rsidRPr="003F5989" w:rsidRDefault="00AE41C6" w:rsidP="005569B5">
            <w:pPr>
              <w:pStyle w:val="Prrafodelista"/>
              <w:numPr>
                <w:ilvl w:val="0"/>
                <w:numId w:val="5"/>
              </w:numPr>
              <w:spacing w:after="0" w:line="240" w:lineRule="auto"/>
              <w:ind w:left="175" w:hanging="189"/>
              <w:rPr>
                <w:rFonts w:ascii="Arial" w:hAnsi="Arial" w:cs="Arial"/>
                <w:sz w:val="18"/>
                <w:szCs w:val="18"/>
              </w:rPr>
            </w:pPr>
          </w:p>
        </w:tc>
        <w:tc>
          <w:tcPr>
            <w:tcW w:w="4961" w:type="dxa"/>
            <w:shd w:val="clear" w:color="auto" w:fill="00B0F0"/>
          </w:tcPr>
          <w:p w:rsidR="00AE41C6" w:rsidRPr="00AE41C6" w:rsidRDefault="00AE41C6" w:rsidP="005569B5">
            <w:pPr>
              <w:pStyle w:val="Prrafodelista"/>
              <w:numPr>
                <w:ilvl w:val="0"/>
                <w:numId w:val="6"/>
              </w:numPr>
              <w:autoSpaceDE w:val="0"/>
              <w:autoSpaceDN w:val="0"/>
              <w:adjustRightInd w:val="0"/>
              <w:spacing w:after="0"/>
              <w:ind w:left="283" w:hanging="283"/>
              <w:rPr>
                <w:rFonts w:ascii="Arial" w:eastAsia="Times New Roman" w:hAnsi="Arial" w:cs="Arial"/>
                <w:sz w:val="18"/>
                <w:szCs w:val="18"/>
              </w:rPr>
            </w:pPr>
            <w:r w:rsidRPr="00AE41C6">
              <w:rPr>
                <w:rFonts w:ascii="Arial" w:eastAsia="Times New Roman" w:hAnsi="Arial" w:cs="Arial"/>
                <w:sz w:val="18"/>
                <w:szCs w:val="18"/>
              </w:rPr>
              <w:t>Investigación y estudios de posgrado</w:t>
            </w:r>
          </w:p>
          <w:p w:rsidR="00AE41C6" w:rsidRPr="003F5989" w:rsidRDefault="00AE41C6" w:rsidP="00F46BAB">
            <w:pPr>
              <w:pStyle w:val="Prrafodelista"/>
              <w:autoSpaceDE w:val="0"/>
              <w:autoSpaceDN w:val="0"/>
              <w:adjustRightInd w:val="0"/>
              <w:spacing w:after="0" w:line="240" w:lineRule="auto"/>
              <w:ind w:left="283" w:hanging="283"/>
              <w:rPr>
                <w:rFonts w:ascii="Arial" w:hAnsi="Arial" w:cs="Arial"/>
                <w:sz w:val="18"/>
                <w:szCs w:val="18"/>
              </w:rPr>
            </w:pPr>
          </w:p>
        </w:tc>
      </w:tr>
      <w:tr w:rsidR="00AE41C6" w:rsidTr="00F46BAB">
        <w:trPr>
          <w:trHeight w:val="127"/>
        </w:trPr>
        <w:tc>
          <w:tcPr>
            <w:tcW w:w="1276" w:type="dxa"/>
            <w:vMerge/>
            <w:shd w:val="clear" w:color="auto" w:fill="99CCFF"/>
          </w:tcPr>
          <w:p w:rsidR="00AE41C6" w:rsidRPr="003F5989" w:rsidRDefault="00AE41C6" w:rsidP="00F46BAB">
            <w:pPr>
              <w:contextualSpacing/>
              <w:rPr>
                <w:rFonts w:ascii="Arial" w:hAnsi="Arial" w:cs="Arial"/>
                <w:sz w:val="18"/>
                <w:szCs w:val="18"/>
              </w:rPr>
            </w:pPr>
          </w:p>
        </w:tc>
        <w:tc>
          <w:tcPr>
            <w:tcW w:w="1843" w:type="dxa"/>
            <w:vMerge/>
            <w:tcBorders>
              <w:bottom w:val="single" w:sz="4" w:space="0" w:color="000000" w:themeColor="text1"/>
            </w:tcBorders>
            <w:shd w:val="clear" w:color="auto" w:fill="00B0F0"/>
          </w:tcPr>
          <w:p w:rsidR="00AE41C6" w:rsidRPr="003F5989" w:rsidRDefault="00AE41C6" w:rsidP="005569B5">
            <w:pPr>
              <w:pStyle w:val="Prrafodelista"/>
              <w:numPr>
                <w:ilvl w:val="0"/>
                <w:numId w:val="5"/>
              </w:numPr>
              <w:spacing w:after="0" w:line="240" w:lineRule="auto"/>
              <w:ind w:left="175" w:hanging="189"/>
              <w:rPr>
                <w:rFonts w:ascii="Arial" w:hAnsi="Arial" w:cs="Arial"/>
                <w:sz w:val="18"/>
                <w:szCs w:val="18"/>
              </w:rPr>
            </w:pPr>
          </w:p>
        </w:tc>
        <w:tc>
          <w:tcPr>
            <w:tcW w:w="4961" w:type="dxa"/>
            <w:tcBorders>
              <w:bottom w:val="single" w:sz="4" w:space="0" w:color="000000" w:themeColor="text1"/>
            </w:tcBorders>
            <w:shd w:val="clear" w:color="auto" w:fill="00B0F0"/>
          </w:tcPr>
          <w:p w:rsidR="00AE41C6" w:rsidRPr="00AE41C6" w:rsidRDefault="00AE41C6" w:rsidP="005569B5">
            <w:pPr>
              <w:pStyle w:val="Prrafodelista"/>
              <w:numPr>
                <w:ilvl w:val="0"/>
                <w:numId w:val="6"/>
              </w:numPr>
              <w:autoSpaceDE w:val="0"/>
              <w:autoSpaceDN w:val="0"/>
              <w:adjustRightInd w:val="0"/>
              <w:spacing w:after="0"/>
              <w:ind w:left="283" w:hanging="283"/>
              <w:rPr>
                <w:rFonts w:ascii="Arial" w:eastAsia="Times New Roman" w:hAnsi="Arial" w:cs="Arial"/>
                <w:sz w:val="18"/>
                <w:szCs w:val="18"/>
              </w:rPr>
            </w:pPr>
            <w:r w:rsidRPr="00AE41C6">
              <w:rPr>
                <w:rFonts w:ascii="Arial" w:eastAsia="Times New Roman" w:hAnsi="Arial" w:cs="Arial"/>
                <w:sz w:val="18"/>
                <w:szCs w:val="18"/>
              </w:rPr>
              <w:t>Desarrollo profesional</w:t>
            </w:r>
          </w:p>
          <w:p w:rsidR="00AE41C6" w:rsidRPr="00AE41C6" w:rsidRDefault="00AE41C6" w:rsidP="00F46BAB">
            <w:pPr>
              <w:pStyle w:val="Prrafodelista"/>
              <w:autoSpaceDE w:val="0"/>
              <w:autoSpaceDN w:val="0"/>
              <w:adjustRightInd w:val="0"/>
              <w:spacing w:after="0" w:line="240" w:lineRule="auto"/>
              <w:ind w:left="283" w:hanging="283"/>
              <w:rPr>
                <w:rFonts w:ascii="Arial" w:hAnsi="Arial" w:cs="Arial"/>
                <w:sz w:val="18"/>
                <w:szCs w:val="18"/>
              </w:rPr>
            </w:pPr>
          </w:p>
        </w:tc>
      </w:tr>
      <w:tr w:rsidR="00AE41C6" w:rsidTr="00F46BAB">
        <w:trPr>
          <w:trHeight w:val="127"/>
        </w:trPr>
        <w:tc>
          <w:tcPr>
            <w:tcW w:w="1276" w:type="dxa"/>
            <w:vMerge/>
            <w:shd w:val="clear" w:color="auto" w:fill="99CCFF"/>
          </w:tcPr>
          <w:p w:rsidR="00AE41C6" w:rsidRPr="003F5989" w:rsidRDefault="00AE41C6" w:rsidP="00F46BAB">
            <w:pPr>
              <w:contextualSpacing/>
              <w:rPr>
                <w:rFonts w:ascii="Arial" w:hAnsi="Arial" w:cs="Arial"/>
                <w:sz w:val="18"/>
                <w:szCs w:val="18"/>
              </w:rPr>
            </w:pPr>
          </w:p>
        </w:tc>
        <w:tc>
          <w:tcPr>
            <w:tcW w:w="1843" w:type="dxa"/>
            <w:tcBorders>
              <w:bottom w:val="single" w:sz="4" w:space="0" w:color="000000" w:themeColor="text1"/>
            </w:tcBorders>
            <w:shd w:val="clear" w:color="auto" w:fill="FFC000"/>
          </w:tcPr>
          <w:p w:rsidR="00AE41C6" w:rsidRPr="00AE41C6" w:rsidRDefault="00AE41C6" w:rsidP="005569B5">
            <w:pPr>
              <w:pStyle w:val="Prrafodelista"/>
              <w:numPr>
                <w:ilvl w:val="0"/>
                <w:numId w:val="5"/>
              </w:numPr>
              <w:spacing w:after="0" w:line="240" w:lineRule="auto"/>
              <w:ind w:left="175" w:hanging="189"/>
              <w:rPr>
                <w:rFonts w:ascii="Arial" w:hAnsi="Arial" w:cs="Arial"/>
                <w:sz w:val="18"/>
                <w:szCs w:val="18"/>
              </w:rPr>
            </w:pPr>
            <w:r w:rsidRPr="003F5989">
              <w:rPr>
                <w:rFonts w:ascii="Arial" w:hAnsi="Arial" w:cs="Arial"/>
                <w:sz w:val="18"/>
                <w:szCs w:val="18"/>
              </w:rPr>
              <w:t>VINCULACIÓN</w:t>
            </w:r>
          </w:p>
        </w:tc>
        <w:tc>
          <w:tcPr>
            <w:tcW w:w="4961" w:type="dxa"/>
            <w:tcBorders>
              <w:bottom w:val="single" w:sz="4" w:space="0" w:color="000000" w:themeColor="text1"/>
            </w:tcBorders>
            <w:shd w:val="clear" w:color="auto" w:fill="FFC000"/>
          </w:tcPr>
          <w:p w:rsidR="00AE41C6" w:rsidRDefault="00AE41C6" w:rsidP="005569B5">
            <w:pPr>
              <w:pStyle w:val="Prrafodelista"/>
              <w:numPr>
                <w:ilvl w:val="0"/>
                <w:numId w:val="2"/>
              </w:numPr>
              <w:spacing w:after="0" w:line="240" w:lineRule="auto"/>
              <w:ind w:hanging="326"/>
              <w:rPr>
                <w:rFonts w:ascii="Arial" w:hAnsi="Arial" w:cs="Arial"/>
                <w:sz w:val="18"/>
                <w:szCs w:val="18"/>
              </w:rPr>
            </w:pPr>
            <w:r w:rsidRPr="003F5989">
              <w:rPr>
                <w:rFonts w:ascii="Arial" w:hAnsi="Arial" w:cs="Arial"/>
                <w:sz w:val="18"/>
                <w:szCs w:val="18"/>
              </w:rPr>
              <w:t xml:space="preserve">Vinculación institucional </w:t>
            </w:r>
          </w:p>
          <w:p w:rsidR="00AE41C6" w:rsidRPr="003F5989" w:rsidRDefault="00AE41C6" w:rsidP="00F46BAB">
            <w:pPr>
              <w:pStyle w:val="Prrafodelista"/>
              <w:spacing w:after="0" w:line="240" w:lineRule="auto"/>
              <w:ind w:left="360"/>
              <w:rPr>
                <w:rFonts w:ascii="Arial" w:hAnsi="Arial" w:cs="Arial"/>
                <w:sz w:val="18"/>
                <w:szCs w:val="18"/>
              </w:rPr>
            </w:pPr>
          </w:p>
        </w:tc>
      </w:tr>
      <w:tr w:rsidR="00AE41C6" w:rsidTr="00F46BAB">
        <w:trPr>
          <w:trHeight w:val="127"/>
        </w:trPr>
        <w:tc>
          <w:tcPr>
            <w:tcW w:w="1276" w:type="dxa"/>
            <w:vMerge/>
            <w:shd w:val="clear" w:color="auto" w:fill="99CCFF"/>
          </w:tcPr>
          <w:p w:rsidR="00AE41C6" w:rsidRPr="003F5989" w:rsidRDefault="00AE41C6" w:rsidP="00F46BAB">
            <w:pPr>
              <w:contextualSpacing/>
              <w:rPr>
                <w:rFonts w:ascii="Arial" w:hAnsi="Arial" w:cs="Arial"/>
                <w:sz w:val="18"/>
                <w:szCs w:val="18"/>
              </w:rPr>
            </w:pPr>
          </w:p>
        </w:tc>
        <w:tc>
          <w:tcPr>
            <w:tcW w:w="1843" w:type="dxa"/>
            <w:vMerge w:val="restart"/>
            <w:shd w:val="clear" w:color="auto" w:fill="99FF99"/>
          </w:tcPr>
          <w:p w:rsidR="00AE41C6" w:rsidRPr="003F5989" w:rsidRDefault="00AE41C6" w:rsidP="00F46BAB">
            <w:pPr>
              <w:pStyle w:val="Prrafodelista"/>
              <w:spacing w:after="0" w:line="240" w:lineRule="auto"/>
              <w:ind w:left="175" w:hanging="189"/>
              <w:rPr>
                <w:rFonts w:ascii="Arial" w:hAnsi="Arial" w:cs="Arial"/>
                <w:sz w:val="18"/>
                <w:szCs w:val="18"/>
              </w:rPr>
            </w:pPr>
          </w:p>
          <w:p w:rsidR="00F46BAB" w:rsidRDefault="00F46BAB" w:rsidP="00F46BAB">
            <w:pPr>
              <w:pStyle w:val="Prrafodelista"/>
              <w:spacing w:after="0" w:line="240" w:lineRule="auto"/>
              <w:ind w:left="175"/>
              <w:rPr>
                <w:rFonts w:ascii="Arial" w:hAnsi="Arial" w:cs="Arial"/>
                <w:sz w:val="18"/>
                <w:szCs w:val="18"/>
              </w:rPr>
            </w:pPr>
          </w:p>
          <w:p w:rsidR="00F46BAB" w:rsidRDefault="00F46BAB" w:rsidP="00F46BAB">
            <w:pPr>
              <w:pStyle w:val="Prrafodelista"/>
              <w:spacing w:after="0" w:line="240" w:lineRule="auto"/>
              <w:ind w:left="175"/>
              <w:rPr>
                <w:rFonts w:ascii="Arial" w:hAnsi="Arial" w:cs="Arial"/>
                <w:sz w:val="18"/>
                <w:szCs w:val="18"/>
              </w:rPr>
            </w:pPr>
          </w:p>
          <w:p w:rsidR="00AE41C6" w:rsidRPr="003F5989" w:rsidRDefault="00AE41C6" w:rsidP="005569B5">
            <w:pPr>
              <w:pStyle w:val="Prrafodelista"/>
              <w:numPr>
                <w:ilvl w:val="0"/>
                <w:numId w:val="5"/>
              </w:numPr>
              <w:spacing w:after="0" w:line="240" w:lineRule="auto"/>
              <w:ind w:left="175" w:hanging="189"/>
              <w:rPr>
                <w:rFonts w:ascii="Arial" w:hAnsi="Arial" w:cs="Arial"/>
                <w:sz w:val="18"/>
                <w:szCs w:val="18"/>
              </w:rPr>
            </w:pPr>
            <w:r w:rsidRPr="003F5989">
              <w:rPr>
                <w:rFonts w:ascii="Arial" w:hAnsi="Arial" w:cs="Arial"/>
                <w:sz w:val="18"/>
                <w:szCs w:val="18"/>
              </w:rPr>
              <w:t xml:space="preserve">PLANEACIÓN </w:t>
            </w:r>
          </w:p>
        </w:tc>
        <w:tc>
          <w:tcPr>
            <w:tcW w:w="4961" w:type="dxa"/>
            <w:shd w:val="clear" w:color="auto" w:fill="99FF99"/>
          </w:tcPr>
          <w:p w:rsidR="00AE41C6" w:rsidRDefault="00AE41C6" w:rsidP="005569B5">
            <w:pPr>
              <w:pStyle w:val="Prrafodelista"/>
              <w:numPr>
                <w:ilvl w:val="0"/>
                <w:numId w:val="4"/>
              </w:numPr>
              <w:spacing w:after="0" w:line="240" w:lineRule="auto"/>
              <w:ind w:left="318" w:hanging="284"/>
              <w:rPr>
                <w:rFonts w:ascii="Arial" w:hAnsi="Arial" w:cs="Arial"/>
                <w:sz w:val="18"/>
                <w:szCs w:val="18"/>
              </w:rPr>
            </w:pPr>
            <w:r w:rsidRPr="003F5989">
              <w:rPr>
                <w:rFonts w:ascii="Arial" w:hAnsi="Arial" w:cs="Arial"/>
                <w:sz w:val="18"/>
                <w:szCs w:val="18"/>
              </w:rPr>
              <w:t>Planeación estratégica y táctica y de organización</w:t>
            </w:r>
          </w:p>
          <w:p w:rsidR="00AE41C6" w:rsidRPr="00AE41C6" w:rsidRDefault="00AE41C6" w:rsidP="00F46BAB">
            <w:pPr>
              <w:pStyle w:val="Prrafodelista"/>
              <w:spacing w:after="0" w:line="240" w:lineRule="auto"/>
              <w:ind w:left="318"/>
              <w:rPr>
                <w:rFonts w:ascii="Arial" w:hAnsi="Arial" w:cs="Arial"/>
                <w:sz w:val="18"/>
                <w:szCs w:val="18"/>
              </w:rPr>
            </w:pPr>
          </w:p>
        </w:tc>
      </w:tr>
      <w:tr w:rsidR="00AE41C6" w:rsidTr="00F46BAB">
        <w:trPr>
          <w:trHeight w:val="127"/>
        </w:trPr>
        <w:tc>
          <w:tcPr>
            <w:tcW w:w="1276" w:type="dxa"/>
            <w:vMerge/>
            <w:shd w:val="clear" w:color="auto" w:fill="99CCFF"/>
          </w:tcPr>
          <w:p w:rsidR="00AE41C6" w:rsidRPr="003F5989" w:rsidRDefault="00AE41C6" w:rsidP="00F46BAB">
            <w:pPr>
              <w:contextualSpacing/>
              <w:rPr>
                <w:rFonts w:ascii="Arial" w:hAnsi="Arial" w:cs="Arial"/>
                <w:sz w:val="18"/>
                <w:szCs w:val="18"/>
              </w:rPr>
            </w:pPr>
          </w:p>
        </w:tc>
        <w:tc>
          <w:tcPr>
            <w:tcW w:w="1843" w:type="dxa"/>
            <w:vMerge/>
            <w:shd w:val="clear" w:color="auto" w:fill="99FF99"/>
          </w:tcPr>
          <w:p w:rsidR="00AE41C6" w:rsidRPr="003F5989" w:rsidRDefault="00AE41C6" w:rsidP="005569B5">
            <w:pPr>
              <w:pStyle w:val="Prrafodelista"/>
              <w:numPr>
                <w:ilvl w:val="0"/>
                <w:numId w:val="5"/>
              </w:numPr>
              <w:spacing w:after="0" w:line="240" w:lineRule="auto"/>
              <w:ind w:left="175" w:hanging="189"/>
              <w:rPr>
                <w:rFonts w:ascii="Arial" w:hAnsi="Arial" w:cs="Arial"/>
                <w:sz w:val="18"/>
                <w:szCs w:val="18"/>
              </w:rPr>
            </w:pPr>
          </w:p>
        </w:tc>
        <w:tc>
          <w:tcPr>
            <w:tcW w:w="4961" w:type="dxa"/>
            <w:shd w:val="clear" w:color="auto" w:fill="99FF99"/>
          </w:tcPr>
          <w:p w:rsidR="00AE41C6" w:rsidRDefault="00AE41C6" w:rsidP="005569B5">
            <w:pPr>
              <w:pStyle w:val="Prrafodelista"/>
              <w:numPr>
                <w:ilvl w:val="0"/>
                <w:numId w:val="4"/>
              </w:numPr>
              <w:spacing w:after="0" w:line="240" w:lineRule="auto"/>
              <w:ind w:left="318" w:hanging="284"/>
              <w:rPr>
                <w:rFonts w:ascii="Arial" w:hAnsi="Arial" w:cs="Arial"/>
                <w:sz w:val="18"/>
                <w:szCs w:val="18"/>
              </w:rPr>
            </w:pPr>
            <w:r w:rsidRPr="003F5989">
              <w:rPr>
                <w:rFonts w:ascii="Arial" w:hAnsi="Arial" w:cs="Arial"/>
                <w:sz w:val="18"/>
                <w:szCs w:val="18"/>
              </w:rPr>
              <w:t>Programación presupuestal e infraestructura física</w:t>
            </w:r>
          </w:p>
          <w:p w:rsidR="00AE41C6" w:rsidRPr="00AE41C6" w:rsidRDefault="00AE41C6" w:rsidP="00F46BAB">
            <w:pPr>
              <w:pStyle w:val="Prrafodelista"/>
              <w:spacing w:after="0" w:line="240" w:lineRule="auto"/>
              <w:ind w:left="318"/>
              <w:rPr>
                <w:rFonts w:ascii="Arial" w:hAnsi="Arial" w:cs="Arial"/>
                <w:sz w:val="18"/>
                <w:szCs w:val="18"/>
              </w:rPr>
            </w:pPr>
          </w:p>
        </w:tc>
      </w:tr>
      <w:tr w:rsidR="00AE41C6" w:rsidTr="00F46BAB">
        <w:trPr>
          <w:trHeight w:val="127"/>
        </w:trPr>
        <w:tc>
          <w:tcPr>
            <w:tcW w:w="1276" w:type="dxa"/>
            <w:vMerge/>
            <w:shd w:val="clear" w:color="auto" w:fill="99CCFF"/>
          </w:tcPr>
          <w:p w:rsidR="00AE41C6" w:rsidRPr="003F5989" w:rsidRDefault="00AE41C6" w:rsidP="00F46BAB">
            <w:pPr>
              <w:contextualSpacing/>
              <w:rPr>
                <w:rFonts w:ascii="Arial" w:hAnsi="Arial" w:cs="Arial"/>
                <w:sz w:val="18"/>
                <w:szCs w:val="18"/>
              </w:rPr>
            </w:pPr>
          </w:p>
        </w:tc>
        <w:tc>
          <w:tcPr>
            <w:tcW w:w="1843" w:type="dxa"/>
            <w:vMerge/>
            <w:shd w:val="clear" w:color="auto" w:fill="99FF99"/>
          </w:tcPr>
          <w:p w:rsidR="00AE41C6" w:rsidRPr="003F5989" w:rsidRDefault="00AE41C6" w:rsidP="005569B5">
            <w:pPr>
              <w:pStyle w:val="Prrafodelista"/>
              <w:numPr>
                <w:ilvl w:val="0"/>
                <w:numId w:val="5"/>
              </w:numPr>
              <w:spacing w:after="0" w:line="240" w:lineRule="auto"/>
              <w:ind w:left="175" w:hanging="189"/>
              <w:rPr>
                <w:rFonts w:ascii="Arial" w:hAnsi="Arial" w:cs="Arial"/>
                <w:sz w:val="18"/>
                <w:szCs w:val="18"/>
              </w:rPr>
            </w:pPr>
          </w:p>
        </w:tc>
        <w:tc>
          <w:tcPr>
            <w:tcW w:w="4961" w:type="dxa"/>
            <w:shd w:val="clear" w:color="auto" w:fill="99FF99"/>
          </w:tcPr>
          <w:p w:rsidR="00AE41C6" w:rsidRDefault="00AE41C6" w:rsidP="005569B5">
            <w:pPr>
              <w:pStyle w:val="Prrafodelista"/>
              <w:numPr>
                <w:ilvl w:val="0"/>
                <w:numId w:val="4"/>
              </w:numPr>
              <w:spacing w:after="0" w:line="240" w:lineRule="auto"/>
              <w:ind w:left="318" w:hanging="284"/>
              <w:rPr>
                <w:rFonts w:ascii="Arial" w:hAnsi="Arial" w:cs="Arial"/>
                <w:sz w:val="18"/>
                <w:szCs w:val="18"/>
              </w:rPr>
            </w:pPr>
            <w:r w:rsidRPr="003F5989">
              <w:rPr>
                <w:rFonts w:ascii="Arial" w:hAnsi="Arial" w:cs="Arial"/>
                <w:sz w:val="18"/>
                <w:szCs w:val="18"/>
              </w:rPr>
              <w:t>Soporte técnico en cómputo y telecomunicaciones</w:t>
            </w:r>
          </w:p>
          <w:p w:rsidR="00AE41C6" w:rsidRPr="00AE41C6" w:rsidRDefault="00AE41C6" w:rsidP="00F46BAB">
            <w:pPr>
              <w:pStyle w:val="Prrafodelista"/>
              <w:spacing w:after="0" w:line="240" w:lineRule="auto"/>
              <w:ind w:left="318"/>
              <w:rPr>
                <w:rFonts w:ascii="Arial" w:hAnsi="Arial" w:cs="Arial"/>
                <w:sz w:val="18"/>
                <w:szCs w:val="18"/>
              </w:rPr>
            </w:pPr>
          </w:p>
        </w:tc>
      </w:tr>
      <w:tr w:rsidR="00AE41C6" w:rsidTr="00F46BAB">
        <w:trPr>
          <w:trHeight w:val="127"/>
        </w:trPr>
        <w:tc>
          <w:tcPr>
            <w:tcW w:w="1276" w:type="dxa"/>
            <w:vMerge/>
            <w:shd w:val="clear" w:color="auto" w:fill="99CCFF"/>
          </w:tcPr>
          <w:p w:rsidR="00AE41C6" w:rsidRPr="003F5989" w:rsidRDefault="00AE41C6" w:rsidP="00F46BAB">
            <w:pPr>
              <w:contextualSpacing/>
              <w:rPr>
                <w:rFonts w:ascii="Arial" w:hAnsi="Arial" w:cs="Arial"/>
                <w:sz w:val="18"/>
                <w:szCs w:val="18"/>
              </w:rPr>
            </w:pPr>
          </w:p>
        </w:tc>
        <w:tc>
          <w:tcPr>
            <w:tcW w:w="1843" w:type="dxa"/>
            <w:vMerge/>
            <w:tcBorders>
              <w:bottom w:val="single" w:sz="4" w:space="0" w:color="000000" w:themeColor="text1"/>
            </w:tcBorders>
            <w:shd w:val="clear" w:color="auto" w:fill="99FF99"/>
          </w:tcPr>
          <w:p w:rsidR="00AE41C6" w:rsidRPr="003F5989" w:rsidRDefault="00AE41C6" w:rsidP="005569B5">
            <w:pPr>
              <w:pStyle w:val="Prrafodelista"/>
              <w:numPr>
                <w:ilvl w:val="0"/>
                <w:numId w:val="5"/>
              </w:numPr>
              <w:spacing w:after="0" w:line="240" w:lineRule="auto"/>
              <w:ind w:left="175" w:hanging="189"/>
              <w:rPr>
                <w:rFonts w:ascii="Arial" w:hAnsi="Arial" w:cs="Arial"/>
                <w:sz w:val="18"/>
                <w:szCs w:val="18"/>
              </w:rPr>
            </w:pPr>
          </w:p>
        </w:tc>
        <w:tc>
          <w:tcPr>
            <w:tcW w:w="4961" w:type="dxa"/>
            <w:tcBorders>
              <w:bottom w:val="single" w:sz="4" w:space="0" w:color="000000" w:themeColor="text1"/>
            </w:tcBorders>
            <w:shd w:val="clear" w:color="auto" w:fill="99FF99"/>
          </w:tcPr>
          <w:p w:rsidR="00AE41C6" w:rsidRPr="003F5989" w:rsidRDefault="00AE41C6" w:rsidP="005569B5">
            <w:pPr>
              <w:pStyle w:val="Prrafodelista"/>
              <w:numPr>
                <w:ilvl w:val="0"/>
                <w:numId w:val="4"/>
              </w:numPr>
              <w:spacing w:after="0" w:line="240" w:lineRule="auto"/>
              <w:ind w:left="318" w:hanging="284"/>
              <w:rPr>
                <w:rFonts w:ascii="Arial" w:hAnsi="Arial" w:cs="Arial"/>
                <w:sz w:val="18"/>
                <w:szCs w:val="18"/>
              </w:rPr>
            </w:pPr>
            <w:r w:rsidRPr="003F5989">
              <w:rPr>
                <w:rFonts w:ascii="Arial" w:hAnsi="Arial" w:cs="Arial"/>
                <w:sz w:val="18"/>
                <w:szCs w:val="18"/>
              </w:rPr>
              <w:t>Difusión cultural y promoción deportiva</w:t>
            </w:r>
          </w:p>
          <w:p w:rsidR="00AE41C6" w:rsidRPr="003F5989" w:rsidRDefault="00AE41C6" w:rsidP="00F46BAB">
            <w:pPr>
              <w:pStyle w:val="Prrafodelista"/>
              <w:spacing w:after="0" w:line="240" w:lineRule="auto"/>
              <w:ind w:left="318"/>
              <w:rPr>
                <w:rFonts w:ascii="Arial" w:hAnsi="Arial" w:cs="Arial"/>
                <w:sz w:val="18"/>
                <w:szCs w:val="18"/>
              </w:rPr>
            </w:pPr>
          </w:p>
        </w:tc>
      </w:tr>
      <w:tr w:rsidR="00AE41C6" w:rsidTr="00F46BAB">
        <w:trPr>
          <w:trHeight w:val="127"/>
        </w:trPr>
        <w:tc>
          <w:tcPr>
            <w:tcW w:w="1276" w:type="dxa"/>
            <w:vMerge/>
            <w:shd w:val="clear" w:color="auto" w:fill="99CCFF"/>
          </w:tcPr>
          <w:p w:rsidR="00AE41C6" w:rsidRPr="003F5989" w:rsidRDefault="00AE41C6" w:rsidP="00F46BAB">
            <w:pPr>
              <w:contextualSpacing/>
              <w:rPr>
                <w:rFonts w:ascii="Arial" w:hAnsi="Arial" w:cs="Arial"/>
                <w:sz w:val="18"/>
                <w:szCs w:val="18"/>
              </w:rPr>
            </w:pPr>
          </w:p>
        </w:tc>
        <w:tc>
          <w:tcPr>
            <w:tcW w:w="1843" w:type="dxa"/>
            <w:vMerge w:val="restart"/>
            <w:shd w:val="clear" w:color="auto" w:fill="FF6600"/>
          </w:tcPr>
          <w:p w:rsidR="00AE41C6" w:rsidRPr="003F5989" w:rsidRDefault="00AE41C6" w:rsidP="00F46BAB">
            <w:pPr>
              <w:pStyle w:val="Prrafodelista"/>
              <w:spacing w:after="0" w:line="240" w:lineRule="auto"/>
              <w:ind w:left="175" w:hanging="189"/>
              <w:rPr>
                <w:rFonts w:ascii="Arial" w:hAnsi="Arial" w:cs="Arial"/>
                <w:sz w:val="18"/>
                <w:szCs w:val="18"/>
              </w:rPr>
            </w:pPr>
          </w:p>
          <w:p w:rsidR="00F46BAB" w:rsidRDefault="00F46BAB" w:rsidP="00F46BAB">
            <w:pPr>
              <w:pStyle w:val="Prrafodelista"/>
              <w:spacing w:after="0" w:line="240" w:lineRule="auto"/>
              <w:ind w:left="175"/>
              <w:rPr>
                <w:rFonts w:ascii="Arial" w:hAnsi="Arial" w:cs="Arial"/>
                <w:sz w:val="18"/>
                <w:szCs w:val="18"/>
              </w:rPr>
            </w:pPr>
          </w:p>
          <w:p w:rsidR="00F46BAB" w:rsidRDefault="00F46BAB" w:rsidP="00F46BAB">
            <w:pPr>
              <w:pStyle w:val="Prrafodelista"/>
              <w:spacing w:after="0" w:line="240" w:lineRule="auto"/>
              <w:ind w:left="175"/>
              <w:rPr>
                <w:rFonts w:ascii="Arial" w:hAnsi="Arial" w:cs="Arial"/>
                <w:sz w:val="18"/>
                <w:szCs w:val="18"/>
              </w:rPr>
            </w:pPr>
          </w:p>
          <w:p w:rsidR="00AE41C6" w:rsidRPr="003F5989" w:rsidRDefault="00AE41C6" w:rsidP="005569B5">
            <w:pPr>
              <w:pStyle w:val="Prrafodelista"/>
              <w:numPr>
                <w:ilvl w:val="0"/>
                <w:numId w:val="5"/>
              </w:numPr>
              <w:spacing w:after="0" w:line="240" w:lineRule="auto"/>
              <w:ind w:left="175" w:hanging="189"/>
              <w:rPr>
                <w:rFonts w:ascii="Arial" w:hAnsi="Arial" w:cs="Arial"/>
                <w:sz w:val="18"/>
                <w:szCs w:val="18"/>
              </w:rPr>
            </w:pPr>
            <w:r w:rsidRPr="003F5989">
              <w:rPr>
                <w:rFonts w:ascii="Arial" w:hAnsi="Arial" w:cs="Arial"/>
                <w:sz w:val="18"/>
                <w:szCs w:val="18"/>
              </w:rPr>
              <w:t>CALIDAD</w:t>
            </w:r>
          </w:p>
        </w:tc>
        <w:tc>
          <w:tcPr>
            <w:tcW w:w="4961" w:type="dxa"/>
            <w:shd w:val="clear" w:color="auto" w:fill="FF6600"/>
          </w:tcPr>
          <w:p w:rsidR="00AE41C6" w:rsidRDefault="00AE41C6" w:rsidP="005569B5">
            <w:pPr>
              <w:pStyle w:val="Prrafodelista"/>
              <w:numPr>
                <w:ilvl w:val="0"/>
                <w:numId w:val="1"/>
              </w:numPr>
              <w:spacing w:after="0" w:line="240" w:lineRule="auto"/>
              <w:ind w:left="317" w:hanging="283"/>
              <w:rPr>
                <w:rFonts w:ascii="Arial" w:hAnsi="Arial" w:cs="Arial"/>
                <w:sz w:val="18"/>
                <w:szCs w:val="18"/>
              </w:rPr>
            </w:pPr>
            <w:r w:rsidRPr="003F5989">
              <w:rPr>
                <w:rFonts w:ascii="Arial" w:hAnsi="Arial" w:cs="Arial"/>
                <w:sz w:val="18"/>
                <w:szCs w:val="18"/>
              </w:rPr>
              <w:t>Aseguramiento de la calidad</w:t>
            </w:r>
          </w:p>
          <w:p w:rsidR="00AE41C6" w:rsidRPr="00AE41C6" w:rsidRDefault="00AE41C6" w:rsidP="00F46BAB">
            <w:pPr>
              <w:pStyle w:val="Prrafodelista"/>
              <w:spacing w:after="0" w:line="240" w:lineRule="auto"/>
              <w:ind w:left="317"/>
              <w:rPr>
                <w:rFonts w:ascii="Arial" w:hAnsi="Arial" w:cs="Arial"/>
                <w:sz w:val="18"/>
                <w:szCs w:val="18"/>
              </w:rPr>
            </w:pPr>
          </w:p>
        </w:tc>
      </w:tr>
      <w:tr w:rsidR="00AE41C6" w:rsidTr="00F46BAB">
        <w:trPr>
          <w:trHeight w:val="127"/>
        </w:trPr>
        <w:tc>
          <w:tcPr>
            <w:tcW w:w="1276" w:type="dxa"/>
            <w:vMerge/>
            <w:shd w:val="clear" w:color="auto" w:fill="99CCFF"/>
          </w:tcPr>
          <w:p w:rsidR="00AE41C6" w:rsidRPr="003F5989" w:rsidRDefault="00AE41C6" w:rsidP="00F46BAB">
            <w:pPr>
              <w:contextualSpacing/>
              <w:rPr>
                <w:rFonts w:ascii="Arial" w:hAnsi="Arial" w:cs="Arial"/>
                <w:sz w:val="18"/>
                <w:szCs w:val="18"/>
              </w:rPr>
            </w:pPr>
          </w:p>
        </w:tc>
        <w:tc>
          <w:tcPr>
            <w:tcW w:w="1843" w:type="dxa"/>
            <w:vMerge/>
            <w:shd w:val="clear" w:color="auto" w:fill="FF6600"/>
          </w:tcPr>
          <w:p w:rsidR="00AE41C6" w:rsidRPr="003F5989" w:rsidRDefault="00AE41C6" w:rsidP="005569B5">
            <w:pPr>
              <w:pStyle w:val="Prrafodelista"/>
              <w:numPr>
                <w:ilvl w:val="0"/>
                <w:numId w:val="5"/>
              </w:numPr>
              <w:spacing w:after="0" w:line="240" w:lineRule="auto"/>
              <w:ind w:left="175" w:hanging="189"/>
              <w:rPr>
                <w:rFonts w:ascii="Arial" w:hAnsi="Arial" w:cs="Arial"/>
                <w:sz w:val="18"/>
                <w:szCs w:val="18"/>
              </w:rPr>
            </w:pPr>
          </w:p>
        </w:tc>
        <w:tc>
          <w:tcPr>
            <w:tcW w:w="4961" w:type="dxa"/>
            <w:shd w:val="clear" w:color="auto" w:fill="FF6600"/>
          </w:tcPr>
          <w:p w:rsidR="00AE41C6" w:rsidRDefault="00AE41C6" w:rsidP="005569B5">
            <w:pPr>
              <w:pStyle w:val="Prrafodelista"/>
              <w:numPr>
                <w:ilvl w:val="0"/>
                <w:numId w:val="1"/>
              </w:numPr>
              <w:spacing w:after="0" w:line="240" w:lineRule="auto"/>
              <w:ind w:left="317" w:hanging="283"/>
              <w:rPr>
                <w:rFonts w:ascii="Arial" w:hAnsi="Arial" w:cs="Arial"/>
                <w:sz w:val="18"/>
                <w:szCs w:val="18"/>
              </w:rPr>
            </w:pPr>
            <w:r w:rsidRPr="003F5989">
              <w:rPr>
                <w:rFonts w:ascii="Arial" w:hAnsi="Arial" w:cs="Arial"/>
                <w:sz w:val="18"/>
                <w:szCs w:val="18"/>
              </w:rPr>
              <w:t>Gestión de la calidad</w:t>
            </w:r>
          </w:p>
          <w:p w:rsidR="00AE41C6" w:rsidRPr="00AE41C6" w:rsidRDefault="00AE41C6" w:rsidP="00F46BAB">
            <w:pPr>
              <w:pStyle w:val="Prrafodelista"/>
              <w:spacing w:after="0" w:line="240" w:lineRule="auto"/>
              <w:ind w:left="317"/>
              <w:rPr>
                <w:rFonts w:ascii="Arial" w:hAnsi="Arial" w:cs="Arial"/>
                <w:sz w:val="18"/>
                <w:szCs w:val="18"/>
              </w:rPr>
            </w:pPr>
          </w:p>
        </w:tc>
      </w:tr>
      <w:tr w:rsidR="00AE41C6" w:rsidTr="00F46BAB">
        <w:trPr>
          <w:trHeight w:val="127"/>
        </w:trPr>
        <w:tc>
          <w:tcPr>
            <w:tcW w:w="1276" w:type="dxa"/>
            <w:vMerge/>
            <w:shd w:val="clear" w:color="auto" w:fill="99CCFF"/>
          </w:tcPr>
          <w:p w:rsidR="00AE41C6" w:rsidRPr="003F5989" w:rsidRDefault="00AE41C6" w:rsidP="00F46BAB">
            <w:pPr>
              <w:contextualSpacing/>
              <w:rPr>
                <w:rFonts w:ascii="Arial" w:hAnsi="Arial" w:cs="Arial"/>
                <w:sz w:val="18"/>
                <w:szCs w:val="18"/>
              </w:rPr>
            </w:pPr>
          </w:p>
        </w:tc>
        <w:tc>
          <w:tcPr>
            <w:tcW w:w="1843" w:type="dxa"/>
            <w:vMerge/>
            <w:shd w:val="clear" w:color="auto" w:fill="FF6600"/>
          </w:tcPr>
          <w:p w:rsidR="00AE41C6" w:rsidRPr="003F5989" w:rsidRDefault="00AE41C6" w:rsidP="005569B5">
            <w:pPr>
              <w:pStyle w:val="Prrafodelista"/>
              <w:numPr>
                <w:ilvl w:val="0"/>
                <w:numId w:val="5"/>
              </w:numPr>
              <w:spacing w:after="0" w:line="240" w:lineRule="auto"/>
              <w:ind w:left="175" w:hanging="189"/>
              <w:rPr>
                <w:rFonts w:ascii="Arial" w:hAnsi="Arial" w:cs="Arial"/>
                <w:sz w:val="18"/>
                <w:szCs w:val="18"/>
              </w:rPr>
            </w:pPr>
          </w:p>
        </w:tc>
        <w:tc>
          <w:tcPr>
            <w:tcW w:w="4961" w:type="dxa"/>
            <w:shd w:val="clear" w:color="auto" w:fill="FF6600"/>
          </w:tcPr>
          <w:p w:rsidR="00AE41C6" w:rsidRDefault="00AE41C6" w:rsidP="005569B5">
            <w:pPr>
              <w:pStyle w:val="Prrafodelista"/>
              <w:numPr>
                <w:ilvl w:val="0"/>
                <w:numId w:val="1"/>
              </w:numPr>
              <w:spacing w:after="0" w:line="240" w:lineRule="auto"/>
              <w:ind w:left="317" w:hanging="283"/>
              <w:rPr>
                <w:rFonts w:ascii="Arial" w:hAnsi="Arial" w:cs="Arial"/>
                <w:sz w:val="18"/>
                <w:szCs w:val="18"/>
              </w:rPr>
            </w:pPr>
            <w:r w:rsidRPr="003F5989">
              <w:rPr>
                <w:rFonts w:ascii="Arial" w:hAnsi="Arial" w:cs="Arial"/>
                <w:sz w:val="18"/>
                <w:szCs w:val="18"/>
              </w:rPr>
              <w:t>Capacitación y desarrollo</w:t>
            </w:r>
          </w:p>
          <w:p w:rsidR="00AE41C6" w:rsidRPr="00AE41C6" w:rsidRDefault="00AE41C6" w:rsidP="00F46BAB">
            <w:pPr>
              <w:pStyle w:val="Prrafodelista"/>
              <w:spacing w:after="0" w:line="240" w:lineRule="auto"/>
              <w:ind w:left="317"/>
              <w:rPr>
                <w:rFonts w:ascii="Arial" w:hAnsi="Arial" w:cs="Arial"/>
                <w:sz w:val="18"/>
                <w:szCs w:val="18"/>
              </w:rPr>
            </w:pPr>
          </w:p>
        </w:tc>
      </w:tr>
      <w:tr w:rsidR="00AE41C6" w:rsidTr="00F46BAB">
        <w:trPr>
          <w:trHeight w:val="127"/>
        </w:trPr>
        <w:tc>
          <w:tcPr>
            <w:tcW w:w="1276" w:type="dxa"/>
            <w:vMerge/>
            <w:shd w:val="clear" w:color="auto" w:fill="99CCFF"/>
          </w:tcPr>
          <w:p w:rsidR="00AE41C6" w:rsidRPr="003F5989" w:rsidRDefault="00AE41C6" w:rsidP="00F46BAB">
            <w:pPr>
              <w:contextualSpacing/>
              <w:rPr>
                <w:rFonts w:ascii="Arial" w:hAnsi="Arial" w:cs="Arial"/>
                <w:sz w:val="18"/>
                <w:szCs w:val="18"/>
              </w:rPr>
            </w:pPr>
          </w:p>
        </w:tc>
        <w:tc>
          <w:tcPr>
            <w:tcW w:w="1843" w:type="dxa"/>
            <w:vMerge/>
            <w:tcBorders>
              <w:bottom w:val="single" w:sz="4" w:space="0" w:color="000000" w:themeColor="text1"/>
            </w:tcBorders>
            <w:shd w:val="clear" w:color="auto" w:fill="FF6600"/>
          </w:tcPr>
          <w:p w:rsidR="00AE41C6" w:rsidRPr="003F5989" w:rsidRDefault="00AE41C6" w:rsidP="005569B5">
            <w:pPr>
              <w:pStyle w:val="Prrafodelista"/>
              <w:numPr>
                <w:ilvl w:val="0"/>
                <w:numId w:val="5"/>
              </w:numPr>
              <w:spacing w:after="0" w:line="240" w:lineRule="auto"/>
              <w:ind w:left="175" w:hanging="189"/>
              <w:rPr>
                <w:rFonts w:ascii="Arial" w:hAnsi="Arial" w:cs="Arial"/>
                <w:sz w:val="18"/>
                <w:szCs w:val="18"/>
              </w:rPr>
            </w:pPr>
          </w:p>
        </w:tc>
        <w:tc>
          <w:tcPr>
            <w:tcW w:w="4961" w:type="dxa"/>
            <w:tcBorders>
              <w:bottom w:val="single" w:sz="4" w:space="0" w:color="000000" w:themeColor="text1"/>
            </w:tcBorders>
            <w:shd w:val="clear" w:color="auto" w:fill="FF6600"/>
          </w:tcPr>
          <w:p w:rsidR="00AE41C6" w:rsidRPr="003F5989" w:rsidRDefault="00AE41C6" w:rsidP="005569B5">
            <w:pPr>
              <w:pStyle w:val="Prrafodelista"/>
              <w:numPr>
                <w:ilvl w:val="0"/>
                <w:numId w:val="1"/>
              </w:numPr>
              <w:spacing w:after="0" w:line="240" w:lineRule="auto"/>
              <w:ind w:left="317" w:hanging="283"/>
              <w:rPr>
                <w:rFonts w:ascii="Arial" w:hAnsi="Arial" w:cs="Arial"/>
                <w:sz w:val="18"/>
                <w:szCs w:val="18"/>
              </w:rPr>
            </w:pPr>
            <w:r w:rsidRPr="003F5989">
              <w:rPr>
                <w:rFonts w:ascii="Arial" w:hAnsi="Arial" w:cs="Arial"/>
                <w:sz w:val="18"/>
                <w:szCs w:val="18"/>
              </w:rPr>
              <w:t>Servicios escolares</w:t>
            </w:r>
          </w:p>
          <w:p w:rsidR="00AE41C6" w:rsidRPr="003F5989" w:rsidRDefault="00AE41C6" w:rsidP="00F46BAB">
            <w:pPr>
              <w:pStyle w:val="Prrafodelista"/>
              <w:spacing w:after="0" w:line="240" w:lineRule="auto"/>
              <w:ind w:left="317" w:hanging="283"/>
              <w:rPr>
                <w:rFonts w:ascii="Arial" w:hAnsi="Arial" w:cs="Arial"/>
                <w:sz w:val="18"/>
                <w:szCs w:val="18"/>
              </w:rPr>
            </w:pPr>
          </w:p>
        </w:tc>
      </w:tr>
      <w:tr w:rsidR="00AE41C6" w:rsidTr="00F46BAB">
        <w:trPr>
          <w:trHeight w:val="127"/>
        </w:trPr>
        <w:tc>
          <w:tcPr>
            <w:tcW w:w="1276" w:type="dxa"/>
            <w:vMerge/>
            <w:shd w:val="clear" w:color="auto" w:fill="99CCFF"/>
          </w:tcPr>
          <w:p w:rsidR="00AE41C6" w:rsidRPr="003F5989" w:rsidRDefault="00AE41C6" w:rsidP="00F46BAB">
            <w:pPr>
              <w:contextualSpacing/>
              <w:rPr>
                <w:rFonts w:ascii="Arial" w:hAnsi="Arial" w:cs="Arial"/>
                <w:sz w:val="18"/>
                <w:szCs w:val="18"/>
              </w:rPr>
            </w:pPr>
          </w:p>
        </w:tc>
        <w:tc>
          <w:tcPr>
            <w:tcW w:w="1843" w:type="dxa"/>
            <w:vMerge w:val="restart"/>
            <w:shd w:val="clear" w:color="auto" w:fill="FFFF99"/>
          </w:tcPr>
          <w:p w:rsidR="00AE41C6" w:rsidRPr="003F5989" w:rsidRDefault="00AE41C6" w:rsidP="00F46BAB">
            <w:pPr>
              <w:pStyle w:val="Prrafodelista"/>
              <w:spacing w:after="0" w:line="240" w:lineRule="auto"/>
              <w:ind w:left="175" w:hanging="189"/>
              <w:rPr>
                <w:rFonts w:ascii="Arial" w:hAnsi="Arial" w:cs="Arial"/>
                <w:sz w:val="18"/>
                <w:szCs w:val="18"/>
              </w:rPr>
            </w:pPr>
          </w:p>
          <w:p w:rsidR="00F46BAB" w:rsidRDefault="00F46BAB" w:rsidP="00F46BAB">
            <w:pPr>
              <w:pStyle w:val="Prrafodelista"/>
              <w:spacing w:after="0" w:line="240" w:lineRule="auto"/>
              <w:ind w:left="175"/>
              <w:rPr>
                <w:rFonts w:ascii="Arial" w:hAnsi="Arial" w:cs="Arial"/>
                <w:sz w:val="16"/>
                <w:szCs w:val="16"/>
              </w:rPr>
            </w:pPr>
          </w:p>
          <w:p w:rsidR="00F46BAB" w:rsidRDefault="00F46BAB" w:rsidP="00F46BAB">
            <w:pPr>
              <w:pStyle w:val="Prrafodelista"/>
              <w:spacing w:after="0" w:line="240" w:lineRule="auto"/>
              <w:ind w:left="175"/>
              <w:rPr>
                <w:rFonts w:ascii="Arial" w:hAnsi="Arial" w:cs="Arial"/>
                <w:sz w:val="16"/>
                <w:szCs w:val="16"/>
              </w:rPr>
            </w:pPr>
          </w:p>
          <w:p w:rsidR="00AE41C6" w:rsidRPr="00E05C49" w:rsidRDefault="00AE41C6" w:rsidP="005569B5">
            <w:pPr>
              <w:pStyle w:val="Prrafodelista"/>
              <w:numPr>
                <w:ilvl w:val="0"/>
                <w:numId w:val="5"/>
              </w:numPr>
              <w:spacing w:after="0" w:line="240" w:lineRule="auto"/>
              <w:ind w:left="175" w:hanging="189"/>
              <w:rPr>
                <w:rFonts w:ascii="Arial" w:hAnsi="Arial" w:cs="Arial"/>
                <w:sz w:val="16"/>
                <w:szCs w:val="16"/>
              </w:rPr>
            </w:pPr>
            <w:r>
              <w:rPr>
                <w:rFonts w:ascii="Arial" w:hAnsi="Arial" w:cs="Arial"/>
                <w:sz w:val="16"/>
                <w:szCs w:val="16"/>
              </w:rPr>
              <w:t>ADMINISTRACIÓ</w:t>
            </w:r>
            <w:r w:rsidRPr="00E05C49">
              <w:rPr>
                <w:rFonts w:ascii="Arial" w:hAnsi="Arial" w:cs="Arial"/>
                <w:sz w:val="16"/>
                <w:szCs w:val="16"/>
              </w:rPr>
              <w:t xml:space="preserve">N DE RECURSOS </w:t>
            </w:r>
          </w:p>
        </w:tc>
        <w:tc>
          <w:tcPr>
            <w:tcW w:w="4961" w:type="dxa"/>
            <w:shd w:val="clear" w:color="auto" w:fill="FFFF99"/>
          </w:tcPr>
          <w:p w:rsidR="00AE41C6" w:rsidRDefault="00AE41C6" w:rsidP="005569B5">
            <w:pPr>
              <w:pStyle w:val="Prrafodelista"/>
              <w:numPr>
                <w:ilvl w:val="0"/>
                <w:numId w:val="3"/>
              </w:numPr>
              <w:spacing w:after="0" w:line="240" w:lineRule="auto"/>
              <w:ind w:left="317" w:hanging="283"/>
              <w:jc w:val="both"/>
              <w:rPr>
                <w:rFonts w:ascii="Arial" w:hAnsi="Arial" w:cs="Arial"/>
                <w:sz w:val="18"/>
                <w:szCs w:val="18"/>
              </w:rPr>
            </w:pPr>
            <w:r w:rsidRPr="003F5989">
              <w:rPr>
                <w:rFonts w:ascii="Arial" w:hAnsi="Arial" w:cs="Arial"/>
                <w:sz w:val="18"/>
                <w:szCs w:val="18"/>
              </w:rPr>
              <w:t>Administración de recursos financieros</w:t>
            </w:r>
          </w:p>
          <w:p w:rsidR="00AE41C6" w:rsidRPr="00AE41C6" w:rsidRDefault="00AE41C6" w:rsidP="00F46BAB">
            <w:pPr>
              <w:pStyle w:val="Prrafodelista"/>
              <w:spacing w:after="0" w:line="240" w:lineRule="auto"/>
              <w:ind w:left="317"/>
              <w:jc w:val="both"/>
              <w:rPr>
                <w:rFonts w:ascii="Arial" w:hAnsi="Arial" w:cs="Arial"/>
                <w:sz w:val="18"/>
                <w:szCs w:val="18"/>
              </w:rPr>
            </w:pPr>
          </w:p>
        </w:tc>
      </w:tr>
      <w:tr w:rsidR="00AE41C6" w:rsidTr="00F46BAB">
        <w:trPr>
          <w:trHeight w:val="127"/>
        </w:trPr>
        <w:tc>
          <w:tcPr>
            <w:tcW w:w="1276" w:type="dxa"/>
            <w:vMerge/>
            <w:shd w:val="clear" w:color="auto" w:fill="99CCFF"/>
          </w:tcPr>
          <w:p w:rsidR="00AE41C6" w:rsidRPr="003F5989" w:rsidRDefault="00AE41C6" w:rsidP="00F46BAB">
            <w:pPr>
              <w:contextualSpacing/>
              <w:rPr>
                <w:rFonts w:ascii="Arial" w:hAnsi="Arial" w:cs="Arial"/>
                <w:sz w:val="18"/>
                <w:szCs w:val="18"/>
              </w:rPr>
            </w:pPr>
          </w:p>
        </w:tc>
        <w:tc>
          <w:tcPr>
            <w:tcW w:w="1843" w:type="dxa"/>
            <w:vMerge/>
            <w:shd w:val="clear" w:color="auto" w:fill="FFFF99"/>
          </w:tcPr>
          <w:p w:rsidR="00AE41C6" w:rsidRPr="003F5989" w:rsidRDefault="00AE41C6" w:rsidP="00F46BAB">
            <w:pPr>
              <w:spacing w:after="0"/>
              <w:contextualSpacing/>
              <w:rPr>
                <w:rFonts w:ascii="Arial" w:hAnsi="Arial" w:cs="Arial"/>
                <w:sz w:val="18"/>
                <w:szCs w:val="18"/>
              </w:rPr>
            </w:pPr>
          </w:p>
        </w:tc>
        <w:tc>
          <w:tcPr>
            <w:tcW w:w="4961" w:type="dxa"/>
            <w:shd w:val="clear" w:color="auto" w:fill="FFFF99"/>
          </w:tcPr>
          <w:p w:rsidR="00AE41C6" w:rsidRPr="003F5989" w:rsidRDefault="00AE41C6" w:rsidP="005569B5">
            <w:pPr>
              <w:pStyle w:val="Prrafodelista"/>
              <w:numPr>
                <w:ilvl w:val="0"/>
                <w:numId w:val="3"/>
              </w:numPr>
              <w:spacing w:after="0" w:line="240" w:lineRule="auto"/>
              <w:ind w:left="317" w:hanging="283"/>
              <w:jc w:val="both"/>
              <w:rPr>
                <w:rFonts w:ascii="Arial" w:hAnsi="Arial" w:cs="Arial"/>
                <w:sz w:val="18"/>
                <w:szCs w:val="18"/>
              </w:rPr>
            </w:pPr>
            <w:r w:rsidRPr="003F5989">
              <w:rPr>
                <w:rFonts w:ascii="Arial" w:hAnsi="Arial" w:cs="Arial"/>
                <w:sz w:val="18"/>
                <w:szCs w:val="18"/>
              </w:rPr>
              <w:t>Administración de los recursos humanos</w:t>
            </w:r>
          </w:p>
          <w:p w:rsidR="00AE41C6" w:rsidRPr="003F5989" w:rsidRDefault="00AE41C6" w:rsidP="00F46BAB">
            <w:pPr>
              <w:pStyle w:val="Prrafodelista"/>
              <w:spacing w:after="0" w:line="240" w:lineRule="auto"/>
              <w:ind w:left="317"/>
              <w:jc w:val="both"/>
              <w:rPr>
                <w:rFonts w:ascii="Arial" w:hAnsi="Arial" w:cs="Arial"/>
                <w:sz w:val="18"/>
                <w:szCs w:val="18"/>
              </w:rPr>
            </w:pPr>
          </w:p>
        </w:tc>
      </w:tr>
      <w:tr w:rsidR="00AE41C6" w:rsidTr="00F46BAB">
        <w:trPr>
          <w:trHeight w:val="127"/>
        </w:trPr>
        <w:tc>
          <w:tcPr>
            <w:tcW w:w="1276" w:type="dxa"/>
            <w:vMerge/>
            <w:shd w:val="clear" w:color="auto" w:fill="99CCFF"/>
          </w:tcPr>
          <w:p w:rsidR="00AE41C6" w:rsidRPr="003F5989" w:rsidRDefault="00AE41C6" w:rsidP="00F46BAB">
            <w:pPr>
              <w:contextualSpacing/>
              <w:rPr>
                <w:rFonts w:ascii="Arial" w:hAnsi="Arial" w:cs="Arial"/>
                <w:sz w:val="18"/>
                <w:szCs w:val="18"/>
              </w:rPr>
            </w:pPr>
          </w:p>
        </w:tc>
        <w:tc>
          <w:tcPr>
            <w:tcW w:w="1843" w:type="dxa"/>
            <w:vMerge/>
            <w:shd w:val="clear" w:color="auto" w:fill="FFFF99"/>
          </w:tcPr>
          <w:p w:rsidR="00AE41C6" w:rsidRPr="003F5989" w:rsidRDefault="00AE41C6" w:rsidP="00F46BAB">
            <w:pPr>
              <w:spacing w:after="0"/>
              <w:contextualSpacing/>
              <w:rPr>
                <w:rFonts w:ascii="Arial" w:hAnsi="Arial" w:cs="Arial"/>
                <w:sz w:val="18"/>
                <w:szCs w:val="18"/>
              </w:rPr>
            </w:pPr>
          </w:p>
        </w:tc>
        <w:tc>
          <w:tcPr>
            <w:tcW w:w="4961" w:type="dxa"/>
            <w:shd w:val="clear" w:color="auto" w:fill="FFFF99"/>
          </w:tcPr>
          <w:p w:rsidR="00AE41C6" w:rsidRDefault="00AE41C6" w:rsidP="005569B5">
            <w:pPr>
              <w:pStyle w:val="Prrafodelista"/>
              <w:numPr>
                <w:ilvl w:val="0"/>
                <w:numId w:val="3"/>
              </w:numPr>
              <w:spacing w:after="0" w:line="240" w:lineRule="auto"/>
              <w:ind w:left="317" w:hanging="283"/>
              <w:jc w:val="both"/>
              <w:rPr>
                <w:rFonts w:ascii="Arial" w:hAnsi="Arial" w:cs="Arial"/>
                <w:sz w:val="18"/>
                <w:szCs w:val="18"/>
              </w:rPr>
            </w:pPr>
            <w:r w:rsidRPr="003F5989">
              <w:rPr>
                <w:rFonts w:ascii="Arial" w:hAnsi="Arial" w:cs="Arial"/>
                <w:sz w:val="18"/>
                <w:szCs w:val="18"/>
              </w:rPr>
              <w:t>Apoyo jurídico</w:t>
            </w:r>
          </w:p>
          <w:p w:rsidR="00AE41C6" w:rsidRPr="00AE41C6" w:rsidRDefault="00AE41C6" w:rsidP="00F46BAB">
            <w:pPr>
              <w:pStyle w:val="Prrafodelista"/>
              <w:spacing w:after="0" w:line="240" w:lineRule="auto"/>
              <w:ind w:left="317"/>
              <w:jc w:val="both"/>
              <w:rPr>
                <w:rFonts w:ascii="Arial" w:hAnsi="Arial" w:cs="Arial"/>
                <w:sz w:val="18"/>
                <w:szCs w:val="18"/>
              </w:rPr>
            </w:pPr>
          </w:p>
        </w:tc>
      </w:tr>
      <w:tr w:rsidR="00AE41C6" w:rsidTr="00F46BAB">
        <w:trPr>
          <w:trHeight w:val="127"/>
        </w:trPr>
        <w:tc>
          <w:tcPr>
            <w:tcW w:w="1276" w:type="dxa"/>
            <w:vMerge/>
            <w:shd w:val="clear" w:color="auto" w:fill="99CCFF"/>
          </w:tcPr>
          <w:p w:rsidR="00AE41C6" w:rsidRPr="003F5989" w:rsidRDefault="00AE41C6" w:rsidP="00F46BAB">
            <w:pPr>
              <w:contextualSpacing/>
              <w:rPr>
                <w:rFonts w:ascii="Arial" w:hAnsi="Arial" w:cs="Arial"/>
                <w:sz w:val="18"/>
                <w:szCs w:val="18"/>
              </w:rPr>
            </w:pPr>
          </w:p>
        </w:tc>
        <w:tc>
          <w:tcPr>
            <w:tcW w:w="1843" w:type="dxa"/>
            <w:vMerge/>
            <w:shd w:val="clear" w:color="auto" w:fill="FFFF99"/>
          </w:tcPr>
          <w:p w:rsidR="00AE41C6" w:rsidRPr="003F5989" w:rsidRDefault="00AE41C6" w:rsidP="00F46BAB">
            <w:pPr>
              <w:spacing w:after="0"/>
              <w:contextualSpacing/>
              <w:rPr>
                <w:rFonts w:ascii="Arial" w:hAnsi="Arial" w:cs="Arial"/>
                <w:sz w:val="18"/>
                <w:szCs w:val="18"/>
              </w:rPr>
            </w:pPr>
          </w:p>
        </w:tc>
        <w:tc>
          <w:tcPr>
            <w:tcW w:w="4961" w:type="dxa"/>
            <w:shd w:val="clear" w:color="auto" w:fill="FFFF99"/>
          </w:tcPr>
          <w:p w:rsidR="00AE41C6" w:rsidRPr="003F5989" w:rsidRDefault="00AE41C6" w:rsidP="005569B5">
            <w:pPr>
              <w:pStyle w:val="Prrafodelista"/>
              <w:numPr>
                <w:ilvl w:val="0"/>
                <w:numId w:val="3"/>
              </w:numPr>
              <w:spacing w:after="0" w:line="240" w:lineRule="auto"/>
              <w:ind w:left="317" w:hanging="283"/>
              <w:jc w:val="both"/>
              <w:rPr>
                <w:rFonts w:ascii="Arial" w:hAnsi="Arial" w:cs="Arial"/>
                <w:sz w:val="18"/>
                <w:szCs w:val="18"/>
              </w:rPr>
            </w:pPr>
            <w:r w:rsidRPr="003F5989">
              <w:rPr>
                <w:rFonts w:ascii="Arial" w:hAnsi="Arial" w:cs="Arial"/>
                <w:sz w:val="18"/>
                <w:szCs w:val="18"/>
              </w:rPr>
              <w:t>Administración de recursos materiales y servicios</w:t>
            </w:r>
          </w:p>
          <w:p w:rsidR="00AE41C6" w:rsidRPr="003F5989" w:rsidRDefault="00AE41C6" w:rsidP="00F46BAB">
            <w:pPr>
              <w:pStyle w:val="Prrafodelista"/>
              <w:spacing w:after="0" w:line="240" w:lineRule="auto"/>
              <w:ind w:left="317"/>
              <w:jc w:val="both"/>
              <w:rPr>
                <w:rFonts w:ascii="Arial" w:hAnsi="Arial" w:cs="Arial"/>
                <w:sz w:val="18"/>
                <w:szCs w:val="18"/>
              </w:rPr>
            </w:pPr>
          </w:p>
        </w:tc>
      </w:tr>
    </w:tbl>
    <w:p w:rsidR="00AE41C6" w:rsidRPr="00AE41C6" w:rsidRDefault="00AE41C6" w:rsidP="00AE41C6">
      <w:pPr>
        <w:autoSpaceDE w:val="0"/>
        <w:autoSpaceDN w:val="0"/>
        <w:adjustRightInd w:val="0"/>
        <w:spacing w:before="0" w:beforeAutospacing="0" w:after="0" w:afterAutospacing="0"/>
        <w:ind w:left="0" w:right="0"/>
        <w:jc w:val="center"/>
        <w:rPr>
          <w:rFonts w:ascii="Arial" w:hAnsi="Arial" w:cs="Arial"/>
          <w:b/>
          <w:bCs/>
          <w:color w:val="000000"/>
          <w:sz w:val="20"/>
          <w:szCs w:val="20"/>
        </w:rPr>
      </w:pPr>
    </w:p>
    <w:p w:rsidR="004348CA" w:rsidRPr="00AE41C6" w:rsidRDefault="00F46BAB" w:rsidP="00AE41C6">
      <w:pPr>
        <w:autoSpaceDE w:val="0"/>
        <w:autoSpaceDN w:val="0"/>
        <w:adjustRightInd w:val="0"/>
        <w:spacing w:before="0" w:beforeAutospacing="0" w:after="0" w:afterAutospacing="0"/>
        <w:ind w:left="0" w:right="0"/>
        <w:jc w:val="center"/>
        <w:rPr>
          <w:rFonts w:ascii="Arial" w:hAnsi="Arial" w:cs="Arial"/>
          <w:b/>
          <w:bCs/>
          <w:color w:val="000000"/>
          <w:sz w:val="20"/>
          <w:szCs w:val="20"/>
        </w:rPr>
      </w:pPr>
      <w:r>
        <w:rPr>
          <w:rFonts w:ascii="Arial" w:hAnsi="Arial" w:cs="Arial"/>
          <w:b/>
          <w:bCs/>
          <w:color w:val="000000"/>
          <w:sz w:val="20"/>
          <w:szCs w:val="20"/>
        </w:rPr>
        <w:t xml:space="preserve">PLAN RECTOR DE CALIDAD </w:t>
      </w:r>
    </w:p>
    <w:p w:rsidR="004348CA" w:rsidRPr="00AE41C6" w:rsidRDefault="004348CA" w:rsidP="00AE41C6">
      <w:pPr>
        <w:autoSpaceDE w:val="0"/>
        <w:autoSpaceDN w:val="0"/>
        <w:adjustRightInd w:val="0"/>
        <w:spacing w:before="0" w:beforeAutospacing="0" w:after="0" w:afterAutospacing="0"/>
        <w:ind w:left="0" w:right="0"/>
        <w:jc w:val="center"/>
        <w:rPr>
          <w:rFonts w:ascii="Arial" w:hAnsi="Arial" w:cs="Arial"/>
          <w:b/>
          <w:bCs/>
          <w:color w:val="000000"/>
          <w:sz w:val="20"/>
          <w:szCs w:val="20"/>
        </w:rPr>
      </w:pPr>
    </w:p>
    <w:p w:rsidR="004348CA" w:rsidRPr="00AE41C6" w:rsidRDefault="004348CA" w:rsidP="00AE41C6">
      <w:pPr>
        <w:autoSpaceDE w:val="0"/>
        <w:autoSpaceDN w:val="0"/>
        <w:adjustRightInd w:val="0"/>
        <w:spacing w:before="0" w:beforeAutospacing="0" w:after="0" w:afterAutospacing="0"/>
        <w:ind w:left="-709" w:right="0"/>
        <w:jc w:val="center"/>
        <w:rPr>
          <w:rFonts w:ascii="Arial" w:hAnsi="Arial" w:cs="Arial"/>
          <w:b/>
          <w:bCs/>
          <w:color w:val="000000"/>
          <w:sz w:val="20"/>
          <w:szCs w:val="20"/>
        </w:rPr>
      </w:pPr>
    </w:p>
    <w:p w:rsidR="004348CA" w:rsidRPr="00AE41C6" w:rsidRDefault="004348CA" w:rsidP="00AE41C6">
      <w:pPr>
        <w:autoSpaceDE w:val="0"/>
        <w:autoSpaceDN w:val="0"/>
        <w:adjustRightInd w:val="0"/>
        <w:spacing w:before="0" w:beforeAutospacing="0" w:after="0" w:afterAutospacing="0"/>
        <w:ind w:left="0" w:right="0"/>
        <w:jc w:val="center"/>
        <w:rPr>
          <w:rFonts w:ascii="Arial" w:hAnsi="Arial" w:cs="Arial"/>
          <w:b/>
          <w:bCs/>
          <w:color w:val="000000"/>
          <w:sz w:val="20"/>
          <w:szCs w:val="20"/>
        </w:rPr>
      </w:pPr>
    </w:p>
    <w:p w:rsidR="004348CA" w:rsidRPr="00AE41C6" w:rsidRDefault="004348CA" w:rsidP="00AE41C6">
      <w:pPr>
        <w:autoSpaceDE w:val="0"/>
        <w:autoSpaceDN w:val="0"/>
        <w:adjustRightInd w:val="0"/>
        <w:spacing w:before="0" w:beforeAutospacing="0" w:after="0" w:afterAutospacing="0"/>
        <w:ind w:left="0" w:right="0"/>
        <w:jc w:val="center"/>
        <w:rPr>
          <w:rFonts w:ascii="Arial" w:hAnsi="Arial" w:cs="Arial"/>
          <w:b/>
          <w:bCs/>
          <w:color w:val="000000"/>
          <w:sz w:val="20"/>
          <w:szCs w:val="20"/>
        </w:rPr>
      </w:pPr>
    </w:p>
    <w:p w:rsidR="004348CA" w:rsidRPr="00AE41C6" w:rsidRDefault="004348CA" w:rsidP="00AE41C6">
      <w:pPr>
        <w:autoSpaceDE w:val="0"/>
        <w:autoSpaceDN w:val="0"/>
        <w:adjustRightInd w:val="0"/>
        <w:spacing w:before="0" w:beforeAutospacing="0" w:after="0" w:afterAutospacing="0"/>
        <w:ind w:left="0" w:right="0"/>
        <w:jc w:val="center"/>
        <w:rPr>
          <w:rFonts w:ascii="Arial" w:hAnsi="Arial" w:cs="Arial"/>
          <w:b/>
          <w:bCs/>
          <w:color w:val="000000"/>
          <w:sz w:val="20"/>
          <w:szCs w:val="20"/>
        </w:rPr>
      </w:pPr>
    </w:p>
    <w:p w:rsidR="004348CA" w:rsidRPr="00AE41C6" w:rsidRDefault="004348CA" w:rsidP="00AE41C6">
      <w:pPr>
        <w:autoSpaceDE w:val="0"/>
        <w:autoSpaceDN w:val="0"/>
        <w:adjustRightInd w:val="0"/>
        <w:spacing w:before="0" w:beforeAutospacing="0" w:after="0" w:afterAutospacing="0"/>
        <w:ind w:left="0" w:right="0"/>
        <w:jc w:val="center"/>
        <w:rPr>
          <w:rFonts w:ascii="Arial" w:hAnsi="Arial" w:cs="Arial"/>
          <w:b/>
          <w:bCs/>
          <w:color w:val="000000"/>
          <w:sz w:val="20"/>
          <w:szCs w:val="20"/>
        </w:rPr>
      </w:pPr>
    </w:p>
    <w:p w:rsidR="004348CA" w:rsidRPr="00AE41C6" w:rsidRDefault="004348CA" w:rsidP="00AE41C6">
      <w:pPr>
        <w:autoSpaceDE w:val="0"/>
        <w:autoSpaceDN w:val="0"/>
        <w:adjustRightInd w:val="0"/>
        <w:spacing w:before="0" w:beforeAutospacing="0" w:after="0" w:afterAutospacing="0"/>
        <w:ind w:left="0" w:right="0"/>
        <w:jc w:val="center"/>
        <w:rPr>
          <w:rFonts w:ascii="Arial" w:hAnsi="Arial" w:cs="Arial"/>
          <w:b/>
          <w:bCs/>
          <w:color w:val="000000"/>
          <w:sz w:val="20"/>
          <w:szCs w:val="20"/>
        </w:rPr>
      </w:pPr>
    </w:p>
    <w:p w:rsidR="004348CA" w:rsidRPr="00AE41C6" w:rsidRDefault="004348CA" w:rsidP="00AE41C6">
      <w:pPr>
        <w:autoSpaceDE w:val="0"/>
        <w:autoSpaceDN w:val="0"/>
        <w:adjustRightInd w:val="0"/>
        <w:spacing w:before="0" w:beforeAutospacing="0" w:after="0" w:afterAutospacing="0"/>
        <w:ind w:left="0" w:right="0"/>
        <w:jc w:val="center"/>
        <w:rPr>
          <w:rFonts w:ascii="Arial" w:hAnsi="Arial" w:cs="Arial"/>
          <w:b/>
          <w:bCs/>
          <w:color w:val="000000"/>
          <w:sz w:val="20"/>
          <w:szCs w:val="20"/>
        </w:rPr>
      </w:pPr>
    </w:p>
    <w:p w:rsidR="004348CA" w:rsidRPr="00AE41C6" w:rsidRDefault="004348CA" w:rsidP="00AE41C6">
      <w:pPr>
        <w:autoSpaceDE w:val="0"/>
        <w:autoSpaceDN w:val="0"/>
        <w:adjustRightInd w:val="0"/>
        <w:spacing w:before="0" w:beforeAutospacing="0" w:after="0" w:afterAutospacing="0"/>
        <w:ind w:left="0" w:right="0"/>
        <w:jc w:val="center"/>
        <w:rPr>
          <w:rFonts w:ascii="Arial" w:hAnsi="Arial" w:cs="Arial"/>
          <w:b/>
          <w:bCs/>
          <w:color w:val="000000"/>
          <w:sz w:val="20"/>
          <w:szCs w:val="20"/>
        </w:rPr>
      </w:pPr>
    </w:p>
    <w:p w:rsidR="004348CA" w:rsidRPr="00AE41C6" w:rsidRDefault="004348CA" w:rsidP="00AE41C6">
      <w:pPr>
        <w:autoSpaceDE w:val="0"/>
        <w:autoSpaceDN w:val="0"/>
        <w:adjustRightInd w:val="0"/>
        <w:spacing w:before="0" w:beforeAutospacing="0" w:after="0" w:afterAutospacing="0"/>
        <w:ind w:left="0" w:right="0"/>
        <w:jc w:val="center"/>
        <w:rPr>
          <w:rFonts w:ascii="Arial" w:hAnsi="Arial" w:cs="Arial"/>
          <w:b/>
          <w:bCs/>
          <w:color w:val="000000"/>
          <w:sz w:val="20"/>
          <w:szCs w:val="20"/>
        </w:rPr>
      </w:pPr>
    </w:p>
    <w:p w:rsidR="004D4398" w:rsidRPr="00AE41C6" w:rsidRDefault="004D4398" w:rsidP="00AE41C6">
      <w:pPr>
        <w:autoSpaceDE w:val="0"/>
        <w:autoSpaceDN w:val="0"/>
        <w:adjustRightInd w:val="0"/>
        <w:spacing w:before="0" w:beforeAutospacing="0" w:after="0" w:afterAutospacing="0"/>
        <w:ind w:left="0" w:right="0"/>
        <w:jc w:val="center"/>
        <w:rPr>
          <w:rFonts w:ascii="Arial" w:hAnsi="Arial" w:cs="Arial"/>
          <w:b/>
          <w:bCs/>
          <w:color w:val="000000"/>
          <w:sz w:val="20"/>
          <w:szCs w:val="20"/>
        </w:rPr>
      </w:pPr>
    </w:p>
    <w:p w:rsidR="004D4398" w:rsidRPr="00AE41C6" w:rsidRDefault="004D4398" w:rsidP="00AE41C6">
      <w:pPr>
        <w:autoSpaceDE w:val="0"/>
        <w:autoSpaceDN w:val="0"/>
        <w:adjustRightInd w:val="0"/>
        <w:spacing w:before="0" w:beforeAutospacing="0" w:after="0" w:afterAutospacing="0"/>
        <w:ind w:left="0" w:right="0"/>
        <w:jc w:val="center"/>
        <w:rPr>
          <w:rFonts w:ascii="Arial" w:hAnsi="Arial" w:cs="Arial"/>
          <w:b/>
          <w:bCs/>
          <w:color w:val="000000"/>
          <w:sz w:val="20"/>
          <w:szCs w:val="20"/>
        </w:rPr>
      </w:pPr>
    </w:p>
    <w:p w:rsidR="004348CA" w:rsidRPr="00AE41C6" w:rsidRDefault="004348CA" w:rsidP="00AE41C6">
      <w:pPr>
        <w:autoSpaceDE w:val="0"/>
        <w:autoSpaceDN w:val="0"/>
        <w:adjustRightInd w:val="0"/>
        <w:spacing w:before="0" w:beforeAutospacing="0" w:after="0" w:afterAutospacing="0"/>
        <w:ind w:left="0" w:right="0"/>
        <w:jc w:val="center"/>
        <w:rPr>
          <w:rFonts w:ascii="Arial" w:hAnsi="Arial" w:cs="Arial"/>
          <w:b/>
          <w:bCs/>
          <w:color w:val="000000"/>
          <w:sz w:val="20"/>
          <w:szCs w:val="20"/>
        </w:rPr>
      </w:pPr>
    </w:p>
    <w:p w:rsidR="004348CA" w:rsidRPr="00AE41C6" w:rsidRDefault="004348CA" w:rsidP="00AE41C6">
      <w:pPr>
        <w:autoSpaceDE w:val="0"/>
        <w:autoSpaceDN w:val="0"/>
        <w:adjustRightInd w:val="0"/>
        <w:spacing w:before="0" w:beforeAutospacing="0" w:after="0" w:afterAutospacing="0"/>
        <w:ind w:left="0" w:right="0"/>
        <w:jc w:val="center"/>
        <w:rPr>
          <w:rFonts w:ascii="Arial" w:hAnsi="Arial" w:cs="Arial"/>
          <w:b/>
          <w:bCs/>
          <w:color w:val="000000"/>
          <w:sz w:val="20"/>
          <w:szCs w:val="20"/>
        </w:rPr>
      </w:pPr>
    </w:p>
    <w:p w:rsidR="004348CA" w:rsidRPr="00AE41C6" w:rsidRDefault="004348CA" w:rsidP="00AE41C6">
      <w:pPr>
        <w:autoSpaceDE w:val="0"/>
        <w:autoSpaceDN w:val="0"/>
        <w:adjustRightInd w:val="0"/>
        <w:spacing w:before="0" w:beforeAutospacing="0" w:after="0" w:afterAutospacing="0"/>
        <w:ind w:left="0" w:right="0"/>
        <w:jc w:val="center"/>
        <w:rPr>
          <w:rFonts w:ascii="Arial" w:hAnsi="Arial" w:cs="Arial"/>
          <w:b/>
          <w:bCs/>
          <w:color w:val="000000"/>
          <w:sz w:val="20"/>
          <w:szCs w:val="20"/>
        </w:rPr>
      </w:pPr>
    </w:p>
    <w:p w:rsidR="004348CA" w:rsidRPr="00AE41C6" w:rsidRDefault="004348CA" w:rsidP="00AE41C6">
      <w:pPr>
        <w:autoSpaceDE w:val="0"/>
        <w:autoSpaceDN w:val="0"/>
        <w:adjustRightInd w:val="0"/>
        <w:spacing w:before="0" w:beforeAutospacing="0" w:after="0" w:afterAutospacing="0"/>
        <w:ind w:left="0" w:right="0"/>
        <w:jc w:val="center"/>
        <w:rPr>
          <w:rFonts w:ascii="Arial" w:hAnsi="Arial" w:cs="Arial"/>
          <w:b/>
          <w:bCs/>
          <w:color w:val="000000"/>
          <w:sz w:val="20"/>
          <w:szCs w:val="20"/>
        </w:rPr>
      </w:pPr>
    </w:p>
    <w:p w:rsidR="004348CA" w:rsidRPr="00AE41C6" w:rsidRDefault="004348CA" w:rsidP="00AE41C6">
      <w:pPr>
        <w:autoSpaceDE w:val="0"/>
        <w:autoSpaceDN w:val="0"/>
        <w:adjustRightInd w:val="0"/>
        <w:spacing w:before="0" w:beforeAutospacing="0" w:after="0" w:afterAutospacing="0"/>
        <w:ind w:left="0" w:right="0"/>
        <w:jc w:val="center"/>
        <w:rPr>
          <w:rFonts w:ascii="Arial" w:hAnsi="Arial" w:cs="Arial"/>
          <w:b/>
          <w:bCs/>
          <w:color w:val="000000"/>
          <w:sz w:val="20"/>
          <w:szCs w:val="20"/>
        </w:rPr>
      </w:pPr>
    </w:p>
    <w:p w:rsidR="004348CA" w:rsidRPr="00AE41C6" w:rsidRDefault="004348CA" w:rsidP="00AE41C6">
      <w:pPr>
        <w:autoSpaceDE w:val="0"/>
        <w:autoSpaceDN w:val="0"/>
        <w:adjustRightInd w:val="0"/>
        <w:spacing w:before="0" w:beforeAutospacing="0" w:after="0" w:afterAutospacing="0"/>
        <w:ind w:left="0" w:right="0"/>
        <w:jc w:val="center"/>
        <w:rPr>
          <w:rFonts w:ascii="Arial" w:hAnsi="Arial" w:cs="Arial"/>
          <w:b/>
          <w:bCs/>
          <w:color w:val="000000"/>
          <w:sz w:val="20"/>
          <w:szCs w:val="20"/>
        </w:rPr>
      </w:pPr>
    </w:p>
    <w:p w:rsidR="004348CA" w:rsidRPr="00AE41C6" w:rsidRDefault="004348CA" w:rsidP="00AE41C6">
      <w:pPr>
        <w:autoSpaceDE w:val="0"/>
        <w:autoSpaceDN w:val="0"/>
        <w:adjustRightInd w:val="0"/>
        <w:spacing w:before="0" w:beforeAutospacing="0" w:after="0" w:afterAutospacing="0"/>
        <w:ind w:left="0" w:right="0"/>
        <w:jc w:val="center"/>
        <w:rPr>
          <w:rFonts w:ascii="Arial" w:hAnsi="Arial" w:cs="Arial"/>
          <w:b/>
          <w:bCs/>
          <w:color w:val="000000"/>
          <w:sz w:val="20"/>
          <w:szCs w:val="20"/>
        </w:rPr>
      </w:pPr>
    </w:p>
    <w:p w:rsidR="004348CA" w:rsidRPr="00AE41C6" w:rsidRDefault="004348CA" w:rsidP="00AE41C6">
      <w:pPr>
        <w:autoSpaceDE w:val="0"/>
        <w:autoSpaceDN w:val="0"/>
        <w:adjustRightInd w:val="0"/>
        <w:spacing w:before="0" w:beforeAutospacing="0" w:after="0" w:afterAutospacing="0"/>
        <w:ind w:left="0" w:right="0"/>
        <w:jc w:val="center"/>
        <w:rPr>
          <w:rFonts w:ascii="Arial" w:hAnsi="Arial" w:cs="Arial"/>
          <w:b/>
          <w:bCs/>
          <w:color w:val="000000"/>
          <w:sz w:val="20"/>
          <w:szCs w:val="20"/>
        </w:rPr>
      </w:pPr>
    </w:p>
    <w:p w:rsidR="004348CA" w:rsidRPr="00AE41C6" w:rsidRDefault="004348CA" w:rsidP="00AE41C6">
      <w:pPr>
        <w:autoSpaceDE w:val="0"/>
        <w:autoSpaceDN w:val="0"/>
        <w:adjustRightInd w:val="0"/>
        <w:spacing w:before="0" w:beforeAutospacing="0" w:after="0" w:afterAutospacing="0"/>
        <w:ind w:left="0" w:right="0"/>
        <w:jc w:val="center"/>
        <w:rPr>
          <w:rFonts w:ascii="Arial" w:hAnsi="Arial" w:cs="Arial"/>
          <w:b/>
          <w:bCs/>
          <w:color w:val="000000"/>
          <w:sz w:val="20"/>
          <w:szCs w:val="20"/>
        </w:rPr>
      </w:pPr>
    </w:p>
    <w:p w:rsidR="004348CA" w:rsidRPr="00AE41C6" w:rsidRDefault="004348CA" w:rsidP="00AE41C6">
      <w:pPr>
        <w:autoSpaceDE w:val="0"/>
        <w:autoSpaceDN w:val="0"/>
        <w:adjustRightInd w:val="0"/>
        <w:spacing w:before="0" w:beforeAutospacing="0" w:after="0" w:afterAutospacing="0"/>
        <w:ind w:left="0" w:right="0"/>
        <w:jc w:val="center"/>
        <w:rPr>
          <w:rFonts w:ascii="Arial" w:hAnsi="Arial" w:cs="Arial"/>
          <w:b/>
          <w:bCs/>
          <w:color w:val="000000"/>
          <w:sz w:val="20"/>
          <w:szCs w:val="20"/>
        </w:rPr>
      </w:pPr>
    </w:p>
    <w:p w:rsidR="004348CA" w:rsidRPr="00AE41C6" w:rsidRDefault="004348CA" w:rsidP="00AE41C6">
      <w:pPr>
        <w:autoSpaceDE w:val="0"/>
        <w:autoSpaceDN w:val="0"/>
        <w:adjustRightInd w:val="0"/>
        <w:spacing w:before="0" w:beforeAutospacing="0" w:after="0" w:afterAutospacing="0"/>
        <w:ind w:left="0" w:right="0"/>
        <w:jc w:val="center"/>
        <w:rPr>
          <w:rFonts w:ascii="Arial" w:hAnsi="Arial" w:cs="Arial"/>
          <w:b/>
          <w:bCs/>
          <w:color w:val="000000"/>
          <w:sz w:val="20"/>
          <w:szCs w:val="20"/>
        </w:rPr>
      </w:pPr>
    </w:p>
    <w:p w:rsidR="004348CA" w:rsidRPr="00AE41C6" w:rsidRDefault="004348CA" w:rsidP="00AE41C6">
      <w:pPr>
        <w:autoSpaceDE w:val="0"/>
        <w:autoSpaceDN w:val="0"/>
        <w:adjustRightInd w:val="0"/>
        <w:spacing w:before="0" w:beforeAutospacing="0" w:after="0" w:afterAutospacing="0"/>
        <w:ind w:left="0" w:right="0"/>
        <w:jc w:val="center"/>
        <w:rPr>
          <w:rFonts w:ascii="Arial" w:hAnsi="Arial" w:cs="Arial"/>
          <w:b/>
          <w:bCs/>
          <w:color w:val="000000"/>
          <w:sz w:val="20"/>
          <w:szCs w:val="20"/>
        </w:rPr>
      </w:pPr>
    </w:p>
    <w:p w:rsidR="004D4398" w:rsidRPr="00AE41C6" w:rsidRDefault="004D4398" w:rsidP="00AE41C6">
      <w:pPr>
        <w:autoSpaceDE w:val="0"/>
        <w:autoSpaceDN w:val="0"/>
        <w:adjustRightInd w:val="0"/>
        <w:spacing w:before="0" w:beforeAutospacing="0" w:after="0" w:afterAutospacing="0"/>
        <w:ind w:left="0" w:right="0"/>
        <w:jc w:val="center"/>
        <w:rPr>
          <w:rFonts w:ascii="Arial" w:hAnsi="Arial" w:cs="Arial"/>
          <w:b/>
          <w:bCs/>
          <w:color w:val="000000"/>
          <w:sz w:val="20"/>
          <w:szCs w:val="20"/>
        </w:rPr>
      </w:pPr>
    </w:p>
    <w:p w:rsidR="00F46BAB" w:rsidRDefault="00F46BAB" w:rsidP="008313C3">
      <w:pPr>
        <w:autoSpaceDE w:val="0"/>
        <w:autoSpaceDN w:val="0"/>
        <w:adjustRightInd w:val="0"/>
        <w:spacing w:before="0" w:beforeAutospacing="0" w:after="0" w:afterAutospacing="0" w:line="360" w:lineRule="auto"/>
        <w:ind w:left="0" w:right="49"/>
        <w:rPr>
          <w:rFonts w:ascii="Arial" w:hAnsi="Arial" w:cs="Arial"/>
          <w:b/>
          <w:bCs/>
          <w:sz w:val="24"/>
          <w:szCs w:val="24"/>
        </w:rPr>
      </w:pPr>
    </w:p>
    <w:p w:rsidR="00004663" w:rsidRDefault="00004663" w:rsidP="008313C3">
      <w:pPr>
        <w:autoSpaceDE w:val="0"/>
        <w:autoSpaceDN w:val="0"/>
        <w:adjustRightInd w:val="0"/>
        <w:spacing w:before="0" w:beforeAutospacing="0" w:after="0" w:afterAutospacing="0" w:line="360" w:lineRule="auto"/>
        <w:ind w:left="0" w:right="49"/>
        <w:rPr>
          <w:rFonts w:ascii="Arial" w:hAnsi="Arial" w:cs="Arial"/>
          <w:b/>
          <w:bCs/>
          <w:sz w:val="24"/>
          <w:szCs w:val="24"/>
        </w:rPr>
      </w:pPr>
    </w:p>
    <w:p w:rsidR="00004663" w:rsidRDefault="00004663" w:rsidP="008313C3">
      <w:pPr>
        <w:autoSpaceDE w:val="0"/>
        <w:autoSpaceDN w:val="0"/>
        <w:adjustRightInd w:val="0"/>
        <w:spacing w:before="0" w:beforeAutospacing="0" w:after="0" w:afterAutospacing="0" w:line="360" w:lineRule="auto"/>
        <w:ind w:left="0" w:right="49"/>
        <w:rPr>
          <w:rFonts w:ascii="Arial" w:hAnsi="Arial" w:cs="Arial"/>
          <w:b/>
          <w:bCs/>
          <w:sz w:val="24"/>
          <w:szCs w:val="24"/>
        </w:rPr>
      </w:pPr>
    </w:p>
    <w:p w:rsidR="00004663" w:rsidRDefault="00004663" w:rsidP="008313C3">
      <w:pPr>
        <w:autoSpaceDE w:val="0"/>
        <w:autoSpaceDN w:val="0"/>
        <w:adjustRightInd w:val="0"/>
        <w:spacing w:before="0" w:beforeAutospacing="0" w:after="0" w:afterAutospacing="0" w:line="360" w:lineRule="auto"/>
        <w:ind w:left="0" w:right="49"/>
        <w:rPr>
          <w:rFonts w:ascii="Arial" w:hAnsi="Arial" w:cs="Arial"/>
          <w:b/>
          <w:bCs/>
          <w:sz w:val="24"/>
          <w:szCs w:val="24"/>
        </w:rPr>
      </w:pPr>
    </w:p>
    <w:p w:rsidR="00004663" w:rsidRDefault="00004663" w:rsidP="008313C3">
      <w:pPr>
        <w:autoSpaceDE w:val="0"/>
        <w:autoSpaceDN w:val="0"/>
        <w:adjustRightInd w:val="0"/>
        <w:spacing w:before="0" w:beforeAutospacing="0" w:after="0" w:afterAutospacing="0" w:line="360" w:lineRule="auto"/>
        <w:ind w:left="0" w:right="49"/>
        <w:rPr>
          <w:rFonts w:ascii="Arial" w:hAnsi="Arial" w:cs="Arial"/>
          <w:b/>
          <w:bCs/>
          <w:sz w:val="24"/>
          <w:szCs w:val="24"/>
        </w:rPr>
      </w:pPr>
    </w:p>
    <w:p w:rsidR="00004663" w:rsidRDefault="00004663" w:rsidP="008313C3">
      <w:pPr>
        <w:autoSpaceDE w:val="0"/>
        <w:autoSpaceDN w:val="0"/>
        <w:adjustRightInd w:val="0"/>
        <w:spacing w:before="0" w:beforeAutospacing="0" w:after="0" w:afterAutospacing="0" w:line="360" w:lineRule="auto"/>
        <w:ind w:left="0" w:right="49"/>
        <w:rPr>
          <w:rFonts w:ascii="Arial" w:hAnsi="Arial" w:cs="Arial"/>
          <w:b/>
          <w:bCs/>
          <w:sz w:val="24"/>
          <w:szCs w:val="24"/>
        </w:rPr>
      </w:pPr>
    </w:p>
    <w:p w:rsidR="00004663" w:rsidRDefault="00004663" w:rsidP="008313C3">
      <w:pPr>
        <w:autoSpaceDE w:val="0"/>
        <w:autoSpaceDN w:val="0"/>
        <w:adjustRightInd w:val="0"/>
        <w:spacing w:before="0" w:beforeAutospacing="0" w:after="0" w:afterAutospacing="0" w:line="360" w:lineRule="auto"/>
        <w:ind w:left="0" w:right="49"/>
        <w:rPr>
          <w:rFonts w:ascii="Arial" w:hAnsi="Arial" w:cs="Arial"/>
          <w:b/>
          <w:bCs/>
          <w:sz w:val="24"/>
          <w:szCs w:val="24"/>
        </w:rPr>
      </w:pPr>
    </w:p>
    <w:p w:rsidR="00004663" w:rsidRDefault="00004663" w:rsidP="008313C3">
      <w:pPr>
        <w:autoSpaceDE w:val="0"/>
        <w:autoSpaceDN w:val="0"/>
        <w:adjustRightInd w:val="0"/>
        <w:spacing w:before="0" w:beforeAutospacing="0" w:after="0" w:afterAutospacing="0" w:line="360" w:lineRule="auto"/>
        <w:ind w:left="0" w:right="49"/>
        <w:rPr>
          <w:rFonts w:ascii="Arial" w:hAnsi="Arial" w:cs="Arial"/>
          <w:b/>
          <w:bCs/>
          <w:sz w:val="24"/>
          <w:szCs w:val="24"/>
        </w:rPr>
      </w:pPr>
    </w:p>
    <w:p w:rsidR="00004663" w:rsidRDefault="00004663" w:rsidP="008313C3">
      <w:pPr>
        <w:autoSpaceDE w:val="0"/>
        <w:autoSpaceDN w:val="0"/>
        <w:adjustRightInd w:val="0"/>
        <w:spacing w:before="0" w:beforeAutospacing="0" w:after="0" w:afterAutospacing="0" w:line="360" w:lineRule="auto"/>
        <w:ind w:left="0" w:right="49"/>
        <w:rPr>
          <w:rFonts w:ascii="Arial" w:hAnsi="Arial" w:cs="Arial"/>
          <w:b/>
          <w:bCs/>
          <w:sz w:val="24"/>
          <w:szCs w:val="24"/>
        </w:rPr>
      </w:pPr>
    </w:p>
    <w:p w:rsidR="00004663" w:rsidRDefault="00004663" w:rsidP="008313C3">
      <w:pPr>
        <w:autoSpaceDE w:val="0"/>
        <w:autoSpaceDN w:val="0"/>
        <w:adjustRightInd w:val="0"/>
        <w:spacing w:before="0" w:beforeAutospacing="0" w:after="0" w:afterAutospacing="0" w:line="360" w:lineRule="auto"/>
        <w:ind w:left="0" w:right="49"/>
        <w:rPr>
          <w:rFonts w:ascii="Arial" w:hAnsi="Arial" w:cs="Arial"/>
          <w:b/>
          <w:bCs/>
          <w:sz w:val="24"/>
          <w:szCs w:val="24"/>
        </w:rPr>
      </w:pPr>
    </w:p>
    <w:p w:rsidR="00AE7E44" w:rsidRPr="00A54003" w:rsidRDefault="00AE7E44" w:rsidP="008313C3">
      <w:pPr>
        <w:autoSpaceDE w:val="0"/>
        <w:autoSpaceDN w:val="0"/>
        <w:adjustRightInd w:val="0"/>
        <w:spacing w:before="0" w:beforeAutospacing="0" w:after="0" w:afterAutospacing="0" w:line="360" w:lineRule="auto"/>
        <w:ind w:left="0" w:right="49"/>
        <w:rPr>
          <w:rFonts w:ascii="Arial" w:hAnsi="Arial" w:cs="Arial"/>
          <w:b/>
          <w:bCs/>
          <w:sz w:val="28"/>
          <w:szCs w:val="28"/>
        </w:rPr>
      </w:pPr>
      <w:r w:rsidRPr="00A54003">
        <w:rPr>
          <w:rFonts w:ascii="Arial" w:hAnsi="Arial" w:cs="Arial"/>
          <w:b/>
          <w:bCs/>
          <w:sz w:val="28"/>
          <w:szCs w:val="28"/>
        </w:rPr>
        <w:t>CAPÍ</w:t>
      </w:r>
      <w:r w:rsidR="00B05E22">
        <w:rPr>
          <w:rFonts w:ascii="Arial" w:hAnsi="Arial" w:cs="Arial"/>
          <w:b/>
          <w:bCs/>
          <w:sz w:val="28"/>
          <w:szCs w:val="28"/>
        </w:rPr>
        <w:t>TULO  2</w:t>
      </w:r>
    </w:p>
    <w:p w:rsidR="00AE7E44" w:rsidRDefault="00AE7E44" w:rsidP="008313C3">
      <w:pPr>
        <w:autoSpaceDE w:val="0"/>
        <w:autoSpaceDN w:val="0"/>
        <w:adjustRightInd w:val="0"/>
        <w:spacing w:before="0" w:beforeAutospacing="0" w:after="0" w:afterAutospacing="0" w:line="360" w:lineRule="auto"/>
        <w:ind w:left="0" w:right="49"/>
        <w:rPr>
          <w:rFonts w:ascii="Arial" w:hAnsi="Arial" w:cs="Arial"/>
          <w:b/>
          <w:bCs/>
          <w:sz w:val="24"/>
          <w:szCs w:val="24"/>
        </w:rPr>
      </w:pPr>
    </w:p>
    <w:p w:rsidR="0030160D" w:rsidRPr="00AC238B" w:rsidRDefault="0030160D" w:rsidP="008313C3">
      <w:pPr>
        <w:autoSpaceDE w:val="0"/>
        <w:autoSpaceDN w:val="0"/>
        <w:adjustRightInd w:val="0"/>
        <w:spacing w:before="0" w:beforeAutospacing="0" w:after="0" w:afterAutospacing="0" w:line="360" w:lineRule="auto"/>
        <w:ind w:left="0" w:right="49"/>
        <w:rPr>
          <w:rFonts w:ascii="Arial" w:hAnsi="Arial" w:cs="Arial"/>
          <w:b/>
          <w:bCs/>
          <w:sz w:val="24"/>
          <w:szCs w:val="24"/>
        </w:rPr>
      </w:pPr>
      <w:r>
        <w:rPr>
          <w:rFonts w:ascii="Arial" w:hAnsi="Arial" w:cs="Arial"/>
          <w:b/>
          <w:bCs/>
          <w:sz w:val="24"/>
          <w:szCs w:val="24"/>
        </w:rPr>
        <w:t>AVANCE EN EL LOGRO DE LAS METAS INS</w:t>
      </w:r>
      <w:r w:rsidR="00DD59F4">
        <w:rPr>
          <w:rFonts w:ascii="Arial" w:hAnsi="Arial" w:cs="Arial"/>
          <w:b/>
          <w:bCs/>
          <w:sz w:val="24"/>
          <w:szCs w:val="24"/>
        </w:rPr>
        <w:t>TITUCIONALES POR PROCESO ESTRATÉ</w:t>
      </w:r>
      <w:r>
        <w:rPr>
          <w:rFonts w:ascii="Arial" w:hAnsi="Arial" w:cs="Arial"/>
          <w:b/>
          <w:bCs/>
          <w:sz w:val="24"/>
          <w:szCs w:val="24"/>
        </w:rPr>
        <w:t>GICO</w:t>
      </w:r>
    </w:p>
    <w:p w:rsidR="00B05E22" w:rsidRDefault="00B05E22" w:rsidP="002D61EA">
      <w:pPr>
        <w:autoSpaceDE w:val="0"/>
        <w:autoSpaceDN w:val="0"/>
        <w:adjustRightInd w:val="0"/>
        <w:spacing w:before="0" w:beforeAutospacing="0" w:after="0" w:afterAutospacing="0" w:line="360" w:lineRule="auto"/>
        <w:ind w:left="0" w:right="49"/>
        <w:jc w:val="both"/>
        <w:rPr>
          <w:rFonts w:ascii="Arial" w:hAnsi="Arial" w:cs="Arial"/>
          <w:b/>
          <w:bCs/>
          <w:sz w:val="24"/>
          <w:szCs w:val="24"/>
        </w:rPr>
      </w:pPr>
    </w:p>
    <w:p w:rsidR="00AE7E44" w:rsidRPr="009C15CD" w:rsidRDefault="00B05E22" w:rsidP="002D61EA">
      <w:pPr>
        <w:autoSpaceDE w:val="0"/>
        <w:autoSpaceDN w:val="0"/>
        <w:adjustRightInd w:val="0"/>
        <w:spacing w:before="0" w:beforeAutospacing="0" w:after="0" w:afterAutospacing="0" w:line="360" w:lineRule="auto"/>
        <w:ind w:left="0" w:right="49"/>
        <w:jc w:val="both"/>
        <w:rPr>
          <w:rFonts w:ascii="Arial" w:hAnsi="Arial" w:cs="Arial"/>
          <w:b/>
          <w:bCs/>
          <w:sz w:val="24"/>
          <w:szCs w:val="24"/>
        </w:rPr>
      </w:pPr>
      <w:r>
        <w:rPr>
          <w:rFonts w:ascii="Arial" w:hAnsi="Arial" w:cs="Arial"/>
          <w:b/>
          <w:bCs/>
          <w:sz w:val="24"/>
          <w:szCs w:val="24"/>
        </w:rPr>
        <w:t xml:space="preserve">2.1.  </w:t>
      </w:r>
      <w:r w:rsidR="00AE7E44" w:rsidRPr="009C15CD">
        <w:rPr>
          <w:rFonts w:ascii="Arial" w:hAnsi="Arial" w:cs="Arial"/>
          <w:b/>
          <w:bCs/>
          <w:sz w:val="24"/>
          <w:szCs w:val="24"/>
        </w:rPr>
        <w:t>Proceso Académico</w:t>
      </w:r>
    </w:p>
    <w:p w:rsidR="00A54003" w:rsidRPr="009C15CD" w:rsidRDefault="00A54003" w:rsidP="002D61EA">
      <w:pPr>
        <w:autoSpaceDE w:val="0"/>
        <w:autoSpaceDN w:val="0"/>
        <w:adjustRightInd w:val="0"/>
        <w:spacing w:before="0" w:beforeAutospacing="0" w:after="0" w:afterAutospacing="0" w:line="360" w:lineRule="auto"/>
        <w:ind w:left="0" w:right="49"/>
        <w:jc w:val="both"/>
        <w:rPr>
          <w:rFonts w:ascii="Arial" w:hAnsi="Arial" w:cs="Arial"/>
          <w:b/>
          <w:bCs/>
          <w:sz w:val="24"/>
          <w:szCs w:val="24"/>
        </w:rPr>
      </w:pPr>
    </w:p>
    <w:p w:rsidR="00AE7E44" w:rsidRPr="009C15CD" w:rsidRDefault="00AE7E44" w:rsidP="002D61EA">
      <w:pPr>
        <w:autoSpaceDE w:val="0"/>
        <w:autoSpaceDN w:val="0"/>
        <w:adjustRightInd w:val="0"/>
        <w:spacing w:before="0" w:beforeAutospacing="0" w:after="0" w:afterAutospacing="0" w:line="360" w:lineRule="auto"/>
        <w:ind w:left="0" w:right="0"/>
        <w:jc w:val="both"/>
        <w:rPr>
          <w:rFonts w:ascii="Arial" w:hAnsi="Arial" w:cs="Arial"/>
          <w:sz w:val="24"/>
          <w:szCs w:val="24"/>
        </w:rPr>
      </w:pPr>
      <w:r w:rsidRPr="009C15CD">
        <w:rPr>
          <w:rFonts w:ascii="Arial" w:hAnsi="Arial" w:cs="Arial"/>
          <w:sz w:val="24"/>
          <w:szCs w:val="24"/>
        </w:rPr>
        <w:t>El objetivo de este proceso es gestionar los planes y programas de estudio,</w:t>
      </w:r>
      <w:r w:rsidR="00AC238B" w:rsidRPr="009C15CD">
        <w:rPr>
          <w:rFonts w:ascii="Arial" w:hAnsi="Arial" w:cs="Arial"/>
          <w:sz w:val="24"/>
          <w:szCs w:val="24"/>
        </w:rPr>
        <w:t xml:space="preserve"> </w:t>
      </w:r>
      <w:r w:rsidRPr="009C15CD">
        <w:rPr>
          <w:rFonts w:ascii="Arial" w:hAnsi="Arial" w:cs="Arial"/>
          <w:sz w:val="24"/>
          <w:szCs w:val="24"/>
        </w:rPr>
        <w:t>así como los programas de formación y actualización docente y profesional</w:t>
      </w:r>
      <w:r w:rsidR="00AC238B" w:rsidRPr="009C15CD">
        <w:rPr>
          <w:rFonts w:ascii="Arial" w:hAnsi="Arial" w:cs="Arial"/>
          <w:sz w:val="24"/>
          <w:szCs w:val="24"/>
        </w:rPr>
        <w:t xml:space="preserve"> </w:t>
      </w:r>
      <w:r w:rsidRPr="009C15CD">
        <w:rPr>
          <w:rFonts w:ascii="Arial" w:hAnsi="Arial" w:cs="Arial"/>
          <w:sz w:val="24"/>
          <w:szCs w:val="24"/>
        </w:rPr>
        <w:t>en el servicio educativo.</w:t>
      </w:r>
    </w:p>
    <w:p w:rsidR="00AC238B" w:rsidRPr="009C15CD" w:rsidRDefault="00AC238B" w:rsidP="005823AF">
      <w:pPr>
        <w:autoSpaceDE w:val="0"/>
        <w:autoSpaceDN w:val="0"/>
        <w:adjustRightInd w:val="0"/>
        <w:spacing w:before="0" w:beforeAutospacing="0" w:after="0" w:afterAutospacing="0" w:line="360" w:lineRule="auto"/>
        <w:ind w:left="0" w:right="0"/>
        <w:rPr>
          <w:rFonts w:ascii="Arial" w:hAnsi="Arial" w:cs="Arial"/>
          <w:b/>
          <w:bCs/>
          <w:sz w:val="24"/>
          <w:szCs w:val="24"/>
        </w:rPr>
      </w:pPr>
    </w:p>
    <w:p w:rsidR="00AE7E44" w:rsidRPr="009C15CD" w:rsidRDefault="00B05E22" w:rsidP="005823AF">
      <w:pPr>
        <w:autoSpaceDE w:val="0"/>
        <w:autoSpaceDN w:val="0"/>
        <w:adjustRightInd w:val="0"/>
        <w:spacing w:before="0" w:beforeAutospacing="0" w:after="0" w:afterAutospacing="0" w:line="360" w:lineRule="auto"/>
        <w:ind w:left="0" w:right="0"/>
        <w:rPr>
          <w:rFonts w:ascii="Arial" w:hAnsi="Arial" w:cs="Arial"/>
          <w:b/>
          <w:bCs/>
          <w:sz w:val="24"/>
          <w:szCs w:val="24"/>
        </w:rPr>
      </w:pPr>
      <w:r>
        <w:rPr>
          <w:rFonts w:ascii="Arial" w:hAnsi="Arial" w:cs="Arial"/>
          <w:b/>
          <w:bCs/>
          <w:sz w:val="24"/>
          <w:szCs w:val="24"/>
        </w:rPr>
        <w:t xml:space="preserve">2.2.  </w:t>
      </w:r>
      <w:r w:rsidR="008A11AF">
        <w:rPr>
          <w:rFonts w:ascii="Arial" w:hAnsi="Arial" w:cs="Arial"/>
          <w:b/>
          <w:bCs/>
          <w:sz w:val="24"/>
          <w:szCs w:val="24"/>
        </w:rPr>
        <w:t xml:space="preserve"> </w:t>
      </w:r>
      <w:r w:rsidR="00AE7E44" w:rsidRPr="009C15CD">
        <w:rPr>
          <w:rFonts w:ascii="Arial" w:hAnsi="Arial" w:cs="Arial"/>
          <w:b/>
          <w:bCs/>
          <w:sz w:val="24"/>
          <w:szCs w:val="24"/>
        </w:rPr>
        <w:t>Proceso de Vinculación</w:t>
      </w:r>
    </w:p>
    <w:p w:rsidR="00A54003" w:rsidRPr="009C15CD" w:rsidRDefault="00A54003" w:rsidP="005823AF">
      <w:pPr>
        <w:autoSpaceDE w:val="0"/>
        <w:autoSpaceDN w:val="0"/>
        <w:adjustRightInd w:val="0"/>
        <w:spacing w:before="0" w:beforeAutospacing="0" w:after="0" w:afterAutospacing="0" w:line="360" w:lineRule="auto"/>
        <w:ind w:left="0" w:right="0"/>
        <w:rPr>
          <w:rFonts w:ascii="Arial" w:hAnsi="Arial" w:cs="Arial"/>
          <w:b/>
          <w:bCs/>
          <w:sz w:val="24"/>
          <w:szCs w:val="24"/>
        </w:rPr>
      </w:pPr>
    </w:p>
    <w:p w:rsidR="00AE7E44" w:rsidRDefault="00AE7E44" w:rsidP="005823AF">
      <w:pPr>
        <w:autoSpaceDE w:val="0"/>
        <w:autoSpaceDN w:val="0"/>
        <w:adjustRightInd w:val="0"/>
        <w:spacing w:before="0" w:beforeAutospacing="0" w:after="0" w:afterAutospacing="0" w:line="360" w:lineRule="auto"/>
        <w:ind w:left="0" w:right="0"/>
        <w:rPr>
          <w:rFonts w:ascii="Arial" w:hAnsi="Arial" w:cs="Arial"/>
          <w:sz w:val="24"/>
          <w:szCs w:val="24"/>
        </w:rPr>
      </w:pPr>
      <w:r w:rsidRPr="009C15CD">
        <w:rPr>
          <w:rFonts w:ascii="Arial" w:hAnsi="Arial" w:cs="Arial"/>
          <w:sz w:val="24"/>
          <w:szCs w:val="24"/>
        </w:rPr>
        <w:t>Contribuir a la formación integral del alumno, a través de su vinculación con</w:t>
      </w:r>
      <w:r w:rsidR="00AC238B" w:rsidRPr="009C15CD">
        <w:rPr>
          <w:rFonts w:ascii="Arial" w:hAnsi="Arial" w:cs="Arial"/>
          <w:sz w:val="24"/>
          <w:szCs w:val="24"/>
        </w:rPr>
        <w:t xml:space="preserve"> </w:t>
      </w:r>
      <w:r w:rsidRPr="009C15CD">
        <w:rPr>
          <w:rFonts w:ascii="Arial" w:hAnsi="Arial" w:cs="Arial"/>
          <w:sz w:val="24"/>
          <w:szCs w:val="24"/>
        </w:rPr>
        <w:t>el sector productivo y la sociedad, así como del deporte y la cultura.</w:t>
      </w:r>
    </w:p>
    <w:p w:rsidR="00B05E22" w:rsidRDefault="00B05E22" w:rsidP="005823AF">
      <w:pPr>
        <w:autoSpaceDE w:val="0"/>
        <w:autoSpaceDN w:val="0"/>
        <w:adjustRightInd w:val="0"/>
        <w:spacing w:before="0" w:beforeAutospacing="0" w:after="0" w:afterAutospacing="0" w:line="360" w:lineRule="auto"/>
        <w:ind w:left="0" w:right="0"/>
        <w:rPr>
          <w:rFonts w:ascii="Arial" w:hAnsi="Arial" w:cs="Arial"/>
          <w:sz w:val="24"/>
          <w:szCs w:val="24"/>
        </w:rPr>
      </w:pPr>
    </w:p>
    <w:p w:rsidR="00B05E22" w:rsidRPr="009C15CD" w:rsidRDefault="00B05E22" w:rsidP="00B05E22">
      <w:pPr>
        <w:autoSpaceDE w:val="0"/>
        <w:autoSpaceDN w:val="0"/>
        <w:adjustRightInd w:val="0"/>
        <w:spacing w:before="0" w:beforeAutospacing="0" w:after="0" w:afterAutospacing="0" w:line="360" w:lineRule="auto"/>
        <w:ind w:left="0" w:right="0"/>
        <w:rPr>
          <w:rFonts w:ascii="Arial" w:hAnsi="Arial" w:cs="Arial"/>
          <w:b/>
          <w:bCs/>
          <w:sz w:val="24"/>
          <w:szCs w:val="24"/>
        </w:rPr>
      </w:pPr>
      <w:r>
        <w:rPr>
          <w:rFonts w:ascii="Arial" w:hAnsi="Arial" w:cs="Arial"/>
          <w:b/>
          <w:bCs/>
          <w:sz w:val="24"/>
          <w:szCs w:val="24"/>
        </w:rPr>
        <w:t xml:space="preserve">2.3.   </w:t>
      </w:r>
      <w:r w:rsidRPr="009C15CD">
        <w:rPr>
          <w:rFonts w:ascii="Arial" w:hAnsi="Arial" w:cs="Arial"/>
          <w:b/>
          <w:bCs/>
          <w:sz w:val="24"/>
          <w:szCs w:val="24"/>
        </w:rPr>
        <w:t>Proceso de Planeación</w:t>
      </w:r>
    </w:p>
    <w:p w:rsidR="00B05E22" w:rsidRPr="009C15CD" w:rsidRDefault="00B05E22" w:rsidP="00B05E22">
      <w:pPr>
        <w:autoSpaceDE w:val="0"/>
        <w:autoSpaceDN w:val="0"/>
        <w:adjustRightInd w:val="0"/>
        <w:spacing w:before="0" w:beforeAutospacing="0" w:after="0" w:afterAutospacing="0" w:line="360" w:lineRule="auto"/>
        <w:ind w:left="0" w:right="0"/>
        <w:rPr>
          <w:rFonts w:ascii="Arial" w:hAnsi="Arial" w:cs="Arial"/>
          <w:b/>
          <w:bCs/>
          <w:sz w:val="24"/>
          <w:szCs w:val="24"/>
        </w:rPr>
      </w:pPr>
    </w:p>
    <w:p w:rsidR="00B05E22" w:rsidRDefault="00B05E22" w:rsidP="00B05E22">
      <w:pPr>
        <w:autoSpaceDE w:val="0"/>
        <w:autoSpaceDN w:val="0"/>
        <w:adjustRightInd w:val="0"/>
        <w:spacing w:before="0" w:beforeAutospacing="0" w:after="0" w:afterAutospacing="0" w:line="360" w:lineRule="auto"/>
        <w:ind w:left="0" w:right="0"/>
        <w:jc w:val="both"/>
        <w:rPr>
          <w:rFonts w:ascii="Arial" w:hAnsi="Arial" w:cs="Arial"/>
          <w:sz w:val="24"/>
          <w:szCs w:val="24"/>
        </w:rPr>
      </w:pPr>
      <w:r w:rsidRPr="009C15CD">
        <w:rPr>
          <w:rFonts w:ascii="Arial" w:hAnsi="Arial" w:cs="Arial"/>
          <w:sz w:val="24"/>
          <w:szCs w:val="24"/>
        </w:rPr>
        <w:t>Definir el rumbo estratégico mediante la planeación y realizar la programación, presupuestación, seguimiento y evaluación de las acciones para cumplir con los requisitos del servicio.</w:t>
      </w:r>
    </w:p>
    <w:p w:rsidR="00B05E22" w:rsidRDefault="00B05E22" w:rsidP="00B05E22">
      <w:pPr>
        <w:autoSpaceDE w:val="0"/>
        <w:autoSpaceDN w:val="0"/>
        <w:adjustRightInd w:val="0"/>
        <w:spacing w:before="0" w:beforeAutospacing="0" w:after="0" w:afterAutospacing="0" w:line="360" w:lineRule="auto"/>
        <w:ind w:left="0" w:right="0"/>
        <w:jc w:val="both"/>
        <w:rPr>
          <w:rFonts w:ascii="Arial" w:hAnsi="Arial" w:cs="Arial"/>
          <w:sz w:val="24"/>
          <w:szCs w:val="24"/>
        </w:rPr>
      </w:pPr>
    </w:p>
    <w:p w:rsidR="00B05E22" w:rsidRPr="009C15CD" w:rsidRDefault="00B05E22" w:rsidP="00B05E22">
      <w:pPr>
        <w:autoSpaceDE w:val="0"/>
        <w:autoSpaceDN w:val="0"/>
        <w:adjustRightInd w:val="0"/>
        <w:spacing w:before="0" w:beforeAutospacing="0" w:after="0" w:afterAutospacing="0" w:line="360" w:lineRule="auto"/>
        <w:ind w:left="0" w:right="0"/>
        <w:jc w:val="both"/>
        <w:rPr>
          <w:rFonts w:ascii="Arial" w:hAnsi="Arial" w:cs="Arial"/>
          <w:b/>
          <w:bCs/>
          <w:sz w:val="24"/>
          <w:szCs w:val="24"/>
        </w:rPr>
      </w:pPr>
      <w:r>
        <w:rPr>
          <w:rFonts w:ascii="Arial" w:hAnsi="Arial" w:cs="Arial"/>
          <w:b/>
          <w:bCs/>
          <w:sz w:val="24"/>
          <w:szCs w:val="24"/>
        </w:rPr>
        <w:t xml:space="preserve">2.4.  </w:t>
      </w:r>
      <w:r w:rsidRPr="009C15CD">
        <w:rPr>
          <w:rFonts w:ascii="Arial" w:hAnsi="Arial" w:cs="Arial"/>
          <w:b/>
          <w:bCs/>
          <w:sz w:val="24"/>
          <w:szCs w:val="24"/>
        </w:rPr>
        <w:t>Proceso de Calidad</w:t>
      </w:r>
    </w:p>
    <w:p w:rsidR="00B05E22" w:rsidRPr="009C15CD" w:rsidRDefault="00B05E22" w:rsidP="00B05E22">
      <w:pPr>
        <w:autoSpaceDE w:val="0"/>
        <w:autoSpaceDN w:val="0"/>
        <w:adjustRightInd w:val="0"/>
        <w:spacing w:before="0" w:beforeAutospacing="0" w:after="0" w:afterAutospacing="0" w:line="360" w:lineRule="auto"/>
        <w:ind w:left="0" w:right="0"/>
        <w:jc w:val="both"/>
        <w:rPr>
          <w:rFonts w:ascii="Arial" w:hAnsi="Arial" w:cs="Arial"/>
          <w:b/>
          <w:bCs/>
          <w:sz w:val="24"/>
          <w:szCs w:val="24"/>
        </w:rPr>
      </w:pPr>
    </w:p>
    <w:p w:rsidR="00B05E22" w:rsidRPr="009C15CD" w:rsidRDefault="00B05E22" w:rsidP="00B05E22">
      <w:pPr>
        <w:autoSpaceDE w:val="0"/>
        <w:autoSpaceDN w:val="0"/>
        <w:adjustRightInd w:val="0"/>
        <w:spacing w:before="0" w:beforeAutospacing="0" w:after="0" w:afterAutospacing="0" w:line="360" w:lineRule="auto"/>
        <w:ind w:left="0" w:right="0"/>
        <w:jc w:val="both"/>
        <w:rPr>
          <w:rFonts w:ascii="Arial" w:hAnsi="Arial" w:cs="Arial"/>
          <w:sz w:val="24"/>
          <w:szCs w:val="24"/>
        </w:rPr>
      </w:pPr>
      <w:r w:rsidRPr="009C15CD">
        <w:rPr>
          <w:rFonts w:ascii="Arial" w:hAnsi="Arial" w:cs="Arial"/>
          <w:sz w:val="24"/>
          <w:szCs w:val="24"/>
        </w:rPr>
        <w:t>Promover una cultura de calidad al interior de la organización y asegurar la satisfacción del alumno.</w:t>
      </w:r>
    </w:p>
    <w:p w:rsidR="00AC238B" w:rsidRDefault="00AC238B" w:rsidP="002D61EA">
      <w:pPr>
        <w:autoSpaceDE w:val="0"/>
        <w:autoSpaceDN w:val="0"/>
        <w:adjustRightInd w:val="0"/>
        <w:spacing w:before="0" w:beforeAutospacing="0" w:after="0" w:afterAutospacing="0" w:line="360" w:lineRule="auto"/>
        <w:ind w:left="0" w:right="0"/>
        <w:jc w:val="both"/>
        <w:rPr>
          <w:rFonts w:ascii="Arial" w:hAnsi="Arial" w:cs="Arial"/>
          <w:sz w:val="24"/>
          <w:szCs w:val="24"/>
        </w:rPr>
      </w:pPr>
    </w:p>
    <w:p w:rsidR="00B05E22" w:rsidRDefault="00B05E22" w:rsidP="002D61EA">
      <w:pPr>
        <w:autoSpaceDE w:val="0"/>
        <w:autoSpaceDN w:val="0"/>
        <w:adjustRightInd w:val="0"/>
        <w:spacing w:before="0" w:beforeAutospacing="0" w:after="0" w:afterAutospacing="0" w:line="360" w:lineRule="auto"/>
        <w:ind w:left="0" w:right="0"/>
        <w:jc w:val="both"/>
        <w:rPr>
          <w:rFonts w:ascii="Arial" w:hAnsi="Arial" w:cs="Arial"/>
          <w:sz w:val="24"/>
          <w:szCs w:val="24"/>
        </w:rPr>
      </w:pPr>
    </w:p>
    <w:p w:rsidR="00B05E22" w:rsidRPr="009C15CD" w:rsidRDefault="00B05E22" w:rsidP="002D61EA">
      <w:pPr>
        <w:autoSpaceDE w:val="0"/>
        <w:autoSpaceDN w:val="0"/>
        <w:adjustRightInd w:val="0"/>
        <w:spacing w:before="0" w:beforeAutospacing="0" w:after="0" w:afterAutospacing="0" w:line="360" w:lineRule="auto"/>
        <w:ind w:left="0" w:right="0"/>
        <w:jc w:val="both"/>
        <w:rPr>
          <w:rFonts w:ascii="Arial" w:hAnsi="Arial" w:cs="Arial"/>
          <w:sz w:val="24"/>
          <w:szCs w:val="24"/>
        </w:rPr>
      </w:pPr>
    </w:p>
    <w:p w:rsidR="00A54003" w:rsidRPr="009C15CD" w:rsidRDefault="00B05E22" w:rsidP="00B05E22">
      <w:pPr>
        <w:autoSpaceDE w:val="0"/>
        <w:autoSpaceDN w:val="0"/>
        <w:adjustRightInd w:val="0"/>
        <w:spacing w:after="0" w:line="360" w:lineRule="auto"/>
        <w:ind w:left="0"/>
        <w:jc w:val="both"/>
        <w:rPr>
          <w:rFonts w:ascii="Arial" w:hAnsi="Arial" w:cs="Arial"/>
          <w:b/>
          <w:bCs/>
          <w:sz w:val="24"/>
          <w:szCs w:val="24"/>
        </w:rPr>
      </w:pPr>
      <w:r>
        <w:rPr>
          <w:rFonts w:ascii="Arial" w:hAnsi="Arial" w:cs="Arial"/>
          <w:b/>
          <w:bCs/>
          <w:sz w:val="24"/>
          <w:szCs w:val="24"/>
        </w:rPr>
        <w:lastRenderedPageBreak/>
        <w:t xml:space="preserve">2.5. </w:t>
      </w:r>
      <w:r w:rsidR="008A11AF" w:rsidRPr="00B05E22">
        <w:rPr>
          <w:rFonts w:ascii="Arial" w:hAnsi="Arial" w:cs="Arial"/>
          <w:b/>
          <w:bCs/>
          <w:sz w:val="24"/>
          <w:szCs w:val="24"/>
        </w:rPr>
        <w:t xml:space="preserve"> </w:t>
      </w:r>
      <w:r w:rsidR="00AE7E44" w:rsidRPr="00B05E22">
        <w:rPr>
          <w:rFonts w:ascii="Arial" w:hAnsi="Arial" w:cs="Arial"/>
          <w:b/>
          <w:bCs/>
          <w:sz w:val="24"/>
          <w:szCs w:val="24"/>
        </w:rPr>
        <w:t>Proceso de Administración de los Recursos</w:t>
      </w:r>
    </w:p>
    <w:p w:rsidR="00AE7E44" w:rsidRDefault="00AE7E44" w:rsidP="002D61EA">
      <w:pPr>
        <w:autoSpaceDE w:val="0"/>
        <w:autoSpaceDN w:val="0"/>
        <w:adjustRightInd w:val="0"/>
        <w:spacing w:before="0" w:beforeAutospacing="0" w:after="0" w:afterAutospacing="0" w:line="360" w:lineRule="auto"/>
        <w:ind w:left="0" w:right="0"/>
        <w:jc w:val="both"/>
        <w:rPr>
          <w:rFonts w:ascii="Arial" w:hAnsi="Arial" w:cs="Arial"/>
          <w:sz w:val="24"/>
          <w:szCs w:val="24"/>
        </w:rPr>
      </w:pPr>
      <w:r w:rsidRPr="009C15CD">
        <w:rPr>
          <w:rFonts w:ascii="Arial" w:hAnsi="Arial" w:cs="Arial"/>
          <w:sz w:val="24"/>
          <w:szCs w:val="24"/>
        </w:rPr>
        <w:t>Determinar y proporcionar los recursos necesarios para implementar,</w:t>
      </w:r>
      <w:r w:rsidR="002D61EA" w:rsidRPr="009C15CD">
        <w:rPr>
          <w:rFonts w:ascii="Arial" w:hAnsi="Arial" w:cs="Arial"/>
          <w:sz w:val="24"/>
          <w:szCs w:val="24"/>
        </w:rPr>
        <w:t xml:space="preserve"> </w:t>
      </w:r>
      <w:r w:rsidRPr="009C15CD">
        <w:rPr>
          <w:rFonts w:ascii="Arial" w:hAnsi="Arial" w:cs="Arial"/>
          <w:sz w:val="24"/>
          <w:szCs w:val="24"/>
        </w:rPr>
        <w:t>mantener y mejorar el SGC y lograr la conformidad con los requisitos del</w:t>
      </w:r>
      <w:r w:rsidR="00AC238B" w:rsidRPr="009C15CD">
        <w:rPr>
          <w:rFonts w:ascii="Arial" w:hAnsi="Arial" w:cs="Arial"/>
          <w:sz w:val="24"/>
          <w:szCs w:val="24"/>
        </w:rPr>
        <w:t xml:space="preserve"> </w:t>
      </w:r>
      <w:r w:rsidRPr="009C15CD">
        <w:rPr>
          <w:rFonts w:ascii="Arial" w:hAnsi="Arial" w:cs="Arial"/>
          <w:sz w:val="24"/>
          <w:szCs w:val="24"/>
        </w:rPr>
        <w:t>servicio educativo.</w:t>
      </w:r>
    </w:p>
    <w:p w:rsidR="008507BC" w:rsidRDefault="008507BC" w:rsidP="002D61EA">
      <w:pPr>
        <w:autoSpaceDE w:val="0"/>
        <w:autoSpaceDN w:val="0"/>
        <w:adjustRightInd w:val="0"/>
        <w:spacing w:before="0" w:beforeAutospacing="0" w:after="0" w:afterAutospacing="0" w:line="360" w:lineRule="auto"/>
        <w:ind w:left="0" w:right="0"/>
        <w:jc w:val="both"/>
        <w:rPr>
          <w:rFonts w:ascii="Arial" w:hAnsi="Arial" w:cs="Arial"/>
          <w:sz w:val="24"/>
          <w:szCs w:val="24"/>
        </w:rPr>
      </w:pPr>
    </w:p>
    <w:p w:rsidR="00142F81" w:rsidRDefault="00AE7E44" w:rsidP="002D61EA">
      <w:pPr>
        <w:autoSpaceDE w:val="0"/>
        <w:autoSpaceDN w:val="0"/>
        <w:adjustRightInd w:val="0"/>
        <w:spacing w:before="0" w:beforeAutospacing="0" w:after="0" w:afterAutospacing="0" w:line="360" w:lineRule="auto"/>
        <w:ind w:left="0" w:right="0"/>
        <w:jc w:val="both"/>
        <w:rPr>
          <w:rFonts w:ascii="Arial" w:hAnsi="Arial" w:cs="Arial"/>
          <w:sz w:val="24"/>
          <w:szCs w:val="24"/>
        </w:rPr>
      </w:pPr>
      <w:r w:rsidRPr="009C15CD">
        <w:rPr>
          <w:rFonts w:ascii="Arial" w:hAnsi="Arial" w:cs="Arial"/>
          <w:sz w:val="24"/>
          <w:szCs w:val="24"/>
        </w:rPr>
        <w:t>A continuación, presentamos los resultados cuantitativos y avance de las</w:t>
      </w:r>
      <w:r w:rsidR="00AC238B" w:rsidRPr="009C15CD">
        <w:rPr>
          <w:rFonts w:ascii="Arial" w:hAnsi="Arial" w:cs="Arial"/>
          <w:sz w:val="24"/>
          <w:szCs w:val="24"/>
        </w:rPr>
        <w:t xml:space="preserve"> </w:t>
      </w:r>
      <w:r w:rsidRPr="009C15CD">
        <w:rPr>
          <w:rFonts w:ascii="Arial" w:hAnsi="Arial" w:cs="Arial"/>
          <w:sz w:val="24"/>
          <w:szCs w:val="24"/>
        </w:rPr>
        <w:t xml:space="preserve">metas para el año </w:t>
      </w:r>
      <w:r w:rsidR="002D61EA" w:rsidRPr="009C15CD">
        <w:rPr>
          <w:rFonts w:ascii="Arial" w:hAnsi="Arial" w:cs="Arial"/>
          <w:sz w:val="24"/>
          <w:szCs w:val="24"/>
        </w:rPr>
        <w:t>2009</w:t>
      </w:r>
      <w:r w:rsidRPr="009C15CD">
        <w:rPr>
          <w:rFonts w:ascii="Arial" w:hAnsi="Arial" w:cs="Arial"/>
          <w:sz w:val="24"/>
          <w:szCs w:val="24"/>
        </w:rPr>
        <w:t>, en relación a cada proceso</w:t>
      </w:r>
      <w:r w:rsidR="00AC238B" w:rsidRPr="009C15CD">
        <w:rPr>
          <w:rFonts w:ascii="Arial" w:hAnsi="Arial" w:cs="Arial"/>
          <w:sz w:val="24"/>
          <w:szCs w:val="24"/>
        </w:rPr>
        <w:t xml:space="preserve"> </w:t>
      </w:r>
      <w:r w:rsidRPr="009C15CD">
        <w:rPr>
          <w:rFonts w:ascii="Arial" w:hAnsi="Arial" w:cs="Arial"/>
          <w:sz w:val="24"/>
          <w:szCs w:val="24"/>
        </w:rPr>
        <w:t>estratégico, así como su significado o impacto logrado.</w:t>
      </w:r>
    </w:p>
    <w:p w:rsidR="00886B52" w:rsidRPr="00AC238B" w:rsidRDefault="00886B52" w:rsidP="002D61EA">
      <w:pPr>
        <w:autoSpaceDE w:val="0"/>
        <w:autoSpaceDN w:val="0"/>
        <w:adjustRightInd w:val="0"/>
        <w:spacing w:before="0" w:beforeAutospacing="0" w:after="0" w:afterAutospacing="0" w:line="360" w:lineRule="auto"/>
        <w:ind w:left="0" w:right="0"/>
        <w:jc w:val="both"/>
        <w:rPr>
          <w:rFonts w:ascii="Arial" w:hAnsi="Arial" w:cs="Arial"/>
          <w:sz w:val="24"/>
          <w:szCs w:val="24"/>
        </w:rPr>
      </w:pPr>
    </w:p>
    <w:p w:rsidR="0056487A" w:rsidRDefault="00015944" w:rsidP="00F46BAB">
      <w:pPr>
        <w:autoSpaceDE w:val="0"/>
        <w:autoSpaceDN w:val="0"/>
        <w:adjustRightInd w:val="0"/>
        <w:spacing w:line="360" w:lineRule="auto"/>
        <w:ind w:left="0"/>
        <w:jc w:val="center"/>
        <w:rPr>
          <w:rFonts w:ascii="Arial" w:hAnsi="Arial" w:cs="Arial"/>
          <w:bCs/>
          <w:color w:val="000000"/>
          <w:sz w:val="16"/>
          <w:szCs w:val="16"/>
        </w:rPr>
      </w:pPr>
      <w:r>
        <w:rPr>
          <w:rFonts w:ascii="Arial" w:hAnsi="Arial" w:cs="Arial"/>
          <w:b/>
          <w:bCs/>
          <w:noProof/>
          <w:color w:val="000000"/>
          <w:sz w:val="24"/>
          <w:szCs w:val="24"/>
          <w:lang w:eastAsia="es-MX"/>
        </w:rPr>
        <w:drawing>
          <wp:inline distT="0" distB="0" distL="0" distR="0">
            <wp:extent cx="4471357" cy="2999112"/>
            <wp:effectExtent l="114300" t="76200" r="138743" b="86988"/>
            <wp:docPr id="5" name="Imagen 3" descr="D:\PPyP\Rendición de cuentas\ejemplos de rendicion de cuentas 2009\fotos rendicion de cuentas 2009\fotos del instituto\DSC0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PyP\Rendición de cuentas\ejemplos de rendicion de cuentas 2009\fotos rendicion de cuentas 2009\fotos del instituto\DSC00775.JPG"/>
                    <pic:cNvPicPr>
                      <a:picLocks noChangeAspect="1" noChangeArrowheads="1"/>
                    </pic:cNvPicPr>
                  </pic:nvPicPr>
                  <pic:blipFill>
                    <a:blip r:embed="rId19" cstate="print"/>
                    <a:srcRect/>
                    <a:stretch>
                      <a:fillRect/>
                    </a:stretch>
                  </pic:blipFill>
                  <pic:spPr bwMode="auto">
                    <a:xfrm>
                      <a:off x="0" y="0"/>
                      <a:ext cx="4528820" cy="3037655"/>
                    </a:xfrm>
                    <a:prstGeom prst="rect">
                      <a:avLst/>
                    </a:prstGeom>
                    <a:noFill/>
                    <a:ln w="9525" cap="rnd" cmpd="sng">
                      <a:solidFill>
                        <a:schemeClr val="tx1"/>
                      </a:solidFill>
                      <a:round/>
                      <a:headEnd/>
                      <a:tailEnd/>
                    </a:ln>
                    <a:effectLst>
                      <a:outerShdw blurRad="63500" sx="102000" sy="102000" algn="ctr" rotWithShape="0">
                        <a:prstClr val="black">
                          <a:alpha val="40000"/>
                        </a:prstClr>
                      </a:outerShdw>
                    </a:effectLst>
                  </pic:spPr>
                </pic:pic>
              </a:graphicData>
            </a:graphic>
          </wp:inline>
        </w:drawing>
      </w:r>
    </w:p>
    <w:p w:rsidR="00F46BAB" w:rsidRPr="00F46BAB" w:rsidRDefault="00F46BAB" w:rsidP="0056487A">
      <w:pPr>
        <w:autoSpaceDE w:val="0"/>
        <w:autoSpaceDN w:val="0"/>
        <w:adjustRightInd w:val="0"/>
        <w:ind w:left="0"/>
        <w:jc w:val="center"/>
        <w:rPr>
          <w:rFonts w:ascii="Arial" w:hAnsi="Arial" w:cs="Arial"/>
          <w:bCs/>
          <w:color w:val="000000"/>
          <w:sz w:val="16"/>
          <w:szCs w:val="16"/>
        </w:rPr>
      </w:pPr>
      <w:r w:rsidRPr="00F46BAB">
        <w:rPr>
          <w:rFonts w:ascii="Arial" w:hAnsi="Arial" w:cs="Arial"/>
          <w:bCs/>
          <w:color w:val="000000"/>
          <w:sz w:val="16"/>
          <w:szCs w:val="16"/>
        </w:rPr>
        <w:t>Edificio “F” Académico, departamental</w:t>
      </w:r>
      <w:r w:rsidR="00366831">
        <w:rPr>
          <w:rFonts w:ascii="Arial" w:hAnsi="Arial" w:cs="Arial"/>
          <w:bCs/>
          <w:color w:val="000000"/>
          <w:sz w:val="16"/>
          <w:szCs w:val="16"/>
        </w:rPr>
        <w:t>.</w:t>
      </w:r>
    </w:p>
    <w:p w:rsidR="00366831" w:rsidRDefault="00366831" w:rsidP="00AE7E44">
      <w:pPr>
        <w:autoSpaceDE w:val="0"/>
        <w:autoSpaceDN w:val="0"/>
        <w:adjustRightInd w:val="0"/>
        <w:spacing w:line="360" w:lineRule="auto"/>
        <w:ind w:left="0"/>
        <w:rPr>
          <w:rFonts w:ascii="Arial" w:hAnsi="Arial" w:cs="Arial"/>
          <w:b/>
          <w:bCs/>
          <w:color w:val="000000"/>
          <w:sz w:val="24"/>
          <w:szCs w:val="24"/>
        </w:rPr>
      </w:pPr>
    </w:p>
    <w:p w:rsidR="006724A8" w:rsidRPr="008353E5" w:rsidRDefault="006724A8" w:rsidP="00AE7E44">
      <w:pPr>
        <w:autoSpaceDE w:val="0"/>
        <w:autoSpaceDN w:val="0"/>
        <w:adjustRightInd w:val="0"/>
        <w:spacing w:line="360" w:lineRule="auto"/>
        <w:ind w:left="0"/>
        <w:rPr>
          <w:rFonts w:ascii="Arial" w:hAnsi="Arial" w:cs="Arial"/>
          <w:b/>
          <w:bCs/>
          <w:color w:val="000000"/>
          <w:sz w:val="24"/>
          <w:szCs w:val="24"/>
        </w:rPr>
        <w:sectPr w:rsidR="006724A8" w:rsidRPr="008353E5" w:rsidSect="0022779E">
          <w:headerReference w:type="default" r:id="rId20"/>
          <w:footerReference w:type="default" r:id="rId21"/>
          <w:pgSz w:w="12240" w:h="15840"/>
          <w:pgMar w:top="39" w:right="1418" w:bottom="1418" w:left="1701" w:header="340" w:footer="556" w:gutter="0"/>
          <w:pgNumType w:start="0" w:chapStyle="1"/>
          <w:cols w:space="708"/>
          <w:docGrid w:linePitch="360"/>
        </w:sectPr>
      </w:pPr>
    </w:p>
    <w:p w:rsidR="005823AF" w:rsidRDefault="008353E5" w:rsidP="008353E5">
      <w:pPr>
        <w:tabs>
          <w:tab w:val="left" w:pos="5103"/>
          <w:tab w:val="left" w:pos="5245"/>
        </w:tabs>
        <w:autoSpaceDE w:val="0"/>
        <w:autoSpaceDN w:val="0"/>
        <w:adjustRightInd w:val="0"/>
        <w:spacing w:line="360" w:lineRule="auto"/>
        <w:ind w:left="0" w:right="0"/>
        <w:jc w:val="both"/>
        <w:rPr>
          <w:rFonts w:ascii="Arial" w:hAnsi="Arial" w:cs="Arial"/>
          <w:bCs/>
          <w:color w:val="000000"/>
          <w:sz w:val="24"/>
          <w:szCs w:val="24"/>
        </w:rPr>
      </w:pPr>
      <w:r w:rsidRPr="008353E5">
        <w:rPr>
          <w:rFonts w:ascii="Arial" w:hAnsi="Arial" w:cs="Arial"/>
          <w:b/>
          <w:bCs/>
          <w:color w:val="000000"/>
          <w:sz w:val="24"/>
          <w:szCs w:val="24"/>
        </w:rPr>
        <w:lastRenderedPageBreak/>
        <w:t>Meta</w:t>
      </w:r>
      <w:r w:rsidR="005823AF" w:rsidRPr="008353E5">
        <w:rPr>
          <w:rFonts w:ascii="Arial" w:hAnsi="Arial" w:cs="Arial"/>
          <w:b/>
          <w:bCs/>
          <w:color w:val="000000"/>
          <w:sz w:val="24"/>
          <w:szCs w:val="24"/>
        </w:rPr>
        <w:t xml:space="preserve"> 1</w:t>
      </w:r>
      <w:r w:rsidRPr="008353E5">
        <w:rPr>
          <w:rFonts w:ascii="Arial" w:hAnsi="Arial" w:cs="Arial"/>
          <w:b/>
          <w:bCs/>
          <w:color w:val="000000"/>
          <w:sz w:val="24"/>
          <w:szCs w:val="24"/>
        </w:rPr>
        <w:t>.-</w:t>
      </w:r>
      <w:r w:rsidR="005823AF" w:rsidRPr="008353E5">
        <w:rPr>
          <w:rFonts w:ascii="Arial" w:hAnsi="Arial" w:cs="Arial"/>
          <w:bCs/>
          <w:color w:val="000000"/>
          <w:sz w:val="24"/>
          <w:szCs w:val="24"/>
        </w:rPr>
        <w:t xml:space="preserve"> </w:t>
      </w:r>
      <w:r w:rsidR="003A4B62">
        <w:rPr>
          <w:rFonts w:ascii="Arial" w:hAnsi="Arial" w:cs="Arial"/>
          <w:bCs/>
          <w:color w:val="000000"/>
          <w:sz w:val="24"/>
          <w:szCs w:val="24"/>
        </w:rPr>
        <w:t>Para el 2012, incrementar del 0</w:t>
      </w:r>
      <w:r w:rsidR="005823AF" w:rsidRPr="008353E5">
        <w:rPr>
          <w:rFonts w:ascii="Arial" w:hAnsi="Arial" w:cs="Arial"/>
          <w:bCs/>
          <w:color w:val="000000"/>
          <w:sz w:val="24"/>
          <w:szCs w:val="24"/>
        </w:rPr>
        <w:t>% al 85 % los estudiantes en programas educativos de licenciatura  reconocidos o acreditados por su calidad.</w:t>
      </w:r>
    </w:p>
    <w:p w:rsidR="008353E5" w:rsidRPr="008353E5" w:rsidRDefault="008353E5" w:rsidP="008353E5">
      <w:pPr>
        <w:tabs>
          <w:tab w:val="left" w:pos="5103"/>
          <w:tab w:val="left" w:pos="5245"/>
        </w:tabs>
        <w:autoSpaceDE w:val="0"/>
        <w:autoSpaceDN w:val="0"/>
        <w:adjustRightInd w:val="0"/>
        <w:spacing w:line="360" w:lineRule="auto"/>
        <w:ind w:left="0" w:right="-47"/>
        <w:jc w:val="both"/>
        <w:rPr>
          <w:rFonts w:ascii="Arial" w:hAnsi="Arial" w:cs="Arial"/>
          <w:b/>
          <w:bCs/>
          <w:color w:val="000000"/>
          <w:sz w:val="24"/>
          <w:szCs w:val="24"/>
        </w:rPr>
      </w:pPr>
      <w:r w:rsidRPr="008353E5">
        <w:rPr>
          <w:rFonts w:ascii="Arial" w:hAnsi="Arial" w:cs="Arial"/>
          <w:b/>
          <w:bCs/>
          <w:color w:val="000000"/>
          <w:sz w:val="24"/>
          <w:szCs w:val="24"/>
        </w:rPr>
        <w:lastRenderedPageBreak/>
        <w:t>Resultado:</w:t>
      </w:r>
      <w:r w:rsidR="00E84904">
        <w:rPr>
          <w:rFonts w:ascii="Arial" w:hAnsi="Arial" w:cs="Arial"/>
          <w:b/>
          <w:bCs/>
          <w:color w:val="000000"/>
          <w:sz w:val="24"/>
          <w:szCs w:val="24"/>
        </w:rPr>
        <w:t xml:space="preserve"> </w:t>
      </w:r>
      <w:r w:rsidR="004F6937" w:rsidRPr="004F6937">
        <w:rPr>
          <w:rFonts w:ascii="Arial" w:hAnsi="Arial" w:cs="Arial"/>
          <w:bCs/>
          <w:color w:val="000000"/>
          <w:sz w:val="24"/>
          <w:szCs w:val="24"/>
        </w:rPr>
        <w:t xml:space="preserve">Actualmente se encuentra en un 20 % el proceso de acreditación de la carrera de Licenciatura en Contaduría. </w:t>
      </w:r>
    </w:p>
    <w:p w:rsidR="00015944" w:rsidRDefault="00015944" w:rsidP="008353E5">
      <w:pPr>
        <w:tabs>
          <w:tab w:val="left" w:pos="5103"/>
          <w:tab w:val="left" w:pos="5245"/>
        </w:tabs>
        <w:autoSpaceDE w:val="0"/>
        <w:autoSpaceDN w:val="0"/>
        <w:adjustRightInd w:val="0"/>
        <w:spacing w:line="360" w:lineRule="auto"/>
        <w:ind w:left="0" w:right="-47"/>
        <w:jc w:val="both"/>
        <w:rPr>
          <w:rFonts w:ascii="Arial" w:hAnsi="Arial" w:cs="Arial"/>
          <w:b/>
          <w:bCs/>
          <w:color w:val="000000"/>
          <w:sz w:val="24"/>
          <w:szCs w:val="24"/>
        </w:rPr>
      </w:pPr>
    </w:p>
    <w:p w:rsidR="008353E5" w:rsidRDefault="008353E5" w:rsidP="008353E5">
      <w:pPr>
        <w:tabs>
          <w:tab w:val="left" w:pos="5103"/>
          <w:tab w:val="left" w:pos="5245"/>
        </w:tabs>
        <w:autoSpaceDE w:val="0"/>
        <w:autoSpaceDN w:val="0"/>
        <w:adjustRightInd w:val="0"/>
        <w:spacing w:line="360" w:lineRule="auto"/>
        <w:ind w:left="0" w:right="-47"/>
        <w:jc w:val="both"/>
        <w:rPr>
          <w:rFonts w:ascii="Arial" w:hAnsi="Arial" w:cs="Arial"/>
          <w:bCs/>
          <w:color w:val="000000"/>
          <w:sz w:val="24"/>
          <w:szCs w:val="24"/>
        </w:rPr>
      </w:pPr>
      <w:r w:rsidRPr="008353E5">
        <w:rPr>
          <w:rFonts w:ascii="Arial" w:hAnsi="Arial" w:cs="Arial"/>
          <w:b/>
          <w:bCs/>
          <w:color w:val="000000"/>
          <w:sz w:val="24"/>
          <w:szCs w:val="24"/>
        </w:rPr>
        <w:lastRenderedPageBreak/>
        <w:t>Meta 2.-</w:t>
      </w:r>
      <w:r w:rsidRPr="008353E5">
        <w:rPr>
          <w:rFonts w:ascii="Arial" w:hAnsi="Arial" w:cs="Arial"/>
          <w:bCs/>
          <w:color w:val="000000"/>
          <w:sz w:val="24"/>
          <w:szCs w:val="24"/>
        </w:rPr>
        <w:t xml:space="preserve"> </w:t>
      </w:r>
      <w:r w:rsidR="003A4B62">
        <w:rPr>
          <w:rFonts w:ascii="Arial" w:hAnsi="Arial" w:cs="Arial"/>
          <w:bCs/>
          <w:color w:val="000000"/>
          <w:sz w:val="24"/>
          <w:szCs w:val="24"/>
        </w:rPr>
        <w:t>Lograr al 2012 que el 62.07</w:t>
      </w:r>
      <w:r w:rsidRPr="008353E5">
        <w:rPr>
          <w:rFonts w:ascii="Arial" w:hAnsi="Arial" w:cs="Arial"/>
          <w:bCs/>
          <w:color w:val="000000"/>
          <w:sz w:val="24"/>
          <w:szCs w:val="24"/>
        </w:rPr>
        <w:t>% de los profesores de tiempo completo cuenten con estudios de posgrado</w:t>
      </w:r>
      <w:r w:rsidR="00A92F8F">
        <w:rPr>
          <w:rFonts w:ascii="Arial" w:hAnsi="Arial" w:cs="Arial"/>
          <w:bCs/>
          <w:color w:val="000000"/>
          <w:sz w:val="24"/>
          <w:szCs w:val="24"/>
        </w:rPr>
        <w:t>.</w:t>
      </w:r>
    </w:p>
    <w:p w:rsidR="00366831" w:rsidRDefault="008353E5" w:rsidP="00EC2A21">
      <w:pPr>
        <w:tabs>
          <w:tab w:val="left" w:pos="5103"/>
          <w:tab w:val="left" w:pos="5245"/>
        </w:tabs>
        <w:autoSpaceDE w:val="0"/>
        <w:autoSpaceDN w:val="0"/>
        <w:adjustRightInd w:val="0"/>
        <w:spacing w:line="360" w:lineRule="auto"/>
        <w:ind w:left="0" w:right="0"/>
        <w:jc w:val="both"/>
        <w:rPr>
          <w:rFonts w:ascii="Arial" w:hAnsi="Arial" w:cs="Arial"/>
          <w:bCs/>
          <w:color w:val="000000"/>
          <w:sz w:val="24"/>
          <w:szCs w:val="24"/>
        </w:rPr>
      </w:pPr>
      <w:r w:rsidRPr="00EC2A21">
        <w:rPr>
          <w:rFonts w:ascii="Arial" w:hAnsi="Arial" w:cs="Arial"/>
          <w:b/>
          <w:bCs/>
          <w:color w:val="000000"/>
          <w:sz w:val="24"/>
          <w:szCs w:val="24"/>
        </w:rPr>
        <w:t>Resultado:</w:t>
      </w:r>
      <w:r w:rsidR="003A2265" w:rsidRPr="003A2265">
        <w:rPr>
          <w:rFonts w:ascii="Arial" w:hAnsi="Arial" w:cs="Arial"/>
          <w:bCs/>
          <w:color w:val="000000"/>
          <w:sz w:val="24"/>
          <w:szCs w:val="24"/>
        </w:rPr>
        <w:t xml:space="preserve"> Actualmente se</w:t>
      </w:r>
      <w:r w:rsidR="00A54003">
        <w:rPr>
          <w:rFonts w:ascii="Arial" w:hAnsi="Arial" w:cs="Arial"/>
          <w:bCs/>
          <w:color w:val="000000"/>
          <w:sz w:val="24"/>
          <w:szCs w:val="24"/>
        </w:rPr>
        <w:t xml:space="preserve"> tiene el 44.83% de profesores de tiempo completo con estudios de posgrado</w:t>
      </w:r>
      <w:r w:rsidR="006C3F1F">
        <w:rPr>
          <w:rFonts w:ascii="Arial" w:hAnsi="Arial" w:cs="Arial"/>
          <w:bCs/>
          <w:color w:val="000000"/>
          <w:sz w:val="24"/>
          <w:szCs w:val="24"/>
        </w:rPr>
        <w:t>, actualmente 4 profesores son candidatos para obtener el grado de maestría y 2 profesores para obtener el grado de doctorado.</w:t>
      </w:r>
    </w:p>
    <w:p w:rsidR="006C3F1F" w:rsidRPr="003A2265" w:rsidRDefault="006C3F1F" w:rsidP="00EC2A21">
      <w:pPr>
        <w:tabs>
          <w:tab w:val="left" w:pos="5103"/>
          <w:tab w:val="left" w:pos="5245"/>
        </w:tabs>
        <w:autoSpaceDE w:val="0"/>
        <w:autoSpaceDN w:val="0"/>
        <w:adjustRightInd w:val="0"/>
        <w:spacing w:line="360" w:lineRule="auto"/>
        <w:ind w:left="0" w:right="0"/>
        <w:jc w:val="both"/>
        <w:rPr>
          <w:rFonts w:ascii="Arial" w:hAnsi="Arial" w:cs="Arial"/>
          <w:bCs/>
          <w:color w:val="000000"/>
          <w:sz w:val="24"/>
          <w:szCs w:val="24"/>
        </w:rPr>
      </w:pPr>
    </w:p>
    <w:p w:rsidR="00FF7FD1" w:rsidRDefault="008353E5" w:rsidP="006C3F1F">
      <w:pPr>
        <w:tabs>
          <w:tab w:val="left" w:pos="5103"/>
          <w:tab w:val="left" w:pos="5245"/>
        </w:tabs>
        <w:autoSpaceDE w:val="0"/>
        <w:autoSpaceDN w:val="0"/>
        <w:adjustRightInd w:val="0"/>
        <w:spacing w:line="360" w:lineRule="auto"/>
        <w:ind w:left="0" w:right="0"/>
        <w:jc w:val="both"/>
        <w:rPr>
          <w:rFonts w:ascii="Arial" w:hAnsi="Arial" w:cs="Arial"/>
          <w:bCs/>
          <w:color w:val="000000"/>
          <w:sz w:val="24"/>
          <w:szCs w:val="24"/>
        </w:rPr>
      </w:pPr>
      <w:r w:rsidRPr="008353E5">
        <w:rPr>
          <w:rFonts w:ascii="Arial" w:hAnsi="Arial" w:cs="Arial"/>
          <w:b/>
          <w:bCs/>
          <w:color w:val="000000"/>
          <w:sz w:val="24"/>
          <w:szCs w:val="24"/>
        </w:rPr>
        <w:t xml:space="preserve"> Meta 3.-</w:t>
      </w:r>
      <w:r>
        <w:rPr>
          <w:rFonts w:ascii="Arial" w:hAnsi="Arial" w:cs="Arial"/>
          <w:bCs/>
          <w:color w:val="000000"/>
          <w:sz w:val="24"/>
          <w:szCs w:val="24"/>
        </w:rPr>
        <w:t xml:space="preserve"> Alcanzar en el</w:t>
      </w:r>
      <w:r w:rsidR="00366831">
        <w:rPr>
          <w:rFonts w:ascii="Arial" w:hAnsi="Arial" w:cs="Arial"/>
          <w:bCs/>
          <w:color w:val="000000"/>
          <w:sz w:val="24"/>
          <w:szCs w:val="24"/>
        </w:rPr>
        <w:t xml:space="preserve"> </w:t>
      </w:r>
      <w:r>
        <w:rPr>
          <w:rFonts w:ascii="Arial" w:hAnsi="Arial" w:cs="Arial"/>
          <w:bCs/>
          <w:color w:val="000000"/>
          <w:sz w:val="24"/>
          <w:szCs w:val="24"/>
        </w:rPr>
        <w:t xml:space="preserve">2012, una eficiencia terminal (Índice </w:t>
      </w:r>
      <w:r w:rsidR="003A4B62">
        <w:rPr>
          <w:rFonts w:ascii="Arial" w:hAnsi="Arial" w:cs="Arial"/>
          <w:bCs/>
          <w:color w:val="000000"/>
          <w:sz w:val="24"/>
          <w:szCs w:val="24"/>
        </w:rPr>
        <w:t>de Egreso) del 63</w:t>
      </w:r>
      <w:r>
        <w:rPr>
          <w:rFonts w:ascii="Arial" w:hAnsi="Arial" w:cs="Arial"/>
          <w:bCs/>
          <w:color w:val="000000"/>
          <w:sz w:val="24"/>
          <w:szCs w:val="24"/>
        </w:rPr>
        <w:t>% en los programas educat</w:t>
      </w:r>
      <w:r w:rsidR="00FF7FD1">
        <w:rPr>
          <w:rFonts w:ascii="Arial" w:hAnsi="Arial" w:cs="Arial"/>
          <w:bCs/>
          <w:color w:val="000000"/>
          <w:sz w:val="24"/>
          <w:szCs w:val="24"/>
        </w:rPr>
        <w:t>ivos de licenciatura.</w:t>
      </w:r>
    </w:p>
    <w:p w:rsidR="007D4F4A" w:rsidRDefault="00F04C6D" w:rsidP="00E25B4D">
      <w:pPr>
        <w:tabs>
          <w:tab w:val="left" w:pos="4536"/>
          <w:tab w:val="left" w:pos="5245"/>
        </w:tabs>
        <w:autoSpaceDE w:val="0"/>
        <w:autoSpaceDN w:val="0"/>
        <w:adjustRightInd w:val="0"/>
        <w:spacing w:line="360" w:lineRule="auto"/>
        <w:ind w:left="0" w:right="0"/>
        <w:jc w:val="both"/>
        <w:rPr>
          <w:rFonts w:ascii="Arial" w:hAnsi="Arial" w:cs="Arial"/>
          <w:bCs/>
          <w:color w:val="000000"/>
          <w:sz w:val="24"/>
          <w:szCs w:val="24"/>
        </w:rPr>
      </w:pPr>
      <w:r>
        <w:rPr>
          <w:rFonts w:ascii="Arial" w:hAnsi="Arial" w:cs="Arial"/>
          <w:b/>
          <w:bCs/>
          <w:color w:val="000000"/>
          <w:sz w:val="24"/>
          <w:szCs w:val="24"/>
        </w:rPr>
        <w:t xml:space="preserve">Resultado: </w:t>
      </w:r>
      <w:r w:rsidR="001A5063" w:rsidRPr="001A5063">
        <w:rPr>
          <w:rFonts w:ascii="Arial" w:hAnsi="Arial" w:cs="Arial"/>
          <w:bCs/>
          <w:color w:val="000000"/>
          <w:sz w:val="24"/>
          <w:szCs w:val="24"/>
        </w:rPr>
        <w:t>El índice de egreso de los alumnos de las c</w:t>
      </w:r>
      <w:r w:rsidR="00C41ABC">
        <w:rPr>
          <w:rFonts w:ascii="Arial" w:hAnsi="Arial" w:cs="Arial"/>
          <w:bCs/>
          <w:color w:val="000000"/>
          <w:sz w:val="24"/>
          <w:szCs w:val="24"/>
        </w:rPr>
        <w:t>arreras de Licenciatura en Contaduría, Licenciatura en Informática, Ingeniería en Sistemas Computacionales e Ingeniería Industrial</w:t>
      </w:r>
      <w:r w:rsidR="00A4316D">
        <w:rPr>
          <w:rFonts w:ascii="Arial" w:hAnsi="Arial" w:cs="Arial"/>
          <w:bCs/>
          <w:color w:val="000000"/>
          <w:sz w:val="24"/>
          <w:szCs w:val="24"/>
        </w:rPr>
        <w:t>,</w:t>
      </w:r>
      <w:r w:rsidR="00C41ABC">
        <w:rPr>
          <w:rFonts w:ascii="Arial" w:hAnsi="Arial" w:cs="Arial"/>
          <w:bCs/>
          <w:color w:val="000000"/>
          <w:sz w:val="24"/>
          <w:szCs w:val="24"/>
        </w:rPr>
        <w:t xml:space="preserve"> fue en el año 2009 </w:t>
      </w:r>
      <w:r w:rsidR="006E3D4A">
        <w:rPr>
          <w:rFonts w:ascii="Arial" w:hAnsi="Arial" w:cs="Arial"/>
          <w:bCs/>
          <w:color w:val="000000"/>
          <w:sz w:val="24"/>
          <w:szCs w:val="24"/>
        </w:rPr>
        <w:t xml:space="preserve"> </w:t>
      </w:r>
      <w:r>
        <w:rPr>
          <w:rFonts w:ascii="Arial" w:hAnsi="Arial" w:cs="Arial"/>
          <w:bCs/>
          <w:color w:val="000000"/>
          <w:sz w:val="24"/>
          <w:szCs w:val="24"/>
        </w:rPr>
        <w:t xml:space="preserve">del 65 % equivalente a </w:t>
      </w:r>
      <w:r w:rsidR="001A5063">
        <w:rPr>
          <w:rFonts w:ascii="Arial" w:hAnsi="Arial" w:cs="Arial"/>
          <w:bCs/>
          <w:color w:val="000000"/>
          <w:sz w:val="24"/>
          <w:szCs w:val="24"/>
        </w:rPr>
        <w:t>173 alumnos</w:t>
      </w:r>
      <w:r w:rsidR="00C41ABC">
        <w:rPr>
          <w:rFonts w:ascii="Arial" w:hAnsi="Arial" w:cs="Arial"/>
          <w:bCs/>
          <w:color w:val="000000"/>
          <w:sz w:val="24"/>
          <w:szCs w:val="24"/>
        </w:rPr>
        <w:t xml:space="preserve"> egresados</w:t>
      </w:r>
      <w:r w:rsidR="001A5063">
        <w:rPr>
          <w:rFonts w:ascii="Arial" w:hAnsi="Arial" w:cs="Arial"/>
          <w:bCs/>
          <w:color w:val="000000"/>
          <w:sz w:val="24"/>
          <w:szCs w:val="24"/>
        </w:rPr>
        <w:t>,</w:t>
      </w:r>
      <w:r w:rsidR="00C41ABC">
        <w:rPr>
          <w:rFonts w:ascii="Arial" w:hAnsi="Arial" w:cs="Arial"/>
          <w:bCs/>
          <w:color w:val="000000"/>
          <w:sz w:val="24"/>
          <w:szCs w:val="24"/>
        </w:rPr>
        <w:t xml:space="preserve"> de la siguiente manera: 134 alumnos egresados en la C</w:t>
      </w:r>
      <w:r w:rsidR="00C31C23">
        <w:rPr>
          <w:rFonts w:ascii="Arial" w:hAnsi="Arial" w:cs="Arial"/>
          <w:bCs/>
          <w:color w:val="000000"/>
          <w:sz w:val="24"/>
          <w:szCs w:val="24"/>
        </w:rPr>
        <w:t>eremonia de Graduación</w:t>
      </w:r>
      <w:r w:rsidR="00EB57C3">
        <w:rPr>
          <w:rFonts w:ascii="Arial" w:hAnsi="Arial" w:cs="Arial"/>
          <w:bCs/>
          <w:color w:val="000000"/>
          <w:sz w:val="24"/>
          <w:szCs w:val="24"/>
        </w:rPr>
        <w:t xml:space="preserve"> de Marzo y </w:t>
      </w:r>
      <w:r w:rsidR="00C41ABC">
        <w:rPr>
          <w:rFonts w:ascii="Arial" w:hAnsi="Arial" w:cs="Arial"/>
          <w:bCs/>
          <w:color w:val="000000"/>
          <w:sz w:val="24"/>
          <w:szCs w:val="24"/>
        </w:rPr>
        <w:t xml:space="preserve">49 alumnos egresados en el mes de </w:t>
      </w:r>
      <w:r w:rsidR="00A4316D">
        <w:rPr>
          <w:rFonts w:ascii="Arial" w:hAnsi="Arial" w:cs="Arial"/>
          <w:bCs/>
          <w:color w:val="000000"/>
          <w:sz w:val="24"/>
          <w:szCs w:val="24"/>
        </w:rPr>
        <w:t>Octubre,</w:t>
      </w:r>
      <w:r w:rsidR="001A5063" w:rsidRPr="001A5063">
        <w:rPr>
          <w:rFonts w:ascii="Arial" w:hAnsi="Arial" w:cs="Arial"/>
          <w:bCs/>
          <w:color w:val="000000"/>
          <w:sz w:val="24"/>
          <w:szCs w:val="24"/>
        </w:rPr>
        <w:t xml:space="preserve"> </w:t>
      </w:r>
      <w:r w:rsidR="007E7699">
        <w:rPr>
          <w:rFonts w:ascii="Arial" w:hAnsi="Arial" w:cs="Arial"/>
          <w:bCs/>
          <w:color w:val="000000"/>
          <w:sz w:val="24"/>
          <w:szCs w:val="24"/>
        </w:rPr>
        <w:t xml:space="preserve">esto se </w:t>
      </w:r>
      <w:r w:rsidR="00567449">
        <w:rPr>
          <w:rFonts w:ascii="Arial" w:hAnsi="Arial" w:cs="Arial"/>
          <w:bCs/>
          <w:color w:val="000000"/>
          <w:sz w:val="24"/>
          <w:szCs w:val="24"/>
        </w:rPr>
        <w:t>logró</w:t>
      </w:r>
      <w:r w:rsidR="001A5063" w:rsidRPr="001A5063">
        <w:rPr>
          <w:rFonts w:ascii="Arial" w:hAnsi="Arial" w:cs="Arial"/>
          <w:bCs/>
          <w:color w:val="000000"/>
          <w:sz w:val="24"/>
          <w:szCs w:val="24"/>
        </w:rPr>
        <w:t xml:space="preserve"> con el apoyo de la </w:t>
      </w:r>
      <w:r w:rsidR="007D4F4A" w:rsidRPr="007E7699">
        <w:rPr>
          <w:rFonts w:ascii="Arial" w:hAnsi="Arial" w:cs="Arial"/>
          <w:bCs/>
          <w:color w:val="000000"/>
          <w:sz w:val="24"/>
          <w:szCs w:val="24"/>
        </w:rPr>
        <w:t>Implementación del programa de tutorías</w:t>
      </w:r>
      <w:r w:rsidR="005E15EC">
        <w:rPr>
          <w:rFonts w:ascii="Arial" w:hAnsi="Arial" w:cs="Arial"/>
          <w:bCs/>
          <w:color w:val="000000"/>
          <w:sz w:val="24"/>
          <w:szCs w:val="24"/>
        </w:rPr>
        <w:t>.</w:t>
      </w:r>
      <w:r w:rsidR="007E7699">
        <w:rPr>
          <w:rFonts w:ascii="Arial" w:hAnsi="Arial" w:cs="Arial"/>
          <w:bCs/>
          <w:color w:val="000000"/>
          <w:sz w:val="24"/>
          <w:szCs w:val="24"/>
        </w:rPr>
        <w:t xml:space="preserve"> </w:t>
      </w:r>
      <w:r w:rsidR="00975B7B" w:rsidRPr="00682234">
        <w:rPr>
          <w:rFonts w:ascii="Arial" w:hAnsi="Arial" w:cs="Arial"/>
          <w:bCs/>
          <w:color w:val="000000"/>
          <w:sz w:val="24"/>
          <w:szCs w:val="24"/>
        </w:rPr>
        <w:t>Tabla</w:t>
      </w:r>
      <w:r w:rsidR="005E15EC" w:rsidRPr="00682234">
        <w:rPr>
          <w:rFonts w:ascii="Arial" w:hAnsi="Arial" w:cs="Arial"/>
          <w:bCs/>
          <w:color w:val="000000"/>
          <w:sz w:val="24"/>
          <w:szCs w:val="24"/>
        </w:rPr>
        <w:t xml:space="preserve"> No.</w:t>
      </w:r>
      <w:r w:rsidR="00EB57C3">
        <w:rPr>
          <w:rFonts w:ascii="Arial" w:hAnsi="Arial" w:cs="Arial"/>
          <w:bCs/>
          <w:color w:val="000000"/>
          <w:sz w:val="24"/>
          <w:szCs w:val="24"/>
        </w:rPr>
        <w:t xml:space="preserve"> 2</w:t>
      </w:r>
      <w:r w:rsidR="00FB361D">
        <w:rPr>
          <w:rFonts w:ascii="Arial" w:hAnsi="Arial" w:cs="Arial"/>
          <w:bCs/>
          <w:color w:val="000000"/>
          <w:sz w:val="24"/>
          <w:szCs w:val="24"/>
        </w:rPr>
        <w:t xml:space="preserve"> Población atendida 2009. </w:t>
      </w:r>
      <w:r w:rsidR="007E7699">
        <w:rPr>
          <w:rFonts w:ascii="Arial" w:hAnsi="Arial" w:cs="Arial"/>
          <w:bCs/>
          <w:color w:val="000000"/>
          <w:sz w:val="24"/>
          <w:szCs w:val="24"/>
        </w:rPr>
        <w:t xml:space="preserve"> </w:t>
      </w:r>
    </w:p>
    <w:p w:rsidR="008D12CE" w:rsidRDefault="008D12CE" w:rsidP="00DC7EEC">
      <w:pPr>
        <w:tabs>
          <w:tab w:val="left" w:pos="4678"/>
          <w:tab w:val="left" w:pos="5245"/>
        </w:tabs>
        <w:autoSpaceDE w:val="0"/>
        <w:autoSpaceDN w:val="0"/>
        <w:adjustRightInd w:val="0"/>
        <w:spacing w:line="360" w:lineRule="auto"/>
        <w:ind w:left="0" w:right="-142"/>
        <w:jc w:val="center"/>
        <w:rPr>
          <w:rFonts w:ascii="Arial" w:hAnsi="Arial" w:cs="Arial"/>
          <w:bCs/>
          <w:color w:val="000000"/>
          <w:sz w:val="24"/>
          <w:szCs w:val="24"/>
        </w:rPr>
      </w:pPr>
      <w:r w:rsidRPr="008D12CE">
        <w:rPr>
          <w:rFonts w:ascii="Arial" w:hAnsi="Arial" w:cs="Arial"/>
          <w:bCs/>
          <w:noProof/>
          <w:color w:val="000000"/>
          <w:sz w:val="24"/>
          <w:szCs w:val="24"/>
          <w:lang w:eastAsia="es-MX"/>
        </w:rPr>
        <w:lastRenderedPageBreak/>
        <w:drawing>
          <wp:inline distT="0" distB="0" distL="0" distR="0">
            <wp:extent cx="2696819" cy="1980000"/>
            <wp:effectExtent l="95250" t="76200" r="122581" b="77400"/>
            <wp:docPr id="13" name="Imagen 1" descr="DSCF1479"/>
            <wp:cNvGraphicFramePr/>
            <a:graphic xmlns:a="http://schemas.openxmlformats.org/drawingml/2006/main">
              <a:graphicData uri="http://schemas.openxmlformats.org/drawingml/2006/picture">
                <pic:pic xmlns:pic="http://schemas.openxmlformats.org/drawingml/2006/picture">
                  <pic:nvPicPr>
                    <pic:cNvPr id="84994" name="4 Imagen" descr="DSCF1479"/>
                    <pic:cNvPicPr>
                      <a:picLocks noChangeAspect="1" noChangeArrowheads="1"/>
                    </pic:cNvPicPr>
                  </pic:nvPicPr>
                  <pic:blipFill>
                    <a:blip r:embed="rId22" cstate="print"/>
                    <a:stretch>
                      <a:fillRect/>
                    </a:stretch>
                  </pic:blipFill>
                  <pic:spPr bwMode="auto">
                    <a:xfrm>
                      <a:off x="0" y="0"/>
                      <a:ext cx="2696819" cy="1980000"/>
                    </a:xfrm>
                    <a:prstGeom prst="rect">
                      <a:avLst/>
                    </a:prstGeom>
                    <a:noFill/>
                    <a:ln w="9525">
                      <a:solidFill>
                        <a:schemeClr val="accent1"/>
                      </a:solidFill>
                      <a:miter lim="800000"/>
                      <a:headEnd/>
                      <a:tailEnd/>
                    </a:ln>
                    <a:effectLst>
                      <a:outerShdw blurRad="63500" sx="102000" sy="102000" algn="ctr" rotWithShape="0">
                        <a:prstClr val="black">
                          <a:alpha val="40000"/>
                        </a:prstClr>
                      </a:outerShdw>
                    </a:effectLst>
                  </pic:spPr>
                </pic:pic>
              </a:graphicData>
            </a:graphic>
          </wp:inline>
        </w:drawing>
      </w:r>
      <w:r w:rsidR="00DC7EEC" w:rsidRPr="00DC7EEC">
        <w:rPr>
          <w:rFonts w:ascii="Arial" w:hAnsi="Arial" w:cs="Arial"/>
          <w:bCs/>
          <w:color w:val="000000"/>
          <w:sz w:val="14"/>
          <w:szCs w:val="14"/>
        </w:rPr>
        <w:t>Personal docente ITI</w:t>
      </w:r>
    </w:p>
    <w:p w:rsidR="0056487A" w:rsidRDefault="00384606" w:rsidP="00E25B4D">
      <w:pPr>
        <w:tabs>
          <w:tab w:val="left" w:pos="5103"/>
          <w:tab w:val="left" w:pos="5245"/>
        </w:tabs>
        <w:autoSpaceDE w:val="0"/>
        <w:autoSpaceDN w:val="0"/>
        <w:adjustRightInd w:val="0"/>
        <w:spacing w:line="360" w:lineRule="auto"/>
        <w:ind w:left="0" w:right="0"/>
        <w:jc w:val="center"/>
        <w:rPr>
          <w:rFonts w:ascii="Arial" w:hAnsi="Arial" w:cs="Arial"/>
          <w:bCs/>
          <w:color w:val="000000"/>
          <w:sz w:val="16"/>
          <w:szCs w:val="16"/>
        </w:rPr>
      </w:pPr>
      <w:r w:rsidRPr="007D4F4A">
        <w:rPr>
          <w:rFonts w:ascii="Arial" w:hAnsi="Arial" w:cs="Arial"/>
          <w:bCs/>
          <w:noProof/>
          <w:color w:val="000000"/>
          <w:sz w:val="28"/>
          <w:szCs w:val="28"/>
          <w:lang w:eastAsia="es-MX"/>
        </w:rPr>
        <w:drawing>
          <wp:inline distT="0" distB="0" distL="0" distR="0">
            <wp:extent cx="2700000" cy="2091707"/>
            <wp:effectExtent l="95250" t="76200" r="119400" b="79993"/>
            <wp:docPr id="3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2700000" cy="2091707"/>
                    </a:xfrm>
                    <a:prstGeom prst="rect">
                      <a:avLst/>
                    </a:prstGeom>
                    <a:noFill/>
                    <a:ln w="9525" cap="rnd">
                      <a:solidFill>
                        <a:schemeClr val="tx1"/>
                      </a:solidFill>
                      <a:round/>
                      <a:headEnd/>
                      <a:tailEnd/>
                    </a:ln>
                    <a:effectLst>
                      <a:outerShdw blurRad="63500" sx="102000" sy="102000" algn="ctr" rotWithShape="0">
                        <a:prstClr val="black">
                          <a:alpha val="40000"/>
                        </a:prstClr>
                      </a:outerShdw>
                    </a:effectLst>
                  </pic:spPr>
                </pic:pic>
              </a:graphicData>
            </a:graphic>
          </wp:inline>
        </w:drawing>
      </w:r>
      <w:r w:rsidR="009C15CD">
        <w:rPr>
          <w:rFonts w:ascii="Arial" w:hAnsi="Arial" w:cs="Arial"/>
          <w:bCs/>
          <w:color w:val="000000"/>
          <w:sz w:val="14"/>
          <w:szCs w:val="14"/>
        </w:rPr>
        <w:t>Entrega de reconocimientos may</w:t>
      </w:r>
      <w:r w:rsidR="0056487A" w:rsidRPr="0056487A">
        <w:rPr>
          <w:rFonts w:ascii="Arial" w:hAnsi="Arial" w:cs="Arial"/>
          <w:bCs/>
          <w:color w:val="000000"/>
          <w:sz w:val="14"/>
          <w:szCs w:val="14"/>
        </w:rPr>
        <w:t>ores promedios de generación</w:t>
      </w:r>
      <w:r w:rsidR="009C15CD">
        <w:rPr>
          <w:rFonts w:ascii="Arial" w:hAnsi="Arial" w:cs="Arial"/>
          <w:bCs/>
          <w:color w:val="000000"/>
          <w:sz w:val="14"/>
          <w:szCs w:val="14"/>
        </w:rPr>
        <w:t>.</w:t>
      </w:r>
    </w:p>
    <w:p w:rsidR="007D4F4A" w:rsidRPr="0056487A" w:rsidRDefault="008030D6" w:rsidP="00E25B4D">
      <w:pPr>
        <w:tabs>
          <w:tab w:val="left" w:pos="5103"/>
          <w:tab w:val="left" w:pos="5245"/>
        </w:tabs>
        <w:autoSpaceDE w:val="0"/>
        <w:autoSpaceDN w:val="0"/>
        <w:adjustRightInd w:val="0"/>
        <w:spacing w:line="360" w:lineRule="auto"/>
        <w:ind w:left="0" w:right="0"/>
        <w:jc w:val="center"/>
        <w:rPr>
          <w:rFonts w:ascii="Arial" w:hAnsi="Arial" w:cs="Arial"/>
          <w:bCs/>
          <w:color w:val="000000"/>
          <w:sz w:val="14"/>
          <w:szCs w:val="14"/>
        </w:rPr>
      </w:pPr>
      <w:r>
        <w:rPr>
          <w:rFonts w:ascii="HelveticaNeueLT Std" w:hAnsi="HelveticaNeueLT Std" w:cs="Arial"/>
          <w:bCs/>
          <w:noProof/>
          <w:sz w:val="18"/>
          <w:szCs w:val="18"/>
          <w:lang w:eastAsia="es-MX"/>
        </w:rPr>
        <w:drawing>
          <wp:inline distT="0" distB="0" distL="0" distR="0">
            <wp:extent cx="2700000" cy="2116679"/>
            <wp:effectExtent l="95250" t="76200" r="119400" b="74071"/>
            <wp:docPr id="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2700000" cy="2116679"/>
                    </a:xfrm>
                    <a:prstGeom prst="rect">
                      <a:avLst/>
                    </a:prstGeom>
                    <a:noFill/>
                    <a:ln w="9525">
                      <a:solidFill>
                        <a:schemeClr val="tx1"/>
                      </a:solidFill>
                      <a:miter lim="800000"/>
                      <a:headEnd/>
                      <a:tailEnd/>
                    </a:ln>
                    <a:effectLst>
                      <a:outerShdw blurRad="63500" sx="102000" sy="102000" algn="ctr" rotWithShape="0">
                        <a:prstClr val="black">
                          <a:alpha val="40000"/>
                        </a:prstClr>
                      </a:outerShdw>
                    </a:effectLst>
                  </pic:spPr>
                </pic:pic>
              </a:graphicData>
            </a:graphic>
          </wp:inline>
        </w:drawing>
      </w:r>
      <w:r w:rsidR="00B95145" w:rsidRPr="0056487A">
        <w:rPr>
          <w:rFonts w:ascii="Arial" w:hAnsi="Arial" w:cs="Arial"/>
          <w:bCs/>
          <w:color w:val="000000"/>
          <w:sz w:val="14"/>
          <w:szCs w:val="14"/>
        </w:rPr>
        <w:t>Ceremonia de Graduación, Marzo 2009</w:t>
      </w:r>
    </w:p>
    <w:p w:rsidR="00E25B4D" w:rsidRDefault="00E25B4D" w:rsidP="0063284F">
      <w:pPr>
        <w:tabs>
          <w:tab w:val="left" w:pos="5103"/>
          <w:tab w:val="left" w:pos="5245"/>
        </w:tabs>
        <w:autoSpaceDE w:val="0"/>
        <w:autoSpaceDN w:val="0"/>
        <w:adjustRightInd w:val="0"/>
        <w:spacing w:line="360" w:lineRule="auto"/>
        <w:ind w:left="0" w:right="0"/>
        <w:rPr>
          <w:rFonts w:ascii="Arial" w:hAnsi="Arial" w:cs="Arial"/>
          <w:bCs/>
          <w:color w:val="000000"/>
          <w:sz w:val="28"/>
          <w:szCs w:val="28"/>
        </w:rPr>
        <w:sectPr w:rsidR="00E25B4D" w:rsidSect="00E25B4D">
          <w:type w:val="continuous"/>
          <w:pgSz w:w="12240" w:h="15840"/>
          <w:pgMar w:top="1418" w:right="900" w:bottom="1418" w:left="1701" w:header="709" w:footer="709" w:gutter="0"/>
          <w:cols w:num="2" w:space="567"/>
          <w:docGrid w:linePitch="360"/>
        </w:sectPr>
      </w:pPr>
    </w:p>
    <w:p w:rsidR="00D840E1" w:rsidRDefault="00567449" w:rsidP="00D840E1">
      <w:pPr>
        <w:autoSpaceDE w:val="0"/>
        <w:autoSpaceDN w:val="0"/>
        <w:adjustRightInd w:val="0"/>
        <w:spacing w:before="0" w:beforeAutospacing="0" w:after="0" w:afterAutospacing="0" w:line="360" w:lineRule="auto"/>
        <w:ind w:left="0" w:right="0"/>
        <w:jc w:val="both"/>
        <w:rPr>
          <w:rFonts w:ascii="Arial" w:hAnsi="Arial" w:cs="Arial"/>
          <w:bCs/>
          <w:color w:val="000000"/>
          <w:sz w:val="24"/>
          <w:szCs w:val="24"/>
        </w:rPr>
      </w:pPr>
      <w:r>
        <w:rPr>
          <w:rFonts w:ascii="Arial" w:hAnsi="Arial" w:cs="Arial"/>
          <w:bCs/>
          <w:color w:val="000000"/>
          <w:sz w:val="24"/>
          <w:szCs w:val="24"/>
        </w:rPr>
        <w:lastRenderedPageBreak/>
        <w:t>E</w:t>
      </w:r>
      <w:r w:rsidR="005D4AED" w:rsidRPr="005D4AED">
        <w:rPr>
          <w:rFonts w:ascii="Arial" w:hAnsi="Arial" w:cs="Arial"/>
          <w:bCs/>
          <w:color w:val="000000"/>
          <w:sz w:val="24"/>
          <w:szCs w:val="24"/>
        </w:rPr>
        <w:t xml:space="preserve">l </w:t>
      </w:r>
      <w:r>
        <w:rPr>
          <w:rFonts w:ascii="Arial" w:hAnsi="Arial" w:cs="Arial"/>
          <w:bCs/>
          <w:color w:val="000000"/>
          <w:sz w:val="24"/>
          <w:szCs w:val="24"/>
        </w:rPr>
        <w:t xml:space="preserve">Instituto Tecnológico de Iguala tituló a 153 nuevos profesionistas de las cuatro carreras mencionadas con </w:t>
      </w:r>
      <w:r w:rsidR="009D10E9">
        <w:rPr>
          <w:rFonts w:ascii="Arial" w:hAnsi="Arial" w:cs="Arial"/>
          <w:bCs/>
          <w:color w:val="000000"/>
          <w:sz w:val="24"/>
          <w:szCs w:val="24"/>
        </w:rPr>
        <w:t>antelación</w:t>
      </w:r>
      <w:r>
        <w:rPr>
          <w:rFonts w:ascii="Arial" w:hAnsi="Arial" w:cs="Arial"/>
          <w:bCs/>
          <w:color w:val="000000"/>
          <w:sz w:val="24"/>
          <w:szCs w:val="24"/>
        </w:rPr>
        <w:t>,</w:t>
      </w:r>
      <w:r w:rsidR="00D840E1" w:rsidRPr="00D840E1">
        <w:rPr>
          <w:rFonts w:ascii="Arial" w:hAnsi="Arial" w:cs="Arial"/>
          <w:bCs/>
          <w:color w:val="000000"/>
          <w:sz w:val="24"/>
          <w:szCs w:val="24"/>
        </w:rPr>
        <w:t xml:space="preserve"> </w:t>
      </w:r>
      <w:r w:rsidR="00AA7198">
        <w:rPr>
          <w:rFonts w:ascii="Arial" w:hAnsi="Arial" w:cs="Arial"/>
          <w:bCs/>
          <w:color w:val="000000"/>
          <w:sz w:val="24"/>
          <w:szCs w:val="24"/>
        </w:rPr>
        <w:t>como se muestra en la</w:t>
      </w:r>
      <w:r w:rsidR="00D840E1">
        <w:rPr>
          <w:rFonts w:ascii="Arial" w:hAnsi="Arial" w:cs="Arial"/>
          <w:bCs/>
          <w:color w:val="000000"/>
          <w:sz w:val="24"/>
          <w:szCs w:val="24"/>
        </w:rPr>
        <w:t xml:space="preserve"> Ta</w:t>
      </w:r>
      <w:r w:rsidR="00D840E1" w:rsidRPr="00EF7E3A">
        <w:rPr>
          <w:rFonts w:ascii="Arial" w:hAnsi="Arial" w:cs="Arial"/>
          <w:bCs/>
          <w:color w:val="000000"/>
          <w:sz w:val="24"/>
          <w:szCs w:val="24"/>
        </w:rPr>
        <w:t>bla</w:t>
      </w:r>
      <w:r w:rsidR="00E25B4D">
        <w:rPr>
          <w:rFonts w:ascii="Arial" w:hAnsi="Arial" w:cs="Arial"/>
          <w:bCs/>
          <w:color w:val="000000"/>
          <w:sz w:val="24"/>
          <w:szCs w:val="24"/>
        </w:rPr>
        <w:t xml:space="preserve"> No. </w:t>
      </w:r>
      <w:r w:rsidR="00D840E1" w:rsidRPr="00EF7E3A">
        <w:rPr>
          <w:rFonts w:ascii="Arial" w:hAnsi="Arial" w:cs="Arial"/>
          <w:color w:val="000000"/>
          <w:sz w:val="24"/>
          <w:szCs w:val="24"/>
        </w:rPr>
        <w:t xml:space="preserve">1 </w:t>
      </w:r>
      <w:r w:rsidR="00D840E1" w:rsidRPr="00D840E1">
        <w:rPr>
          <w:rFonts w:ascii="Arial" w:hAnsi="Arial" w:cs="Arial"/>
          <w:color w:val="000000" w:themeColor="text1"/>
          <w:sz w:val="24"/>
          <w:szCs w:val="24"/>
        </w:rPr>
        <w:t>Programas educativos de licenci</w:t>
      </w:r>
      <w:r w:rsidR="00AA7198">
        <w:rPr>
          <w:rFonts w:ascii="Arial" w:hAnsi="Arial" w:cs="Arial"/>
          <w:color w:val="000000" w:themeColor="text1"/>
          <w:sz w:val="24"/>
          <w:szCs w:val="24"/>
        </w:rPr>
        <w:t xml:space="preserve">atura, ofertados en el año 2009 y </w:t>
      </w:r>
      <w:r w:rsidR="00AA7198">
        <w:rPr>
          <w:rFonts w:ascii="Arial" w:hAnsi="Arial" w:cs="Arial"/>
          <w:bCs/>
          <w:color w:val="000000" w:themeColor="text1"/>
          <w:sz w:val="24"/>
          <w:szCs w:val="24"/>
        </w:rPr>
        <w:t xml:space="preserve">la Tabla </w:t>
      </w:r>
      <w:r w:rsidR="00D840E1" w:rsidRPr="00D840E1">
        <w:rPr>
          <w:rFonts w:ascii="Arial" w:hAnsi="Arial" w:cs="Arial"/>
          <w:bCs/>
          <w:color w:val="000000" w:themeColor="text1"/>
          <w:sz w:val="24"/>
          <w:szCs w:val="24"/>
        </w:rPr>
        <w:t xml:space="preserve">2. Población atendida en el </w:t>
      </w:r>
      <w:r w:rsidR="00653A20">
        <w:rPr>
          <w:rFonts w:ascii="Arial" w:hAnsi="Arial" w:cs="Arial"/>
          <w:bCs/>
          <w:color w:val="000000" w:themeColor="text1"/>
          <w:sz w:val="24"/>
          <w:szCs w:val="24"/>
        </w:rPr>
        <w:t xml:space="preserve">año </w:t>
      </w:r>
      <w:r w:rsidR="00D840E1" w:rsidRPr="00D840E1">
        <w:rPr>
          <w:rFonts w:ascii="Arial" w:hAnsi="Arial" w:cs="Arial"/>
          <w:bCs/>
          <w:color w:val="000000" w:themeColor="text1"/>
          <w:sz w:val="24"/>
          <w:szCs w:val="24"/>
        </w:rPr>
        <w:t>2009.</w:t>
      </w:r>
      <w:r w:rsidR="00D840E1">
        <w:rPr>
          <w:rFonts w:ascii="Arial" w:hAnsi="Arial" w:cs="Arial"/>
          <w:bCs/>
          <w:color w:val="000000"/>
          <w:sz w:val="24"/>
          <w:szCs w:val="24"/>
        </w:rPr>
        <w:t xml:space="preserve">  </w:t>
      </w:r>
    </w:p>
    <w:p w:rsidR="00FB361D" w:rsidRPr="00BB5CE6" w:rsidRDefault="009D10E9" w:rsidP="00653A20">
      <w:pPr>
        <w:tabs>
          <w:tab w:val="left" w:pos="5103"/>
          <w:tab w:val="left" w:pos="5245"/>
          <w:tab w:val="left" w:pos="5387"/>
          <w:tab w:val="left" w:pos="5529"/>
        </w:tabs>
        <w:autoSpaceDE w:val="0"/>
        <w:autoSpaceDN w:val="0"/>
        <w:adjustRightInd w:val="0"/>
        <w:spacing w:line="360" w:lineRule="auto"/>
        <w:ind w:left="0" w:right="0"/>
        <w:jc w:val="both"/>
        <w:rPr>
          <w:rFonts w:ascii="Arial" w:hAnsi="Arial" w:cs="Arial"/>
          <w:b/>
          <w:sz w:val="24"/>
          <w:szCs w:val="24"/>
        </w:rPr>
      </w:pPr>
      <w:r>
        <w:rPr>
          <w:rFonts w:ascii="Arial" w:hAnsi="Arial" w:cs="Arial"/>
          <w:bCs/>
          <w:color w:val="000000"/>
          <w:sz w:val="24"/>
          <w:szCs w:val="24"/>
        </w:rPr>
        <w:t xml:space="preserve"> </w:t>
      </w:r>
      <w:r w:rsidR="00FB361D" w:rsidRPr="00632574">
        <w:rPr>
          <w:b/>
          <w:sz w:val="28"/>
        </w:rPr>
        <w:t xml:space="preserve">Cursos de Titulación ofrecidos en el </w:t>
      </w:r>
      <w:r w:rsidR="00FB361D" w:rsidRPr="00BB5CE6">
        <w:rPr>
          <w:rFonts w:ascii="Arial" w:hAnsi="Arial" w:cs="Arial"/>
          <w:b/>
          <w:sz w:val="24"/>
          <w:szCs w:val="24"/>
        </w:rPr>
        <w:t>2009</w:t>
      </w:r>
    </w:p>
    <w:p w:rsidR="004F6937" w:rsidRPr="00A54003" w:rsidRDefault="000E7317" w:rsidP="004F6937">
      <w:pPr>
        <w:autoSpaceDE w:val="0"/>
        <w:autoSpaceDN w:val="0"/>
        <w:adjustRightInd w:val="0"/>
        <w:spacing w:before="0" w:beforeAutospacing="0" w:after="0" w:afterAutospacing="0" w:line="360" w:lineRule="auto"/>
        <w:ind w:left="0" w:right="0"/>
        <w:jc w:val="both"/>
        <w:rPr>
          <w:rFonts w:ascii="Arial" w:hAnsi="Arial" w:cs="Arial"/>
          <w:sz w:val="24"/>
          <w:szCs w:val="24"/>
        </w:rPr>
      </w:pPr>
      <w:r>
        <w:rPr>
          <w:rFonts w:ascii="Arial" w:hAnsi="Arial" w:cs="Arial"/>
          <w:sz w:val="24"/>
          <w:szCs w:val="24"/>
        </w:rPr>
        <w:t>U</w:t>
      </w:r>
      <w:r w:rsidRPr="00BB5CE6">
        <w:rPr>
          <w:rFonts w:ascii="Arial" w:hAnsi="Arial" w:cs="Arial"/>
          <w:sz w:val="24"/>
          <w:szCs w:val="24"/>
        </w:rPr>
        <w:t xml:space="preserve">na de las opciones para titularse es </w:t>
      </w:r>
      <w:r>
        <w:rPr>
          <w:rFonts w:ascii="Arial" w:hAnsi="Arial" w:cs="Arial"/>
          <w:sz w:val="24"/>
          <w:szCs w:val="24"/>
        </w:rPr>
        <w:t>la opción V Curso e</w:t>
      </w:r>
      <w:r w:rsidRPr="00BB5CE6">
        <w:rPr>
          <w:rFonts w:ascii="Arial" w:hAnsi="Arial" w:cs="Arial"/>
          <w:sz w:val="24"/>
          <w:szCs w:val="24"/>
        </w:rPr>
        <w:t>special de titulación,</w:t>
      </w:r>
      <w:r>
        <w:rPr>
          <w:rFonts w:ascii="Arial" w:hAnsi="Arial" w:cs="Arial"/>
          <w:sz w:val="24"/>
          <w:szCs w:val="24"/>
        </w:rPr>
        <w:t xml:space="preserve"> </w:t>
      </w:r>
      <w:r w:rsidR="00FB361D" w:rsidRPr="00BB5CE6">
        <w:rPr>
          <w:rFonts w:ascii="Arial" w:hAnsi="Arial" w:cs="Arial"/>
          <w:sz w:val="24"/>
          <w:szCs w:val="24"/>
        </w:rPr>
        <w:t xml:space="preserve">por lo que para el año  2009, se </w:t>
      </w:r>
      <w:r w:rsidR="00B42A22" w:rsidRPr="00BB5CE6">
        <w:rPr>
          <w:rFonts w:ascii="Arial" w:hAnsi="Arial" w:cs="Arial"/>
          <w:sz w:val="24"/>
          <w:szCs w:val="24"/>
        </w:rPr>
        <w:t xml:space="preserve">ofrecieron 4 </w:t>
      </w:r>
      <w:r w:rsidR="00B42A22" w:rsidRPr="00A54003">
        <w:rPr>
          <w:rFonts w:ascii="Arial" w:hAnsi="Arial" w:cs="Arial"/>
          <w:sz w:val="24"/>
          <w:szCs w:val="24"/>
        </w:rPr>
        <w:t xml:space="preserve">cursos con una participación de 77 alumnos inscritos, de los cuales se titularon 41 alumnos. </w:t>
      </w:r>
      <w:r w:rsidR="004F6937" w:rsidRPr="00A54003">
        <w:rPr>
          <w:rFonts w:ascii="Arial" w:hAnsi="Arial" w:cs="Arial"/>
          <w:sz w:val="24"/>
          <w:szCs w:val="24"/>
        </w:rPr>
        <w:t>T</w:t>
      </w:r>
      <w:r w:rsidR="003815FC">
        <w:rPr>
          <w:rFonts w:ascii="Arial" w:hAnsi="Arial" w:cs="Arial"/>
          <w:color w:val="000000"/>
          <w:sz w:val="24"/>
          <w:szCs w:val="24"/>
        </w:rPr>
        <w:t>abla No. 3</w:t>
      </w:r>
      <w:r w:rsidR="004F6937" w:rsidRPr="00A54003">
        <w:rPr>
          <w:rFonts w:ascii="Arial" w:hAnsi="Arial" w:cs="Arial"/>
          <w:color w:val="000000"/>
          <w:sz w:val="24"/>
          <w:szCs w:val="24"/>
        </w:rPr>
        <w:t xml:space="preserve"> Cursos de titulación (opción V) ofrecidos en el 2009. </w:t>
      </w:r>
    </w:p>
    <w:p w:rsidR="004F6937" w:rsidRPr="00A54003" w:rsidRDefault="004F6937" w:rsidP="004F6937">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8353E5" w:rsidRPr="00A54003" w:rsidRDefault="008353E5" w:rsidP="00A92F8F">
      <w:pPr>
        <w:tabs>
          <w:tab w:val="left" w:pos="5103"/>
          <w:tab w:val="left" w:pos="5245"/>
          <w:tab w:val="left" w:pos="5387"/>
          <w:tab w:val="left" w:pos="5529"/>
        </w:tabs>
        <w:autoSpaceDE w:val="0"/>
        <w:autoSpaceDN w:val="0"/>
        <w:adjustRightInd w:val="0"/>
        <w:spacing w:line="360" w:lineRule="auto"/>
        <w:ind w:left="0" w:right="0"/>
        <w:jc w:val="both"/>
        <w:rPr>
          <w:rFonts w:ascii="Arial" w:hAnsi="Arial" w:cs="Arial"/>
          <w:bCs/>
          <w:color w:val="000000"/>
          <w:sz w:val="24"/>
          <w:szCs w:val="24"/>
        </w:rPr>
      </w:pPr>
      <w:r w:rsidRPr="00A54003">
        <w:rPr>
          <w:rFonts w:ascii="Arial" w:hAnsi="Arial" w:cs="Arial"/>
          <w:b/>
          <w:bCs/>
          <w:color w:val="000000"/>
          <w:sz w:val="24"/>
          <w:szCs w:val="24"/>
        </w:rPr>
        <w:t xml:space="preserve">Meta 4.- </w:t>
      </w:r>
      <w:r w:rsidR="003A4B62" w:rsidRPr="00A54003">
        <w:rPr>
          <w:rFonts w:ascii="Arial" w:hAnsi="Arial" w:cs="Arial"/>
          <w:bCs/>
          <w:color w:val="000000"/>
          <w:sz w:val="24"/>
          <w:szCs w:val="24"/>
        </w:rPr>
        <w:t>Para el 2012, incrementar del 0</w:t>
      </w:r>
      <w:r w:rsidR="00A54003">
        <w:rPr>
          <w:rFonts w:ascii="Arial" w:hAnsi="Arial" w:cs="Arial"/>
          <w:bCs/>
          <w:color w:val="000000"/>
          <w:sz w:val="24"/>
          <w:szCs w:val="24"/>
        </w:rPr>
        <w:t xml:space="preserve">% al </w:t>
      </w:r>
      <w:r w:rsidRPr="00A54003">
        <w:rPr>
          <w:rFonts w:ascii="Arial" w:hAnsi="Arial" w:cs="Arial"/>
          <w:bCs/>
          <w:color w:val="000000"/>
          <w:sz w:val="24"/>
          <w:szCs w:val="24"/>
        </w:rPr>
        <w:t xml:space="preserve">13.79% los profesores de tiempo completo con reconocimiento del perfil deseable.  </w:t>
      </w:r>
    </w:p>
    <w:p w:rsidR="00A92F8F" w:rsidRPr="00A54003" w:rsidRDefault="004F6937" w:rsidP="00A92F8F">
      <w:pPr>
        <w:tabs>
          <w:tab w:val="left" w:pos="5103"/>
          <w:tab w:val="left" w:pos="5245"/>
          <w:tab w:val="left" w:pos="5387"/>
          <w:tab w:val="left" w:pos="5529"/>
        </w:tabs>
        <w:autoSpaceDE w:val="0"/>
        <w:autoSpaceDN w:val="0"/>
        <w:adjustRightInd w:val="0"/>
        <w:spacing w:line="360" w:lineRule="auto"/>
        <w:ind w:left="0" w:right="0"/>
        <w:jc w:val="both"/>
        <w:rPr>
          <w:rFonts w:ascii="Arial" w:hAnsi="Arial" w:cs="Arial"/>
          <w:bCs/>
          <w:color w:val="000000"/>
          <w:sz w:val="24"/>
          <w:szCs w:val="24"/>
        </w:rPr>
      </w:pPr>
      <w:r w:rsidRPr="00A54003">
        <w:rPr>
          <w:rFonts w:ascii="Arial" w:hAnsi="Arial" w:cs="Arial"/>
          <w:b/>
          <w:bCs/>
          <w:color w:val="000000"/>
          <w:sz w:val="24"/>
          <w:szCs w:val="24"/>
        </w:rPr>
        <w:t>R</w:t>
      </w:r>
      <w:r w:rsidR="00A92F8F" w:rsidRPr="00A54003">
        <w:rPr>
          <w:rFonts w:ascii="Arial" w:hAnsi="Arial" w:cs="Arial"/>
          <w:b/>
          <w:bCs/>
          <w:color w:val="000000"/>
          <w:sz w:val="24"/>
          <w:szCs w:val="24"/>
        </w:rPr>
        <w:t xml:space="preserve">esultado: </w:t>
      </w:r>
      <w:r w:rsidR="002B2A9A" w:rsidRPr="00A54003">
        <w:rPr>
          <w:rFonts w:ascii="Arial" w:hAnsi="Arial" w:cs="Arial"/>
          <w:bCs/>
          <w:color w:val="000000"/>
          <w:sz w:val="24"/>
          <w:szCs w:val="24"/>
        </w:rPr>
        <w:t xml:space="preserve">Actualmente se está sensibilizando al personal docente de tiempo completo a cerca del perfil deseable. </w:t>
      </w:r>
      <w:r w:rsidR="00F04C6D" w:rsidRPr="00A54003">
        <w:rPr>
          <w:rFonts w:ascii="Arial" w:hAnsi="Arial" w:cs="Arial"/>
          <w:bCs/>
          <w:color w:val="000000"/>
          <w:sz w:val="24"/>
          <w:szCs w:val="24"/>
        </w:rPr>
        <w:t xml:space="preserve"> </w:t>
      </w:r>
    </w:p>
    <w:p w:rsidR="00E91B3E" w:rsidRDefault="0033282C" w:rsidP="008507BC">
      <w:pPr>
        <w:autoSpaceDE w:val="0"/>
        <w:autoSpaceDN w:val="0"/>
        <w:adjustRightInd w:val="0"/>
        <w:spacing w:line="360" w:lineRule="auto"/>
        <w:ind w:left="0" w:right="0"/>
        <w:jc w:val="center"/>
        <w:rPr>
          <w:rFonts w:ascii="Arial" w:hAnsi="Arial" w:cs="Arial"/>
          <w:b/>
          <w:bCs/>
          <w:color w:val="000000"/>
          <w:sz w:val="24"/>
          <w:szCs w:val="24"/>
        </w:rPr>
      </w:pPr>
      <w:r w:rsidRPr="0033282C">
        <w:rPr>
          <w:rFonts w:ascii="Arial" w:hAnsi="Arial" w:cs="Arial"/>
          <w:b/>
          <w:bCs/>
          <w:noProof/>
          <w:color w:val="000000"/>
          <w:sz w:val="24"/>
          <w:szCs w:val="24"/>
          <w:lang w:eastAsia="es-MX"/>
        </w:rPr>
        <w:lastRenderedPageBreak/>
        <w:drawing>
          <wp:inline distT="0" distB="0" distL="0" distR="0">
            <wp:extent cx="2700000" cy="1983003"/>
            <wp:effectExtent l="95250" t="76200" r="119400" b="74397"/>
            <wp:docPr id="16" name="Imagen 8" descr="GetAttachment"/>
            <wp:cNvGraphicFramePr/>
            <a:graphic xmlns:a="http://schemas.openxmlformats.org/drawingml/2006/main">
              <a:graphicData uri="http://schemas.openxmlformats.org/drawingml/2006/picture">
                <pic:pic xmlns:pic="http://schemas.openxmlformats.org/drawingml/2006/picture">
                  <pic:nvPicPr>
                    <pic:cNvPr id="2071" name="Picture 15" descr="GetAttachment"/>
                    <pic:cNvPicPr>
                      <a:picLocks noChangeAspect="1" noChangeArrowheads="1"/>
                    </pic:cNvPicPr>
                  </pic:nvPicPr>
                  <pic:blipFill>
                    <a:blip r:embed="rId25" cstate="print"/>
                    <a:srcRect/>
                    <a:stretch>
                      <a:fillRect/>
                    </a:stretch>
                  </pic:blipFill>
                  <pic:spPr bwMode="auto">
                    <a:xfrm>
                      <a:off x="0" y="0"/>
                      <a:ext cx="2700000" cy="1983003"/>
                    </a:xfrm>
                    <a:prstGeom prst="rect">
                      <a:avLst/>
                    </a:prstGeom>
                    <a:noFill/>
                    <a:ln w="9525">
                      <a:solidFill>
                        <a:schemeClr val="tx1"/>
                      </a:solidFill>
                      <a:miter lim="800000"/>
                      <a:headEnd/>
                      <a:tailEnd/>
                    </a:ln>
                    <a:effectLst>
                      <a:outerShdw blurRad="63500" sx="102000" sy="102000" algn="ctr" rotWithShape="0">
                        <a:prstClr val="black">
                          <a:alpha val="40000"/>
                        </a:prstClr>
                      </a:outerShdw>
                    </a:effectLst>
                  </pic:spPr>
                </pic:pic>
              </a:graphicData>
            </a:graphic>
          </wp:inline>
        </w:drawing>
      </w:r>
      <w:r w:rsidR="008507BC" w:rsidRPr="008507BC">
        <w:rPr>
          <w:rFonts w:ascii="Arial" w:hAnsi="Arial" w:cs="Arial"/>
          <w:bCs/>
          <w:color w:val="000000"/>
          <w:sz w:val="14"/>
          <w:szCs w:val="14"/>
        </w:rPr>
        <w:t>Examen profesional</w:t>
      </w:r>
      <w:r w:rsidR="008507BC">
        <w:rPr>
          <w:rFonts w:ascii="Arial" w:hAnsi="Arial" w:cs="Arial"/>
          <w:bCs/>
          <w:color w:val="000000"/>
          <w:sz w:val="14"/>
          <w:szCs w:val="14"/>
        </w:rPr>
        <w:t xml:space="preserve"> de titulación </w:t>
      </w:r>
    </w:p>
    <w:p w:rsidR="00E91B3E" w:rsidRDefault="0033282C" w:rsidP="00E12BD4">
      <w:pPr>
        <w:autoSpaceDE w:val="0"/>
        <w:autoSpaceDN w:val="0"/>
        <w:adjustRightInd w:val="0"/>
        <w:spacing w:line="360" w:lineRule="auto"/>
        <w:ind w:left="0" w:right="0"/>
        <w:jc w:val="center"/>
        <w:rPr>
          <w:rFonts w:ascii="Arial" w:hAnsi="Arial" w:cs="Arial"/>
          <w:b/>
          <w:bCs/>
          <w:color w:val="000000"/>
          <w:sz w:val="24"/>
          <w:szCs w:val="24"/>
        </w:rPr>
      </w:pPr>
      <w:r w:rsidRPr="0033282C">
        <w:rPr>
          <w:rFonts w:ascii="Arial" w:hAnsi="Arial" w:cs="Arial"/>
          <w:b/>
          <w:bCs/>
          <w:noProof/>
          <w:color w:val="000000"/>
          <w:sz w:val="24"/>
          <w:szCs w:val="24"/>
          <w:lang w:eastAsia="es-MX"/>
        </w:rPr>
        <w:drawing>
          <wp:inline distT="0" distB="0" distL="0" distR="0">
            <wp:extent cx="2700000" cy="1983004"/>
            <wp:effectExtent l="95250" t="76200" r="119400" b="74396"/>
            <wp:docPr id="15" name="Imagen 9" descr="GetAttachment"/>
            <wp:cNvGraphicFramePr/>
            <a:graphic xmlns:a="http://schemas.openxmlformats.org/drawingml/2006/main">
              <a:graphicData uri="http://schemas.openxmlformats.org/drawingml/2006/picture">
                <pic:pic xmlns:pic="http://schemas.openxmlformats.org/drawingml/2006/picture">
                  <pic:nvPicPr>
                    <pic:cNvPr id="2072" name="Picture 16" descr="GetAttachment"/>
                    <pic:cNvPicPr>
                      <a:picLocks noChangeAspect="1" noChangeArrowheads="1"/>
                    </pic:cNvPicPr>
                  </pic:nvPicPr>
                  <pic:blipFill>
                    <a:blip r:embed="rId26" cstate="print"/>
                    <a:srcRect/>
                    <a:stretch>
                      <a:fillRect/>
                    </a:stretch>
                  </pic:blipFill>
                  <pic:spPr bwMode="auto">
                    <a:xfrm>
                      <a:off x="0" y="0"/>
                      <a:ext cx="2700000" cy="1983004"/>
                    </a:xfrm>
                    <a:prstGeom prst="rect">
                      <a:avLst/>
                    </a:prstGeom>
                    <a:noFill/>
                    <a:ln w="9525">
                      <a:solidFill>
                        <a:schemeClr val="tx1"/>
                      </a:solidFill>
                      <a:miter lim="800000"/>
                      <a:headEnd/>
                      <a:tailEnd/>
                    </a:ln>
                    <a:effectLst>
                      <a:outerShdw blurRad="63500" sx="102000" sy="102000" algn="ctr" rotWithShape="0">
                        <a:prstClr val="black">
                          <a:alpha val="40000"/>
                        </a:prstClr>
                      </a:outerShdw>
                    </a:effectLst>
                  </pic:spPr>
                </pic:pic>
              </a:graphicData>
            </a:graphic>
          </wp:inline>
        </w:drawing>
      </w:r>
      <w:r w:rsidR="00E12BD4" w:rsidRPr="00E12BD4">
        <w:rPr>
          <w:rFonts w:ascii="Arial" w:hAnsi="Arial" w:cs="Arial"/>
          <w:bCs/>
          <w:color w:val="000000"/>
          <w:sz w:val="14"/>
          <w:szCs w:val="14"/>
        </w:rPr>
        <w:t>Nuevo Profesionista titulado</w:t>
      </w:r>
    </w:p>
    <w:p w:rsidR="006724A8" w:rsidRDefault="006724A8" w:rsidP="00E12BD4">
      <w:pPr>
        <w:autoSpaceDE w:val="0"/>
        <w:autoSpaceDN w:val="0"/>
        <w:adjustRightInd w:val="0"/>
        <w:spacing w:line="360" w:lineRule="auto"/>
        <w:ind w:left="0" w:right="0"/>
        <w:jc w:val="center"/>
        <w:rPr>
          <w:rFonts w:ascii="Arial" w:hAnsi="Arial" w:cs="Arial"/>
          <w:b/>
          <w:bCs/>
          <w:color w:val="000000"/>
          <w:sz w:val="24"/>
          <w:szCs w:val="24"/>
        </w:rPr>
      </w:pPr>
      <w:r>
        <w:rPr>
          <w:rFonts w:ascii="Arial" w:hAnsi="Arial" w:cs="Arial"/>
          <w:b/>
          <w:bCs/>
          <w:noProof/>
          <w:color w:val="000000"/>
          <w:sz w:val="24"/>
          <w:szCs w:val="24"/>
          <w:lang w:eastAsia="es-MX"/>
        </w:rPr>
        <w:drawing>
          <wp:inline distT="0" distB="0" distL="0" distR="0">
            <wp:extent cx="2700000" cy="2068308"/>
            <wp:effectExtent l="95250" t="76200" r="119400" b="84342"/>
            <wp:docPr id="6" name="Imagen 1" descr="D:\PPyP\Rendición de cuentas\ejemplos de rendicion de cuentas 2009\Rendicion de ctas DA\DSCF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PyP\Rendición de cuentas\ejemplos de rendicion de cuentas 2009\Rendicion de ctas DA\DSCF0726.jpg"/>
                    <pic:cNvPicPr>
                      <a:picLocks noChangeAspect="1" noChangeArrowheads="1"/>
                    </pic:cNvPicPr>
                  </pic:nvPicPr>
                  <pic:blipFill>
                    <a:blip r:embed="rId27" cstate="print"/>
                    <a:srcRect/>
                    <a:stretch>
                      <a:fillRect/>
                    </a:stretch>
                  </pic:blipFill>
                  <pic:spPr bwMode="auto">
                    <a:xfrm>
                      <a:off x="0" y="0"/>
                      <a:ext cx="2700000" cy="2068308"/>
                    </a:xfrm>
                    <a:prstGeom prst="rect">
                      <a:avLst/>
                    </a:prstGeom>
                    <a:noFill/>
                    <a:ln w="9525">
                      <a:solidFill>
                        <a:schemeClr val="tx1"/>
                      </a:solidFill>
                      <a:miter lim="800000"/>
                      <a:headEnd/>
                      <a:tailEnd/>
                    </a:ln>
                    <a:effectLst>
                      <a:outerShdw blurRad="63500" sx="102000" sy="102000" algn="ctr" rotWithShape="0">
                        <a:prstClr val="black">
                          <a:alpha val="40000"/>
                        </a:prstClr>
                      </a:outerShdw>
                    </a:effectLst>
                  </pic:spPr>
                </pic:pic>
              </a:graphicData>
            </a:graphic>
          </wp:inline>
        </w:drawing>
      </w:r>
      <w:r w:rsidR="00E12BD4" w:rsidRPr="00E12BD4">
        <w:rPr>
          <w:rFonts w:ascii="Arial" w:hAnsi="Arial" w:cs="Arial"/>
          <w:bCs/>
          <w:color w:val="000000"/>
          <w:sz w:val="14"/>
          <w:szCs w:val="14"/>
        </w:rPr>
        <w:t>Personal docente del ITI</w:t>
      </w:r>
    </w:p>
    <w:p w:rsidR="00E91B3E" w:rsidRDefault="00E91B3E" w:rsidP="00A92F8F">
      <w:pPr>
        <w:autoSpaceDE w:val="0"/>
        <w:autoSpaceDN w:val="0"/>
        <w:adjustRightInd w:val="0"/>
        <w:spacing w:line="360" w:lineRule="auto"/>
        <w:ind w:left="0" w:right="0"/>
        <w:jc w:val="both"/>
        <w:rPr>
          <w:rFonts w:ascii="Arial" w:hAnsi="Arial" w:cs="Arial"/>
          <w:b/>
          <w:bCs/>
          <w:color w:val="000000"/>
          <w:sz w:val="24"/>
          <w:szCs w:val="24"/>
        </w:rPr>
      </w:pPr>
    </w:p>
    <w:p w:rsidR="00A92F8F" w:rsidRDefault="00A92F8F" w:rsidP="00A92F8F">
      <w:pPr>
        <w:autoSpaceDE w:val="0"/>
        <w:autoSpaceDN w:val="0"/>
        <w:adjustRightInd w:val="0"/>
        <w:spacing w:line="360" w:lineRule="auto"/>
        <w:ind w:left="0" w:right="0"/>
        <w:jc w:val="both"/>
        <w:rPr>
          <w:rFonts w:ascii="Arial" w:hAnsi="Arial" w:cs="Arial"/>
          <w:bCs/>
          <w:color w:val="000000"/>
          <w:sz w:val="24"/>
          <w:szCs w:val="24"/>
        </w:rPr>
      </w:pPr>
      <w:r w:rsidRPr="00A05FE3">
        <w:rPr>
          <w:rFonts w:ascii="Arial" w:hAnsi="Arial" w:cs="Arial"/>
          <w:b/>
          <w:bCs/>
          <w:color w:val="000000"/>
          <w:sz w:val="24"/>
          <w:szCs w:val="24"/>
        </w:rPr>
        <w:lastRenderedPageBreak/>
        <w:t>Meta 5.-</w:t>
      </w:r>
      <w:r w:rsidRPr="00A92F8F">
        <w:rPr>
          <w:rFonts w:ascii="Arial" w:hAnsi="Arial" w:cs="Arial"/>
          <w:b/>
          <w:bCs/>
          <w:color w:val="000000"/>
          <w:sz w:val="28"/>
          <w:szCs w:val="28"/>
        </w:rPr>
        <w:t xml:space="preserve"> </w:t>
      </w:r>
      <w:r w:rsidRPr="00BC7AB8">
        <w:rPr>
          <w:rFonts w:ascii="Arial" w:hAnsi="Arial" w:cs="Arial"/>
          <w:bCs/>
          <w:color w:val="000000"/>
          <w:sz w:val="24"/>
          <w:szCs w:val="24"/>
        </w:rPr>
        <w:t xml:space="preserve">Para el 2012, el Instituto mantiene certificado su proceso educativo, conforme a la norma ISO 9001:2000, y su certificación en la  Norma ISO: 14001:2004. </w:t>
      </w:r>
    </w:p>
    <w:p w:rsidR="00653A20" w:rsidRDefault="00653A20" w:rsidP="005E15EC">
      <w:pPr>
        <w:autoSpaceDE w:val="0"/>
        <w:autoSpaceDN w:val="0"/>
        <w:adjustRightInd w:val="0"/>
        <w:spacing w:line="360" w:lineRule="auto"/>
        <w:ind w:left="0" w:right="0"/>
        <w:jc w:val="both"/>
        <w:rPr>
          <w:rFonts w:ascii="Arial" w:hAnsi="Arial" w:cs="Arial"/>
          <w:b/>
          <w:bCs/>
          <w:color w:val="000000"/>
          <w:sz w:val="24"/>
          <w:szCs w:val="24"/>
        </w:rPr>
      </w:pPr>
    </w:p>
    <w:p w:rsidR="005E15EC" w:rsidRPr="005E15EC" w:rsidRDefault="003A4B62" w:rsidP="005E15EC">
      <w:pPr>
        <w:autoSpaceDE w:val="0"/>
        <w:autoSpaceDN w:val="0"/>
        <w:adjustRightInd w:val="0"/>
        <w:spacing w:line="360" w:lineRule="auto"/>
        <w:ind w:left="0" w:right="0"/>
        <w:jc w:val="both"/>
        <w:rPr>
          <w:rFonts w:ascii="Arial" w:hAnsi="Arial" w:cs="Arial"/>
          <w:b/>
          <w:bCs/>
          <w:color w:val="000000"/>
          <w:sz w:val="24"/>
          <w:szCs w:val="24"/>
          <w:lang w:val="es-ES"/>
        </w:rPr>
      </w:pPr>
      <w:r w:rsidRPr="003A4B62">
        <w:rPr>
          <w:rFonts w:ascii="Arial" w:hAnsi="Arial" w:cs="Arial"/>
          <w:b/>
          <w:bCs/>
          <w:color w:val="000000"/>
          <w:sz w:val="24"/>
          <w:szCs w:val="24"/>
        </w:rPr>
        <w:t xml:space="preserve">Resultado: </w:t>
      </w:r>
      <w:r w:rsidR="005E15EC" w:rsidRPr="005E15EC">
        <w:rPr>
          <w:rFonts w:ascii="Arial" w:hAnsi="Arial" w:cs="Arial"/>
          <w:bCs/>
          <w:color w:val="000000"/>
          <w:sz w:val="24"/>
          <w:szCs w:val="24"/>
          <w:lang w:val="es-ES"/>
        </w:rPr>
        <w:t xml:space="preserve">Se logró  la  RECERTIFICACIÓN bajo la NORMA ISO 9001-2000, con el </w:t>
      </w:r>
      <w:r w:rsidR="002B2A9A">
        <w:rPr>
          <w:rFonts w:ascii="Arial" w:hAnsi="Arial" w:cs="Arial"/>
          <w:bCs/>
          <w:color w:val="000000"/>
          <w:sz w:val="24"/>
          <w:szCs w:val="24"/>
          <w:lang w:val="es-ES"/>
        </w:rPr>
        <w:t xml:space="preserve">Número RSGC635, con fecha del 8 de octubre del 2009. </w:t>
      </w:r>
      <w:r w:rsidR="005E15EC" w:rsidRPr="005E15EC">
        <w:rPr>
          <w:rFonts w:ascii="Arial" w:hAnsi="Arial" w:cs="Arial"/>
          <w:bCs/>
          <w:color w:val="000000"/>
          <w:sz w:val="24"/>
          <w:szCs w:val="24"/>
          <w:lang w:val="es-ES"/>
        </w:rPr>
        <w:t xml:space="preserve"> </w:t>
      </w:r>
    </w:p>
    <w:p w:rsidR="008009C6" w:rsidRDefault="008009C6" w:rsidP="0033282C">
      <w:pPr>
        <w:autoSpaceDE w:val="0"/>
        <w:autoSpaceDN w:val="0"/>
        <w:adjustRightInd w:val="0"/>
        <w:spacing w:line="360" w:lineRule="auto"/>
        <w:ind w:left="0" w:right="0"/>
        <w:jc w:val="both"/>
        <w:rPr>
          <w:rFonts w:ascii="Arial" w:hAnsi="Arial" w:cs="Arial"/>
          <w:b/>
          <w:bCs/>
          <w:color w:val="000000"/>
          <w:sz w:val="24"/>
          <w:szCs w:val="24"/>
        </w:rPr>
      </w:pPr>
    </w:p>
    <w:p w:rsidR="0033282C" w:rsidRDefault="0033282C" w:rsidP="0033282C">
      <w:pPr>
        <w:autoSpaceDE w:val="0"/>
        <w:autoSpaceDN w:val="0"/>
        <w:adjustRightInd w:val="0"/>
        <w:spacing w:line="360" w:lineRule="auto"/>
        <w:ind w:left="0" w:right="0"/>
        <w:jc w:val="both"/>
        <w:rPr>
          <w:rFonts w:ascii="Arial" w:hAnsi="Arial" w:cs="Arial"/>
          <w:bCs/>
          <w:color w:val="000000"/>
          <w:sz w:val="24"/>
          <w:szCs w:val="24"/>
        </w:rPr>
      </w:pPr>
      <w:r w:rsidRPr="00A05FE3">
        <w:rPr>
          <w:rFonts w:ascii="Arial" w:hAnsi="Arial" w:cs="Arial"/>
          <w:b/>
          <w:bCs/>
          <w:color w:val="000000"/>
          <w:sz w:val="24"/>
          <w:szCs w:val="24"/>
        </w:rPr>
        <w:t xml:space="preserve">Meta </w:t>
      </w:r>
      <w:r>
        <w:rPr>
          <w:rFonts w:ascii="Arial" w:hAnsi="Arial" w:cs="Arial"/>
          <w:b/>
          <w:bCs/>
          <w:color w:val="000000"/>
          <w:sz w:val="24"/>
          <w:szCs w:val="24"/>
        </w:rPr>
        <w:t>6</w:t>
      </w:r>
      <w:r w:rsidRPr="00A05FE3">
        <w:rPr>
          <w:rFonts w:ascii="Arial" w:hAnsi="Arial" w:cs="Arial"/>
          <w:b/>
          <w:bCs/>
          <w:color w:val="000000"/>
          <w:sz w:val="24"/>
          <w:szCs w:val="24"/>
        </w:rPr>
        <w:t>.-</w:t>
      </w:r>
      <w:r>
        <w:rPr>
          <w:rFonts w:ascii="Arial" w:hAnsi="Arial" w:cs="Arial"/>
          <w:b/>
          <w:bCs/>
          <w:color w:val="000000"/>
          <w:sz w:val="24"/>
          <w:szCs w:val="24"/>
        </w:rPr>
        <w:t xml:space="preserve">  </w:t>
      </w:r>
      <w:r>
        <w:rPr>
          <w:rFonts w:ascii="Arial" w:hAnsi="Arial" w:cs="Arial"/>
          <w:bCs/>
          <w:color w:val="000000"/>
          <w:sz w:val="24"/>
          <w:szCs w:val="24"/>
        </w:rPr>
        <w:t>Para el 2012, incrementar del 0% al 100% de profesores que participan en eventos de formación docente y profesional.</w:t>
      </w:r>
    </w:p>
    <w:p w:rsidR="00AD264F" w:rsidRDefault="00AD264F" w:rsidP="0033282C">
      <w:pPr>
        <w:autoSpaceDE w:val="0"/>
        <w:autoSpaceDN w:val="0"/>
        <w:adjustRightInd w:val="0"/>
        <w:spacing w:line="360" w:lineRule="auto"/>
        <w:ind w:left="0" w:right="0"/>
        <w:jc w:val="both"/>
        <w:rPr>
          <w:rFonts w:ascii="Arial" w:hAnsi="Arial" w:cs="Arial"/>
          <w:bCs/>
          <w:color w:val="000000"/>
          <w:sz w:val="24"/>
          <w:szCs w:val="24"/>
        </w:rPr>
      </w:pPr>
    </w:p>
    <w:p w:rsidR="00653A20" w:rsidRPr="008030D6" w:rsidRDefault="0033282C" w:rsidP="00653A20">
      <w:pPr>
        <w:autoSpaceDE w:val="0"/>
        <w:autoSpaceDN w:val="0"/>
        <w:adjustRightInd w:val="0"/>
        <w:spacing w:before="0" w:beforeAutospacing="0" w:after="0" w:afterAutospacing="0" w:line="360" w:lineRule="auto"/>
        <w:ind w:left="0" w:right="0"/>
        <w:jc w:val="both"/>
        <w:rPr>
          <w:rFonts w:ascii="Arial" w:hAnsi="Arial" w:cs="Arial"/>
          <w:b/>
          <w:color w:val="000000"/>
          <w:sz w:val="24"/>
          <w:szCs w:val="24"/>
        </w:rPr>
      </w:pPr>
      <w:r w:rsidRPr="008009C6">
        <w:rPr>
          <w:rFonts w:ascii="Arial" w:hAnsi="Arial" w:cs="Arial"/>
          <w:b/>
          <w:bCs/>
          <w:color w:val="000000"/>
          <w:sz w:val="24"/>
          <w:szCs w:val="24"/>
        </w:rPr>
        <w:t xml:space="preserve">Resultado: </w:t>
      </w:r>
      <w:r w:rsidR="008009C6" w:rsidRPr="008009C6">
        <w:rPr>
          <w:rFonts w:ascii="Arial" w:eastAsia="Calibri" w:hAnsi="Arial" w:cs="Arial"/>
          <w:sz w:val="24"/>
          <w:szCs w:val="24"/>
        </w:rPr>
        <w:t xml:space="preserve">Durante el año 2009 los cursos </w:t>
      </w:r>
      <w:r w:rsidR="008009C6">
        <w:rPr>
          <w:rFonts w:ascii="Arial" w:hAnsi="Arial" w:cs="Arial"/>
          <w:sz w:val="24"/>
          <w:szCs w:val="24"/>
        </w:rPr>
        <w:t xml:space="preserve">impartidos a los </w:t>
      </w:r>
      <w:r w:rsidR="008009C6" w:rsidRPr="008009C6">
        <w:rPr>
          <w:rFonts w:ascii="Arial" w:eastAsia="Calibri" w:hAnsi="Arial" w:cs="Arial"/>
          <w:sz w:val="24"/>
          <w:szCs w:val="24"/>
        </w:rPr>
        <w:t xml:space="preserve"> docentes se enfocaron a la actualización profesional y docente</w:t>
      </w:r>
      <w:r w:rsidR="008009C6">
        <w:rPr>
          <w:rFonts w:ascii="Arial" w:hAnsi="Arial" w:cs="Arial"/>
          <w:sz w:val="24"/>
          <w:szCs w:val="24"/>
        </w:rPr>
        <w:t>,</w:t>
      </w:r>
      <w:r w:rsidR="00742524">
        <w:rPr>
          <w:rFonts w:ascii="Arial" w:eastAsia="Calibri" w:hAnsi="Arial" w:cs="Arial"/>
          <w:sz w:val="24"/>
          <w:szCs w:val="24"/>
        </w:rPr>
        <w:t xml:space="preserve"> mostrando é</w:t>
      </w:r>
      <w:r w:rsidR="008009C6" w:rsidRPr="008009C6">
        <w:rPr>
          <w:rFonts w:ascii="Arial" w:eastAsia="Calibri" w:hAnsi="Arial" w:cs="Arial"/>
          <w:sz w:val="24"/>
          <w:szCs w:val="24"/>
        </w:rPr>
        <w:t>stos una participación</w:t>
      </w:r>
      <w:r w:rsidR="008009C6">
        <w:rPr>
          <w:rFonts w:ascii="Arial" w:hAnsi="Arial" w:cs="Arial"/>
          <w:sz w:val="24"/>
          <w:szCs w:val="24"/>
        </w:rPr>
        <w:t xml:space="preserve"> del 100% de manera </w:t>
      </w:r>
      <w:r w:rsidR="008009C6" w:rsidRPr="008009C6">
        <w:rPr>
          <w:rFonts w:ascii="Arial" w:eastAsia="Calibri" w:hAnsi="Arial" w:cs="Arial"/>
          <w:sz w:val="24"/>
          <w:szCs w:val="24"/>
        </w:rPr>
        <w:t xml:space="preserve"> permanente y significativa en el Diplomado de Docencia Centrada en el aprendizaje</w:t>
      </w:r>
      <w:r w:rsidR="00724E30">
        <w:rPr>
          <w:rFonts w:ascii="Arial" w:eastAsia="Calibri" w:hAnsi="Arial" w:cs="Arial"/>
          <w:sz w:val="24"/>
          <w:szCs w:val="24"/>
        </w:rPr>
        <w:t xml:space="preserve">, </w:t>
      </w:r>
      <w:r w:rsidR="00724E30">
        <w:rPr>
          <w:rFonts w:ascii="Arial" w:hAnsi="Arial" w:cs="Arial"/>
          <w:bCs/>
          <w:color w:val="000000"/>
          <w:sz w:val="24"/>
          <w:szCs w:val="24"/>
        </w:rPr>
        <w:t>c</w:t>
      </w:r>
      <w:r w:rsidR="008009C6" w:rsidRPr="008009C6">
        <w:rPr>
          <w:rFonts w:ascii="Arial" w:hAnsi="Arial" w:cs="Arial"/>
          <w:bCs/>
          <w:color w:val="000000"/>
          <w:sz w:val="24"/>
          <w:szCs w:val="24"/>
        </w:rPr>
        <w:t xml:space="preserve">omo se </w:t>
      </w:r>
      <w:r w:rsidR="008009C6" w:rsidRPr="00B95145">
        <w:rPr>
          <w:rFonts w:ascii="Arial" w:hAnsi="Arial" w:cs="Arial"/>
          <w:bCs/>
          <w:color w:val="000000"/>
          <w:sz w:val="24"/>
          <w:szCs w:val="24"/>
        </w:rPr>
        <w:t xml:space="preserve">muestra en la Tabla </w:t>
      </w:r>
      <w:r w:rsidR="008009C6" w:rsidRPr="00653A20">
        <w:rPr>
          <w:rFonts w:ascii="Arial" w:hAnsi="Arial" w:cs="Arial"/>
          <w:bCs/>
          <w:color w:val="000000"/>
          <w:sz w:val="24"/>
          <w:szCs w:val="24"/>
        </w:rPr>
        <w:t>No.</w:t>
      </w:r>
      <w:r w:rsidR="008009C6" w:rsidRPr="00653A20">
        <w:rPr>
          <w:rFonts w:ascii="Arial" w:hAnsi="Arial" w:cs="Arial"/>
          <w:sz w:val="24"/>
          <w:szCs w:val="24"/>
        </w:rPr>
        <w:t xml:space="preserve"> </w:t>
      </w:r>
      <w:r w:rsidR="00653A20" w:rsidRPr="00653A20">
        <w:rPr>
          <w:rFonts w:ascii="Arial" w:hAnsi="Arial" w:cs="Arial"/>
          <w:sz w:val="24"/>
          <w:szCs w:val="24"/>
        </w:rPr>
        <w:t>4</w:t>
      </w:r>
      <w:r w:rsidR="00B95145" w:rsidRPr="00653A20">
        <w:rPr>
          <w:rFonts w:ascii="Arial" w:hAnsi="Arial" w:cs="Arial"/>
          <w:sz w:val="24"/>
          <w:szCs w:val="24"/>
        </w:rPr>
        <w:t>.</w:t>
      </w:r>
      <w:r w:rsidR="00653A20">
        <w:rPr>
          <w:rFonts w:ascii="Arial" w:hAnsi="Arial" w:cs="Arial"/>
          <w:sz w:val="24"/>
          <w:szCs w:val="24"/>
        </w:rPr>
        <w:t xml:space="preserve"> </w:t>
      </w:r>
      <w:r w:rsidR="00653A20" w:rsidRPr="00653A20">
        <w:rPr>
          <w:rFonts w:ascii="Arial" w:hAnsi="Arial" w:cs="Arial"/>
          <w:color w:val="000000"/>
          <w:sz w:val="24"/>
          <w:szCs w:val="24"/>
        </w:rPr>
        <w:t xml:space="preserve">Cursos de </w:t>
      </w:r>
      <w:r w:rsidR="00653A20" w:rsidRPr="00653A20">
        <w:rPr>
          <w:rFonts w:ascii="Arial" w:hAnsi="Arial" w:cs="Arial"/>
          <w:sz w:val="24"/>
          <w:szCs w:val="24"/>
        </w:rPr>
        <w:t>actualización profesional y docente en el año 2009.</w:t>
      </w:r>
    </w:p>
    <w:p w:rsidR="00BB4799" w:rsidRDefault="0088656F" w:rsidP="00DB0661">
      <w:pPr>
        <w:autoSpaceDE w:val="0"/>
        <w:autoSpaceDN w:val="0"/>
        <w:adjustRightInd w:val="0"/>
        <w:spacing w:line="360" w:lineRule="auto"/>
        <w:ind w:left="0" w:right="0"/>
        <w:jc w:val="center"/>
        <w:rPr>
          <w:rFonts w:ascii="Arial" w:hAnsi="Arial" w:cs="Arial"/>
          <w:bCs/>
          <w:color w:val="000000"/>
          <w:sz w:val="14"/>
          <w:szCs w:val="14"/>
        </w:rPr>
      </w:pPr>
      <w:r w:rsidRPr="004A718B">
        <w:rPr>
          <w:rFonts w:ascii="Arial" w:hAnsi="Arial" w:cs="Arial"/>
          <w:b/>
          <w:bCs/>
          <w:noProof/>
          <w:color w:val="000000"/>
          <w:sz w:val="24"/>
          <w:szCs w:val="24"/>
          <w:lang w:eastAsia="es-MX"/>
        </w:rPr>
        <w:lastRenderedPageBreak/>
        <w:drawing>
          <wp:inline distT="0" distB="0" distL="0" distR="0">
            <wp:extent cx="2452060" cy="2994804"/>
            <wp:effectExtent l="95250" t="76200" r="119690" b="91296"/>
            <wp:docPr id="1" name="Imagen 7" descr="L:\escaneos\certificacion adel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scaneos\certificacion adelante.jpg"/>
                    <pic:cNvPicPr>
                      <a:picLocks noChangeAspect="1" noChangeArrowheads="1"/>
                    </pic:cNvPicPr>
                  </pic:nvPicPr>
                  <pic:blipFill>
                    <a:blip r:embed="rId28" cstate="print"/>
                    <a:srcRect/>
                    <a:stretch>
                      <a:fillRect/>
                    </a:stretch>
                  </pic:blipFill>
                  <pic:spPr bwMode="auto">
                    <a:xfrm>
                      <a:off x="0" y="0"/>
                      <a:ext cx="2448067" cy="2989927"/>
                    </a:xfrm>
                    <a:prstGeom prst="rect">
                      <a:avLst/>
                    </a:prstGeom>
                    <a:noFill/>
                    <a:ln w="9525">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9B4E9E" w:rsidRDefault="004A718B" w:rsidP="009076AA">
      <w:pPr>
        <w:autoSpaceDE w:val="0"/>
        <w:autoSpaceDN w:val="0"/>
        <w:adjustRightInd w:val="0"/>
        <w:spacing w:line="360" w:lineRule="auto"/>
        <w:ind w:left="0" w:right="0"/>
        <w:jc w:val="center"/>
        <w:rPr>
          <w:rFonts w:ascii="Arial" w:hAnsi="Arial" w:cs="Arial"/>
          <w:bCs/>
          <w:color w:val="000000"/>
          <w:sz w:val="24"/>
          <w:szCs w:val="24"/>
        </w:rPr>
      </w:pPr>
      <w:r w:rsidRPr="00DB0661">
        <w:rPr>
          <w:rFonts w:ascii="Arial" w:hAnsi="Arial" w:cs="Arial"/>
          <w:bCs/>
          <w:color w:val="000000"/>
          <w:sz w:val="14"/>
          <w:szCs w:val="14"/>
        </w:rPr>
        <w:t xml:space="preserve">Certificación </w:t>
      </w:r>
      <w:r w:rsidR="00241822" w:rsidRPr="00DB0661">
        <w:rPr>
          <w:rFonts w:ascii="Arial" w:hAnsi="Arial" w:cs="Arial"/>
          <w:bCs/>
          <w:color w:val="000000"/>
          <w:sz w:val="14"/>
          <w:szCs w:val="14"/>
        </w:rPr>
        <w:t>otorgada</w:t>
      </w:r>
      <w:r w:rsidR="00380CE7" w:rsidRPr="00DB0661">
        <w:rPr>
          <w:rFonts w:ascii="Arial" w:hAnsi="Arial" w:cs="Arial"/>
          <w:bCs/>
          <w:color w:val="000000"/>
          <w:sz w:val="14"/>
          <w:szCs w:val="14"/>
        </w:rPr>
        <w:t xml:space="preserve"> por</w:t>
      </w:r>
      <w:r w:rsidRPr="00DB0661">
        <w:rPr>
          <w:rFonts w:ascii="Arial" w:hAnsi="Arial" w:cs="Arial"/>
          <w:bCs/>
          <w:color w:val="000000"/>
          <w:sz w:val="14"/>
          <w:szCs w:val="14"/>
        </w:rPr>
        <w:t xml:space="preserve"> el</w:t>
      </w:r>
      <w:r w:rsidR="00380CE7" w:rsidRPr="00DB0661">
        <w:rPr>
          <w:rFonts w:ascii="Arial" w:hAnsi="Arial" w:cs="Arial"/>
          <w:bCs/>
          <w:color w:val="000000"/>
          <w:sz w:val="14"/>
          <w:szCs w:val="14"/>
        </w:rPr>
        <w:t xml:space="preserve"> IMNC</w:t>
      </w:r>
      <w:r w:rsidR="0033282C" w:rsidRPr="0033282C">
        <w:rPr>
          <w:rFonts w:ascii="Arial" w:hAnsi="Arial" w:cs="Arial"/>
          <w:b/>
          <w:bCs/>
          <w:noProof/>
          <w:color w:val="000000"/>
          <w:sz w:val="24"/>
          <w:szCs w:val="24"/>
          <w:lang w:eastAsia="es-MX"/>
        </w:rPr>
        <w:drawing>
          <wp:inline distT="0" distB="0" distL="0" distR="0">
            <wp:extent cx="2484000" cy="1843791"/>
            <wp:effectExtent l="76200" t="76200" r="106800" b="80259"/>
            <wp:docPr id="18" name="Imagen 8" descr="D:\PPyP\Rendición de cuentas\ejemplos de rendicion de cuentas 2009\Rendicion de ctas DA\DSCF4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PyP\Rendición de cuentas\ejemplos de rendicion de cuentas 2009\Rendicion de ctas DA\DSCF4787.jpg"/>
                    <pic:cNvPicPr>
                      <a:picLocks noChangeAspect="1" noChangeArrowheads="1"/>
                    </pic:cNvPicPr>
                  </pic:nvPicPr>
                  <pic:blipFill>
                    <a:blip r:embed="rId29" cstate="print"/>
                    <a:srcRect/>
                    <a:stretch>
                      <a:fillRect/>
                    </a:stretch>
                  </pic:blipFill>
                  <pic:spPr bwMode="auto">
                    <a:xfrm>
                      <a:off x="0" y="0"/>
                      <a:ext cx="2484000" cy="1843791"/>
                    </a:xfrm>
                    <a:prstGeom prst="rect">
                      <a:avLst/>
                    </a:prstGeom>
                    <a:noFill/>
                    <a:ln w="9525">
                      <a:solidFill>
                        <a:schemeClr val="tx1"/>
                      </a:solidFill>
                      <a:miter lim="800000"/>
                      <a:headEnd/>
                      <a:tailEnd/>
                    </a:ln>
                    <a:effectLst>
                      <a:outerShdw blurRad="63500" sx="102000" sy="102000" algn="ctr" rotWithShape="0">
                        <a:prstClr val="black">
                          <a:alpha val="40000"/>
                        </a:prstClr>
                      </a:outerShdw>
                    </a:effectLst>
                  </pic:spPr>
                </pic:pic>
              </a:graphicData>
            </a:graphic>
          </wp:inline>
        </w:drawing>
      </w:r>
      <w:r w:rsidR="00DB0661">
        <w:rPr>
          <w:rFonts w:ascii="Arial" w:hAnsi="Arial" w:cs="Arial"/>
          <w:bCs/>
          <w:color w:val="000000"/>
          <w:sz w:val="14"/>
          <w:szCs w:val="14"/>
        </w:rPr>
        <w:t xml:space="preserve">Curso impartido al personal docente del ITI </w:t>
      </w:r>
      <w:r w:rsidR="00384606">
        <w:rPr>
          <w:rFonts w:ascii="Arial" w:hAnsi="Arial" w:cs="Arial"/>
          <w:bCs/>
          <w:noProof/>
          <w:color w:val="000000"/>
          <w:sz w:val="24"/>
          <w:szCs w:val="24"/>
          <w:lang w:eastAsia="es-MX"/>
        </w:rPr>
        <w:drawing>
          <wp:inline distT="0" distB="0" distL="0" distR="0">
            <wp:extent cx="2484000" cy="1916522"/>
            <wp:effectExtent l="76200" t="76200" r="106800" b="83728"/>
            <wp:docPr id="37" name="Imagen 2" descr="D:\PPyP\Rendición de cuentas\ejemplos de rendicion de cuentas 2009\Rendicion de ctas DA\DSCF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PyP\Rendición de cuentas\ejemplos de rendicion de cuentas 2009\Rendicion de ctas DA\DSCF1525.JPG"/>
                    <pic:cNvPicPr>
                      <a:picLocks noChangeAspect="1" noChangeArrowheads="1"/>
                    </pic:cNvPicPr>
                  </pic:nvPicPr>
                  <pic:blipFill>
                    <a:blip r:embed="rId30" cstate="print"/>
                    <a:srcRect/>
                    <a:stretch>
                      <a:fillRect/>
                    </a:stretch>
                  </pic:blipFill>
                  <pic:spPr bwMode="auto">
                    <a:xfrm>
                      <a:off x="0" y="0"/>
                      <a:ext cx="2484000" cy="1916522"/>
                    </a:xfrm>
                    <a:prstGeom prst="rect">
                      <a:avLst/>
                    </a:prstGeom>
                    <a:noFill/>
                    <a:ln w="9525">
                      <a:solidFill>
                        <a:schemeClr val="tx1"/>
                      </a:solidFill>
                      <a:miter lim="800000"/>
                      <a:headEnd/>
                      <a:tailEnd/>
                    </a:ln>
                    <a:effectLst>
                      <a:outerShdw blurRad="63500" sx="102000" sy="102000" algn="ctr" rotWithShape="0">
                        <a:prstClr val="black">
                          <a:alpha val="40000"/>
                        </a:prstClr>
                      </a:outerShdw>
                    </a:effectLst>
                  </pic:spPr>
                </pic:pic>
              </a:graphicData>
            </a:graphic>
          </wp:inline>
        </w:drawing>
      </w:r>
      <w:r w:rsidR="00DB0661">
        <w:rPr>
          <w:rFonts w:ascii="Arial" w:hAnsi="Arial" w:cs="Arial"/>
          <w:bCs/>
          <w:color w:val="000000"/>
          <w:sz w:val="14"/>
          <w:szCs w:val="14"/>
        </w:rPr>
        <w:t>Curso impartido al personal docente del ITI</w:t>
      </w:r>
    </w:p>
    <w:p w:rsidR="00973427" w:rsidRDefault="00973427" w:rsidP="00A92F8F">
      <w:pPr>
        <w:autoSpaceDE w:val="0"/>
        <w:autoSpaceDN w:val="0"/>
        <w:adjustRightInd w:val="0"/>
        <w:spacing w:line="360" w:lineRule="auto"/>
        <w:ind w:left="0" w:right="0"/>
        <w:jc w:val="both"/>
        <w:rPr>
          <w:rFonts w:ascii="Arial" w:hAnsi="Arial" w:cs="Arial"/>
          <w:bCs/>
          <w:color w:val="000000"/>
          <w:sz w:val="24"/>
          <w:szCs w:val="24"/>
        </w:rPr>
      </w:pPr>
      <w:r w:rsidRPr="00973427">
        <w:rPr>
          <w:rFonts w:ascii="Arial" w:hAnsi="Arial" w:cs="Arial"/>
          <w:b/>
          <w:bCs/>
          <w:color w:val="000000"/>
          <w:sz w:val="24"/>
          <w:szCs w:val="24"/>
        </w:rPr>
        <w:lastRenderedPageBreak/>
        <w:t>Meta 8.-</w:t>
      </w:r>
      <w:r>
        <w:rPr>
          <w:rFonts w:ascii="Arial" w:hAnsi="Arial" w:cs="Arial"/>
          <w:bCs/>
          <w:color w:val="000000"/>
          <w:sz w:val="24"/>
          <w:szCs w:val="24"/>
        </w:rPr>
        <w:t xml:space="preserve"> Lograr para 2012 que el 10% de los profesores del Instituto Tecnológico participan en redes de investigación. </w:t>
      </w:r>
    </w:p>
    <w:p w:rsidR="00700ED7" w:rsidRDefault="00700ED7" w:rsidP="00A92F8F">
      <w:pPr>
        <w:autoSpaceDE w:val="0"/>
        <w:autoSpaceDN w:val="0"/>
        <w:adjustRightInd w:val="0"/>
        <w:spacing w:line="360" w:lineRule="auto"/>
        <w:ind w:left="0" w:right="0"/>
        <w:jc w:val="both"/>
        <w:rPr>
          <w:rFonts w:ascii="Arial" w:hAnsi="Arial" w:cs="Arial"/>
          <w:bCs/>
          <w:color w:val="000000"/>
          <w:sz w:val="24"/>
          <w:szCs w:val="24"/>
        </w:rPr>
      </w:pPr>
    </w:p>
    <w:p w:rsidR="00973427" w:rsidRDefault="00973427" w:rsidP="00A92F8F">
      <w:pPr>
        <w:autoSpaceDE w:val="0"/>
        <w:autoSpaceDN w:val="0"/>
        <w:adjustRightInd w:val="0"/>
        <w:spacing w:line="360" w:lineRule="auto"/>
        <w:ind w:left="0" w:right="0"/>
        <w:jc w:val="both"/>
        <w:rPr>
          <w:rFonts w:ascii="Arial" w:hAnsi="Arial" w:cs="Arial"/>
          <w:bCs/>
          <w:color w:val="000000"/>
          <w:sz w:val="24"/>
          <w:szCs w:val="24"/>
        </w:rPr>
      </w:pPr>
      <w:r w:rsidRPr="00973427">
        <w:rPr>
          <w:rFonts w:ascii="Arial" w:hAnsi="Arial" w:cs="Arial"/>
          <w:b/>
          <w:bCs/>
          <w:color w:val="000000"/>
          <w:sz w:val="24"/>
          <w:szCs w:val="24"/>
        </w:rPr>
        <w:t xml:space="preserve">Resultado: </w:t>
      </w:r>
      <w:r w:rsidR="002C7589" w:rsidRPr="002C7589">
        <w:rPr>
          <w:rFonts w:ascii="Arial" w:hAnsi="Arial" w:cs="Arial"/>
          <w:bCs/>
          <w:color w:val="000000"/>
          <w:sz w:val="24"/>
          <w:szCs w:val="24"/>
        </w:rPr>
        <w:t xml:space="preserve">Actualmente se continúa con el plan de trabajo, sensibilizando a las academias para despertar el interés hacia la investigación. </w:t>
      </w:r>
    </w:p>
    <w:p w:rsidR="002C7589" w:rsidRDefault="002C7589" w:rsidP="009B4E9E">
      <w:pPr>
        <w:autoSpaceDE w:val="0"/>
        <w:autoSpaceDN w:val="0"/>
        <w:adjustRightInd w:val="0"/>
        <w:spacing w:line="360" w:lineRule="auto"/>
        <w:ind w:left="0" w:right="0"/>
        <w:jc w:val="both"/>
        <w:rPr>
          <w:rFonts w:ascii="Arial" w:hAnsi="Arial" w:cs="Arial"/>
          <w:b/>
          <w:bCs/>
          <w:color w:val="000000"/>
          <w:sz w:val="24"/>
          <w:szCs w:val="24"/>
        </w:rPr>
      </w:pPr>
    </w:p>
    <w:p w:rsidR="009B4E9E" w:rsidRDefault="009B4E9E" w:rsidP="00700ED7">
      <w:pPr>
        <w:autoSpaceDE w:val="0"/>
        <w:autoSpaceDN w:val="0"/>
        <w:adjustRightInd w:val="0"/>
        <w:spacing w:line="360" w:lineRule="auto"/>
        <w:ind w:left="0" w:right="0"/>
        <w:jc w:val="both"/>
        <w:rPr>
          <w:rFonts w:ascii="Arial" w:hAnsi="Arial" w:cs="Arial"/>
          <w:b/>
          <w:bCs/>
          <w:color w:val="000000"/>
          <w:sz w:val="24"/>
          <w:szCs w:val="24"/>
        </w:rPr>
      </w:pPr>
      <w:r w:rsidRPr="00700ED7">
        <w:rPr>
          <w:rFonts w:ascii="Arial" w:hAnsi="Arial" w:cs="Arial"/>
          <w:b/>
          <w:bCs/>
          <w:color w:val="000000"/>
          <w:sz w:val="24"/>
          <w:szCs w:val="24"/>
        </w:rPr>
        <w:t xml:space="preserve">Meta 9.- </w:t>
      </w:r>
      <w:r w:rsidRPr="00700ED7">
        <w:rPr>
          <w:rFonts w:ascii="Arial" w:hAnsi="Arial" w:cs="Arial"/>
          <w:bCs/>
          <w:color w:val="000000"/>
          <w:sz w:val="24"/>
          <w:szCs w:val="24"/>
        </w:rPr>
        <w:t>Lograr al 2012, incrementar del 12.41% al 15% los estudiantes del Instituto que son apoyados en el PRONABES.</w:t>
      </w:r>
      <w:r>
        <w:rPr>
          <w:rFonts w:ascii="Arial" w:hAnsi="Arial" w:cs="Arial"/>
          <w:b/>
          <w:bCs/>
          <w:color w:val="000000"/>
          <w:sz w:val="24"/>
          <w:szCs w:val="24"/>
        </w:rPr>
        <w:t xml:space="preserve"> </w:t>
      </w:r>
    </w:p>
    <w:p w:rsidR="00384606" w:rsidRDefault="00384606" w:rsidP="00700ED7">
      <w:pPr>
        <w:autoSpaceDE w:val="0"/>
        <w:autoSpaceDN w:val="0"/>
        <w:adjustRightInd w:val="0"/>
        <w:spacing w:line="360" w:lineRule="auto"/>
        <w:ind w:left="0" w:right="0"/>
        <w:jc w:val="both"/>
        <w:rPr>
          <w:rFonts w:ascii="Arial" w:hAnsi="Arial" w:cs="Arial"/>
          <w:b/>
          <w:bCs/>
          <w:color w:val="000000"/>
          <w:sz w:val="24"/>
          <w:szCs w:val="24"/>
        </w:rPr>
      </w:pPr>
    </w:p>
    <w:p w:rsidR="000D075B" w:rsidRDefault="003A5C5B" w:rsidP="00700ED7">
      <w:pPr>
        <w:autoSpaceDE w:val="0"/>
        <w:autoSpaceDN w:val="0"/>
        <w:adjustRightInd w:val="0"/>
        <w:spacing w:line="360" w:lineRule="auto"/>
        <w:ind w:left="0" w:right="0"/>
        <w:jc w:val="both"/>
        <w:rPr>
          <w:rFonts w:ascii="Arial" w:hAnsi="Arial" w:cs="Arial"/>
          <w:b/>
          <w:bCs/>
          <w:color w:val="000000"/>
          <w:sz w:val="24"/>
          <w:szCs w:val="24"/>
        </w:rPr>
      </w:pPr>
      <w:r>
        <w:rPr>
          <w:rFonts w:ascii="Arial" w:hAnsi="Arial" w:cs="Arial"/>
          <w:b/>
          <w:bCs/>
          <w:color w:val="000000"/>
          <w:sz w:val="24"/>
          <w:szCs w:val="24"/>
        </w:rPr>
        <w:t>Resultado:</w:t>
      </w:r>
      <w:r w:rsidR="009B4E9E" w:rsidRPr="00D11BAA">
        <w:rPr>
          <w:rFonts w:ascii="Arial" w:hAnsi="Arial" w:cs="Arial"/>
          <w:b/>
          <w:bCs/>
          <w:color w:val="000000"/>
          <w:sz w:val="24"/>
          <w:szCs w:val="24"/>
        </w:rPr>
        <w:t xml:space="preserve"> </w:t>
      </w:r>
      <w:r w:rsidR="00241822">
        <w:rPr>
          <w:rFonts w:ascii="Arial" w:hAnsi="Arial" w:cs="Arial"/>
          <w:bCs/>
          <w:color w:val="000000"/>
          <w:sz w:val="24"/>
          <w:szCs w:val="24"/>
        </w:rPr>
        <w:t>Durante el ciclo escolar     2009-</w:t>
      </w:r>
      <w:r w:rsidR="000D075B" w:rsidRPr="000D075B">
        <w:rPr>
          <w:rFonts w:ascii="Arial" w:hAnsi="Arial" w:cs="Arial"/>
          <w:bCs/>
          <w:color w:val="000000"/>
          <w:sz w:val="24"/>
          <w:szCs w:val="24"/>
        </w:rPr>
        <w:t xml:space="preserve">2010, hubo una reducción </w:t>
      </w:r>
      <w:r w:rsidR="00742524">
        <w:rPr>
          <w:rFonts w:ascii="Arial" w:hAnsi="Arial" w:cs="Arial"/>
          <w:bCs/>
          <w:color w:val="000000"/>
          <w:sz w:val="24"/>
          <w:szCs w:val="24"/>
        </w:rPr>
        <w:t>de becas PRONABES</w:t>
      </w:r>
      <w:r w:rsidR="000D075B">
        <w:rPr>
          <w:rFonts w:ascii="Arial" w:hAnsi="Arial" w:cs="Arial"/>
          <w:bCs/>
          <w:color w:val="000000"/>
          <w:sz w:val="24"/>
          <w:szCs w:val="24"/>
        </w:rPr>
        <w:t xml:space="preserve"> 5.46 %</w:t>
      </w:r>
      <w:r w:rsidR="00742524">
        <w:rPr>
          <w:rFonts w:ascii="Arial" w:hAnsi="Arial" w:cs="Arial"/>
          <w:bCs/>
          <w:color w:val="000000"/>
          <w:sz w:val="24"/>
          <w:szCs w:val="24"/>
        </w:rPr>
        <w:t>, por que el gobierno tanto f</w:t>
      </w:r>
      <w:r w:rsidR="000D075B" w:rsidRPr="000D075B">
        <w:rPr>
          <w:rFonts w:ascii="Arial" w:hAnsi="Arial" w:cs="Arial"/>
          <w:bCs/>
          <w:color w:val="000000"/>
          <w:sz w:val="24"/>
          <w:szCs w:val="24"/>
        </w:rPr>
        <w:t xml:space="preserve">ederal como </w:t>
      </w:r>
      <w:r w:rsidR="00742524">
        <w:rPr>
          <w:rFonts w:ascii="Arial" w:hAnsi="Arial" w:cs="Arial"/>
          <w:bCs/>
          <w:color w:val="000000"/>
          <w:sz w:val="24"/>
          <w:szCs w:val="24"/>
        </w:rPr>
        <w:t>e</w:t>
      </w:r>
      <w:r w:rsidR="000D075B" w:rsidRPr="000D075B">
        <w:rPr>
          <w:rFonts w:ascii="Arial" w:hAnsi="Arial" w:cs="Arial"/>
          <w:bCs/>
          <w:color w:val="000000"/>
          <w:sz w:val="24"/>
          <w:szCs w:val="24"/>
        </w:rPr>
        <w:t>statal redujeron el presupuesto en este rubro, por cual se dio una reducción de becas.</w:t>
      </w:r>
      <w:r w:rsidR="000D075B">
        <w:rPr>
          <w:rFonts w:ascii="Arial" w:hAnsi="Arial" w:cs="Arial"/>
          <w:b/>
          <w:bCs/>
          <w:color w:val="000000"/>
          <w:sz w:val="24"/>
          <w:szCs w:val="24"/>
        </w:rPr>
        <w:t xml:space="preserve">  </w:t>
      </w:r>
    </w:p>
    <w:tbl>
      <w:tblPr>
        <w:tblStyle w:val="Tablaconcuadrcula"/>
        <w:tblpPr w:leftFromText="141" w:rightFromText="141" w:vertAnchor="text" w:horzAnchor="page" w:tblpX="2173" w:tblpY="121"/>
        <w:tblW w:w="0" w:type="auto"/>
        <w:tblBorders>
          <w:top w:val="threeDEmboss" w:sz="12" w:space="0" w:color="auto"/>
          <w:left w:val="threeDEmboss" w:sz="12" w:space="0" w:color="auto"/>
          <w:bottom w:val="threeDEmboss" w:sz="12" w:space="0" w:color="auto"/>
          <w:right w:val="threeDEmboss" w:sz="12" w:space="0" w:color="auto"/>
        </w:tblBorders>
        <w:tblLook w:val="04A0"/>
      </w:tblPr>
      <w:tblGrid>
        <w:gridCol w:w="1701"/>
        <w:gridCol w:w="1701"/>
      </w:tblGrid>
      <w:tr w:rsidR="00E25B4D" w:rsidTr="00E25B4D">
        <w:tc>
          <w:tcPr>
            <w:tcW w:w="1701" w:type="dxa"/>
            <w:tcBorders>
              <w:top w:val="threeDEmboss" w:sz="12" w:space="0" w:color="auto"/>
              <w:bottom w:val="threeDEmboss" w:sz="12" w:space="0" w:color="auto"/>
              <w:right w:val="threeDEmboss" w:sz="12" w:space="0" w:color="auto"/>
            </w:tcBorders>
            <w:shd w:val="clear" w:color="auto" w:fill="BFBFBF" w:themeFill="background1" w:themeFillShade="BF"/>
          </w:tcPr>
          <w:p w:rsidR="00E25B4D" w:rsidRPr="00700ED7" w:rsidRDefault="00E25B4D" w:rsidP="00E25B4D">
            <w:pPr>
              <w:tabs>
                <w:tab w:val="left" w:pos="1660"/>
              </w:tabs>
              <w:ind w:left="0" w:right="67"/>
              <w:rPr>
                <w:rFonts w:ascii="Arial Narrow" w:hAnsi="Arial Narrow" w:cs="Arial"/>
                <w:b/>
              </w:rPr>
            </w:pPr>
            <w:r w:rsidRPr="00700ED7">
              <w:rPr>
                <w:rFonts w:ascii="Arial Narrow" w:hAnsi="Arial Narrow" w:cs="Arial"/>
                <w:b/>
              </w:rPr>
              <w:t>CICLO ESCOLAR</w:t>
            </w:r>
          </w:p>
        </w:tc>
        <w:tc>
          <w:tcPr>
            <w:tcW w:w="1701" w:type="dxa"/>
            <w:tcBorders>
              <w:top w:val="threeDEmboss" w:sz="12" w:space="0" w:color="auto"/>
              <w:left w:val="threeDEmboss" w:sz="12" w:space="0" w:color="auto"/>
              <w:bottom w:val="threeDEmboss" w:sz="12" w:space="0" w:color="auto"/>
            </w:tcBorders>
            <w:shd w:val="clear" w:color="auto" w:fill="BFBFBF" w:themeFill="background1" w:themeFillShade="BF"/>
            <w:vAlign w:val="center"/>
          </w:tcPr>
          <w:p w:rsidR="00E25B4D" w:rsidRPr="00700ED7" w:rsidRDefault="00E25B4D" w:rsidP="00E25B4D">
            <w:pPr>
              <w:ind w:left="0" w:right="0"/>
              <w:jc w:val="center"/>
              <w:rPr>
                <w:rFonts w:ascii="Arial Narrow" w:hAnsi="Arial Narrow" w:cs="Arial"/>
                <w:b/>
              </w:rPr>
            </w:pPr>
            <w:r w:rsidRPr="00700ED7">
              <w:rPr>
                <w:rFonts w:ascii="Arial Narrow" w:hAnsi="Arial Narrow" w:cs="Arial"/>
                <w:b/>
              </w:rPr>
              <w:t>BECAS</w:t>
            </w:r>
          </w:p>
        </w:tc>
      </w:tr>
      <w:tr w:rsidR="00E25B4D" w:rsidTr="00E25B4D">
        <w:tc>
          <w:tcPr>
            <w:tcW w:w="1701" w:type="dxa"/>
            <w:tcBorders>
              <w:top w:val="threeDEmboss" w:sz="12" w:space="0" w:color="auto"/>
            </w:tcBorders>
            <w:vAlign w:val="center"/>
          </w:tcPr>
          <w:p w:rsidR="00E25B4D" w:rsidRPr="00700ED7" w:rsidRDefault="00E25B4D" w:rsidP="00E25B4D">
            <w:pPr>
              <w:tabs>
                <w:tab w:val="left" w:pos="1660"/>
              </w:tabs>
              <w:spacing w:before="120" w:beforeAutospacing="0" w:after="120" w:afterAutospacing="0"/>
              <w:ind w:left="0" w:right="0"/>
              <w:jc w:val="center"/>
              <w:rPr>
                <w:rFonts w:ascii="Arial Narrow" w:hAnsi="Arial Narrow" w:cs="Arial"/>
              </w:rPr>
            </w:pPr>
            <w:r w:rsidRPr="00700ED7">
              <w:rPr>
                <w:rFonts w:ascii="Arial Narrow" w:hAnsi="Arial Narrow" w:cs="Arial"/>
              </w:rPr>
              <w:t>2008-2009</w:t>
            </w:r>
          </w:p>
        </w:tc>
        <w:tc>
          <w:tcPr>
            <w:tcW w:w="1701" w:type="dxa"/>
            <w:tcBorders>
              <w:top w:val="threeDEmboss" w:sz="12" w:space="0" w:color="auto"/>
            </w:tcBorders>
            <w:vAlign w:val="center"/>
          </w:tcPr>
          <w:p w:rsidR="00E25B4D" w:rsidRPr="00700ED7" w:rsidRDefault="00E25B4D" w:rsidP="00E25B4D">
            <w:pPr>
              <w:spacing w:before="120" w:beforeAutospacing="0" w:after="120" w:afterAutospacing="0"/>
              <w:ind w:left="0" w:right="0"/>
              <w:jc w:val="center"/>
              <w:rPr>
                <w:rFonts w:ascii="Arial Narrow" w:hAnsi="Arial Narrow" w:cs="Arial"/>
              </w:rPr>
            </w:pPr>
            <w:r w:rsidRPr="00700ED7">
              <w:rPr>
                <w:rFonts w:ascii="Arial Narrow" w:hAnsi="Arial Narrow" w:cs="Arial"/>
              </w:rPr>
              <w:t>183</w:t>
            </w:r>
          </w:p>
        </w:tc>
      </w:tr>
      <w:tr w:rsidR="00E25B4D" w:rsidTr="00E25B4D">
        <w:tc>
          <w:tcPr>
            <w:tcW w:w="1701" w:type="dxa"/>
            <w:vAlign w:val="center"/>
          </w:tcPr>
          <w:p w:rsidR="00E25B4D" w:rsidRPr="00700ED7" w:rsidRDefault="00E25B4D" w:rsidP="00E25B4D">
            <w:pPr>
              <w:tabs>
                <w:tab w:val="left" w:pos="1660"/>
              </w:tabs>
              <w:spacing w:before="120" w:beforeAutospacing="0" w:after="120" w:afterAutospacing="0"/>
              <w:ind w:left="0" w:right="0"/>
              <w:jc w:val="center"/>
              <w:rPr>
                <w:rFonts w:ascii="Arial Narrow" w:hAnsi="Arial Narrow" w:cs="Arial"/>
              </w:rPr>
            </w:pPr>
            <w:r w:rsidRPr="00700ED7">
              <w:rPr>
                <w:rFonts w:ascii="Arial Narrow" w:hAnsi="Arial Narrow" w:cs="Arial"/>
              </w:rPr>
              <w:t>2009-2010</w:t>
            </w:r>
          </w:p>
        </w:tc>
        <w:tc>
          <w:tcPr>
            <w:tcW w:w="1701" w:type="dxa"/>
            <w:vAlign w:val="center"/>
          </w:tcPr>
          <w:p w:rsidR="00E25B4D" w:rsidRPr="00700ED7" w:rsidRDefault="00E25B4D" w:rsidP="00E25B4D">
            <w:pPr>
              <w:spacing w:before="120" w:beforeAutospacing="0" w:after="120" w:afterAutospacing="0"/>
              <w:ind w:left="0" w:right="0"/>
              <w:jc w:val="center"/>
              <w:rPr>
                <w:rFonts w:ascii="Arial Narrow" w:hAnsi="Arial Narrow" w:cs="Arial"/>
              </w:rPr>
            </w:pPr>
            <w:r w:rsidRPr="00700ED7">
              <w:rPr>
                <w:rFonts w:ascii="Arial Narrow" w:hAnsi="Arial Narrow" w:cs="Arial"/>
              </w:rPr>
              <w:t>174</w:t>
            </w:r>
          </w:p>
        </w:tc>
      </w:tr>
    </w:tbl>
    <w:p w:rsidR="00700ED7" w:rsidRDefault="00700ED7" w:rsidP="00700ED7">
      <w:pPr>
        <w:autoSpaceDE w:val="0"/>
        <w:autoSpaceDN w:val="0"/>
        <w:adjustRightInd w:val="0"/>
        <w:spacing w:line="360" w:lineRule="auto"/>
        <w:ind w:left="0" w:right="0"/>
        <w:jc w:val="both"/>
        <w:rPr>
          <w:rFonts w:ascii="Arial" w:hAnsi="Arial" w:cs="Arial"/>
          <w:b/>
          <w:bCs/>
          <w:color w:val="000000"/>
          <w:sz w:val="24"/>
          <w:szCs w:val="24"/>
        </w:rPr>
      </w:pPr>
    </w:p>
    <w:p w:rsidR="00724E30" w:rsidRDefault="00724E30" w:rsidP="00700ED7">
      <w:pPr>
        <w:autoSpaceDE w:val="0"/>
        <w:autoSpaceDN w:val="0"/>
        <w:adjustRightInd w:val="0"/>
        <w:spacing w:line="360" w:lineRule="auto"/>
        <w:ind w:left="0" w:right="0"/>
        <w:jc w:val="both"/>
        <w:rPr>
          <w:rFonts w:ascii="Arial" w:hAnsi="Arial" w:cs="Arial"/>
          <w:b/>
          <w:bCs/>
          <w:color w:val="000000"/>
          <w:sz w:val="24"/>
          <w:szCs w:val="24"/>
        </w:rPr>
      </w:pPr>
    </w:p>
    <w:p w:rsidR="00724E30" w:rsidRDefault="00724E30" w:rsidP="00700ED7">
      <w:pPr>
        <w:autoSpaceDE w:val="0"/>
        <w:autoSpaceDN w:val="0"/>
        <w:adjustRightInd w:val="0"/>
        <w:spacing w:line="360" w:lineRule="auto"/>
        <w:ind w:left="0" w:right="0"/>
        <w:jc w:val="both"/>
        <w:rPr>
          <w:rFonts w:ascii="Arial" w:hAnsi="Arial" w:cs="Arial"/>
          <w:b/>
          <w:bCs/>
          <w:color w:val="000000"/>
          <w:sz w:val="24"/>
          <w:szCs w:val="24"/>
        </w:rPr>
      </w:pPr>
    </w:p>
    <w:p w:rsidR="00DB0661" w:rsidRDefault="008D12CE" w:rsidP="00DB0661">
      <w:pPr>
        <w:autoSpaceDE w:val="0"/>
        <w:autoSpaceDN w:val="0"/>
        <w:adjustRightInd w:val="0"/>
        <w:spacing w:line="360" w:lineRule="auto"/>
        <w:ind w:left="0" w:right="0"/>
        <w:jc w:val="center"/>
        <w:rPr>
          <w:rFonts w:ascii="Arial" w:hAnsi="Arial" w:cs="Arial"/>
          <w:b/>
          <w:bCs/>
          <w:color w:val="000000"/>
          <w:sz w:val="24"/>
          <w:szCs w:val="24"/>
        </w:rPr>
      </w:pPr>
      <w:r w:rsidRPr="008D12CE">
        <w:rPr>
          <w:rFonts w:ascii="Arial" w:hAnsi="Arial" w:cs="Arial"/>
          <w:b/>
          <w:bCs/>
          <w:noProof/>
          <w:color w:val="000000"/>
          <w:sz w:val="24"/>
          <w:szCs w:val="24"/>
          <w:lang w:eastAsia="es-MX"/>
        </w:rPr>
        <w:lastRenderedPageBreak/>
        <w:drawing>
          <wp:inline distT="0" distB="0" distL="0" distR="0">
            <wp:extent cx="2700000" cy="1983003"/>
            <wp:effectExtent l="95250" t="76200" r="119400" b="74397"/>
            <wp:docPr id="17" name="Imagen 3"/>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31" cstate="print"/>
                    <a:srcRect/>
                    <a:stretch>
                      <a:fillRect/>
                    </a:stretch>
                  </pic:blipFill>
                  <pic:spPr bwMode="auto">
                    <a:xfrm>
                      <a:off x="0" y="0"/>
                      <a:ext cx="2700000" cy="1983003"/>
                    </a:xfrm>
                    <a:prstGeom prst="rect">
                      <a:avLst/>
                    </a:prstGeom>
                    <a:noFill/>
                    <a:ln w="9525">
                      <a:solidFill>
                        <a:schemeClr val="tx1"/>
                      </a:solidFill>
                      <a:miter lim="800000"/>
                      <a:headEnd/>
                      <a:tailEnd/>
                    </a:ln>
                    <a:effectLst>
                      <a:outerShdw blurRad="63500" sx="102000" sy="102000" algn="ctr" rotWithShape="0">
                        <a:prstClr val="black">
                          <a:alpha val="40000"/>
                        </a:prstClr>
                      </a:outerShdw>
                    </a:effectLst>
                  </pic:spPr>
                </pic:pic>
              </a:graphicData>
            </a:graphic>
          </wp:inline>
        </w:drawing>
      </w:r>
      <w:r w:rsidR="00DB0661">
        <w:rPr>
          <w:rFonts w:ascii="Arial" w:hAnsi="Arial" w:cs="Arial"/>
          <w:bCs/>
          <w:color w:val="000000"/>
          <w:sz w:val="14"/>
          <w:szCs w:val="14"/>
        </w:rPr>
        <w:t xml:space="preserve">Reunión </w:t>
      </w:r>
      <w:r w:rsidR="00DA3801">
        <w:rPr>
          <w:rFonts w:ascii="Arial" w:hAnsi="Arial" w:cs="Arial"/>
          <w:bCs/>
          <w:color w:val="000000"/>
          <w:sz w:val="14"/>
          <w:szCs w:val="14"/>
        </w:rPr>
        <w:t xml:space="preserve">del </w:t>
      </w:r>
      <w:r w:rsidR="00DB0661">
        <w:rPr>
          <w:rFonts w:ascii="Arial" w:hAnsi="Arial" w:cs="Arial"/>
          <w:bCs/>
          <w:color w:val="000000"/>
          <w:sz w:val="14"/>
          <w:szCs w:val="14"/>
        </w:rPr>
        <w:t>p</w:t>
      </w:r>
      <w:r w:rsidR="00DB0661" w:rsidRPr="00DB0661">
        <w:rPr>
          <w:rFonts w:ascii="Arial" w:hAnsi="Arial" w:cs="Arial"/>
          <w:bCs/>
          <w:color w:val="000000"/>
          <w:sz w:val="14"/>
          <w:szCs w:val="14"/>
        </w:rPr>
        <w:t>ersonal docente del ITI</w:t>
      </w:r>
      <w:r w:rsidR="00C04735" w:rsidRPr="00C04735">
        <w:rPr>
          <w:noProof/>
          <w:lang w:eastAsia="es-MX"/>
        </w:rPr>
        <w:drawing>
          <wp:inline distT="0" distB="0" distL="0" distR="0">
            <wp:extent cx="2700020" cy="2209800"/>
            <wp:effectExtent l="95250" t="76200" r="119380" b="76200"/>
            <wp:docPr id="10" name="Imagen 1" descr="IMAG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0817"/>
                    <pic:cNvPicPr>
                      <a:picLocks noChangeAspect="1" noChangeArrowheads="1"/>
                    </pic:cNvPicPr>
                  </pic:nvPicPr>
                  <pic:blipFill>
                    <a:blip r:embed="rId32" cstate="print"/>
                    <a:srcRect/>
                    <a:stretch>
                      <a:fillRect/>
                    </a:stretch>
                  </pic:blipFill>
                  <pic:spPr bwMode="auto">
                    <a:xfrm>
                      <a:off x="0" y="0"/>
                      <a:ext cx="2700000" cy="2209784"/>
                    </a:xfrm>
                    <a:prstGeom prst="rect">
                      <a:avLst/>
                    </a:prstGeom>
                    <a:noFill/>
                    <a:ln w="9525">
                      <a:solidFill>
                        <a:schemeClr val="tx1"/>
                      </a:solidFill>
                      <a:miter lim="800000"/>
                      <a:headEnd/>
                      <a:tailEnd/>
                    </a:ln>
                    <a:effectLst>
                      <a:outerShdw blurRad="63500" sx="102000" sy="102000" algn="ctr" rotWithShape="0">
                        <a:prstClr val="black">
                          <a:alpha val="40000"/>
                        </a:prstClr>
                      </a:outerShdw>
                    </a:effectLst>
                  </pic:spPr>
                </pic:pic>
              </a:graphicData>
            </a:graphic>
          </wp:inline>
        </w:drawing>
      </w:r>
      <w:r w:rsidR="00DB0661">
        <w:rPr>
          <w:rFonts w:ascii="Arial" w:hAnsi="Arial" w:cs="Arial"/>
          <w:bCs/>
          <w:color w:val="000000"/>
          <w:sz w:val="14"/>
          <w:szCs w:val="14"/>
        </w:rPr>
        <w:t>Personal del Gobierno del Estado, becas PRONABES.</w:t>
      </w:r>
      <w:r w:rsidR="00973427">
        <w:rPr>
          <w:rFonts w:ascii="Arial" w:hAnsi="Arial" w:cs="Arial"/>
          <w:b/>
          <w:bCs/>
          <w:color w:val="000000"/>
          <w:sz w:val="24"/>
          <w:szCs w:val="24"/>
        </w:rPr>
        <w:t xml:space="preserve"> </w:t>
      </w:r>
    </w:p>
    <w:p w:rsidR="00973427" w:rsidRDefault="00C04735" w:rsidP="00DB0661">
      <w:pPr>
        <w:autoSpaceDE w:val="0"/>
        <w:autoSpaceDN w:val="0"/>
        <w:adjustRightInd w:val="0"/>
        <w:spacing w:line="360" w:lineRule="auto"/>
        <w:ind w:left="0" w:right="0"/>
        <w:jc w:val="center"/>
        <w:rPr>
          <w:rFonts w:ascii="Arial" w:hAnsi="Arial" w:cs="Arial"/>
          <w:b/>
          <w:bCs/>
          <w:color w:val="000000"/>
          <w:sz w:val="24"/>
          <w:szCs w:val="24"/>
        </w:rPr>
      </w:pPr>
      <w:r>
        <w:rPr>
          <w:noProof/>
          <w:lang w:eastAsia="es-MX"/>
        </w:rPr>
        <w:drawing>
          <wp:inline distT="0" distB="0" distL="0" distR="0">
            <wp:extent cx="2700020" cy="2085975"/>
            <wp:effectExtent l="95250" t="76200" r="119380" b="85725"/>
            <wp:docPr id="7" name="Imagen 9" descr="IMAG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0821"/>
                    <pic:cNvPicPr>
                      <a:picLocks noChangeAspect="1" noChangeArrowheads="1"/>
                    </pic:cNvPicPr>
                  </pic:nvPicPr>
                  <pic:blipFill>
                    <a:blip r:embed="rId33" cstate="print"/>
                    <a:srcRect/>
                    <a:stretch>
                      <a:fillRect/>
                    </a:stretch>
                  </pic:blipFill>
                  <pic:spPr bwMode="auto">
                    <a:xfrm>
                      <a:off x="0" y="0"/>
                      <a:ext cx="2700000" cy="2085960"/>
                    </a:xfrm>
                    <a:prstGeom prst="rect">
                      <a:avLst/>
                    </a:prstGeom>
                    <a:noFill/>
                    <a:ln w="9525">
                      <a:solidFill>
                        <a:schemeClr val="tx1"/>
                      </a:solidFill>
                      <a:miter lim="800000"/>
                      <a:headEnd/>
                      <a:tailEnd/>
                    </a:ln>
                    <a:effectLst>
                      <a:outerShdw blurRad="63500" sx="102000" sy="102000" algn="ctr" rotWithShape="0">
                        <a:prstClr val="black">
                          <a:alpha val="40000"/>
                        </a:prstClr>
                      </a:outerShdw>
                    </a:effectLst>
                  </pic:spPr>
                </pic:pic>
              </a:graphicData>
            </a:graphic>
          </wp:inline>
        </w:drawing>
      </w:r>
      <w:r w:rsidR="00DB0661" w:rsidRPr="00DB0661">
        <w:rPr>
          <w:rFonts w:ascii="Arial" w:hAnsi="Arial" w:cs="Arial"/>
          <w:bCs/>
          <w:color w:val="000000"/>
          <w:sz w:val="14"/>
          <w:szCs w:val="14"/>
        </w:rPr>
        <w:t xml:space="preserve">Entrega de solicitudes </w:t>
      </w:r>
      <w:r w:rsidR="00DB0661">
        <w:rPr>
          <w:rFonts w:ascii="Arial" w:hAnsi="Arial" w:cs="Arial"/>
          <w:bCs/>
          <w:color w:val="000000"/>
          <w:sz w:val="14"/>
          <w:szCs w:val="14"/>
        </w:rPr>
        <w:t xml:space="preserve">de </w:t>
      </w:r>
      <w:r w:rsidR="00DB0661" w:rsidRPr="00DB0661">
        <w:rPr>
          <w:rFonts w:ascii="Arial" w:hAnsi="Arial" w:cs="Arial"/>
          <w:bCs/>
          <w:color w:val="000000"/>
          <w:sz w:val="14"/>
          <w:szCs w:val="14"/>
        </w:rPr>
        <w:t>beca PRONABES</w:t>
      </w:r>
    </w:p>
    <w:p w:rsidR="00DB0661" w:rsidRDefault="00DB0661" w:rsidP="00DB0661">
      <w:pPr>
        <w:autoSpaceDE w:val="0"/>
        <w:autoSpaceDN w:val="0"/>
        <w:adjustRightInd w:val="0"/>
        <w:spacing w:line="360" w:lineRule="auto"/>
        <w:ind w:left="0" w:right="0"/>
        <w:jc w:val="center"/>
        <w:rPr>
          <w:rFonts w:ascii="Arial" w:hAnsi="Arial" w:cs="Arial"/>
          <w:b/>
          <w:bCs/>
          <w:color w:val="000000"/>
          <w:sz w:val="24"/>
          <w:szCs w:val="24"/>
        </w:rPr>
      </w:pPr>
    </w:p>
    <w:p w:rsidR="00ED25BB" w:rsidRDefault="00ED25BB" w:rsidP="00A92F8F">
      <w:pPr>
        <w:autoSpaceDE w:val="0"/>
        <w:autoSpaceDN w:val="0"/>
        <w:adjustRightInd w:val="0"/>
        <w:spacing w:line="360" w:lineRule="auto"/>
        <w:ind w:left="0" w:right="0"/>
        <w:jc w:val="both"/>
        <w:rPr>
          <w:rFonts w:ascii="Arial" w:hAnsi="Arial" w:cs="Arial"/>
          <w:b/>
          <w:bCs/>
          <w:color w:val="000000"/>
          <w:sz w:val="24"/>
          <w:szCs w:val="24"/>
        </w:rPr>
      </w:pPr>
    </w:p>
    <w:p w:rsidR="00700ED7" w:rsidRDefault="00973427" w:rsidP="00A92F8F">
      <w:pPr>
        <w:autoSpaceDE w:val="0"/>
        <w:autoSpaceDN w:val="0"/>
        <w:adjustRightInd w:val="0"/>
        <w:spacing w:line="360" w:lineRule="auto"/>
        <w:ind w:left="0" w:right="0"/>
        <w:jc w:val="both"/>
        <w:rPr>
          <w:rFonts w:ascii="Arial" w:hAnsi="Arial" w:cs="Arial"/>
          <w:bCs/>
          <w:color w:val="000000"/>
          <w:sz w:val="24"/>
          <w:szCs w:val="24"/>
        </w:rPr>
      </w:pPr>
      <w:r>
        <w:rPr>
          <w:rFonts w:ascii="Arial" w:hAnsi="Arial" w:cs="Arial"/>
          <w:b/>
          <w:bCs/>
          <w:color w:val="000000"/>
          <w:sz w:val="24"/>
          <w:szCs w:val="24"/>
        </w:rPr>
        <w:t>Meta 10</w:t>
      </w:r>
      <w:r w:rsidRPr="00973427">
        <w:rPr>
          <w:rFonts w:ascii="Arial" w:hAnsi="Arial" w:cs="Arial"/>
          <w:bCs/>
          <w:color w:val="000000"/>
          <w:sz w:val="24"/>
          <w:szCs w:val="24"/>
        </w:rPr>
        <w:t>.- Lograr para</w:t>
      </w:r>
      <w:r w:rsidR="002C7589">
        <w:rPr>
          <w:rFonts w:ascii="Arial" w:hAnsi="Arial" w:cs="Arial"/>
          <w:bCs/>
          <w:color w:val="000000"/>
          <w:sz w:val="24"/>
          <w:szCs w:val="24"/>
        </w:rPr>
        <w:t xml:space="preserve"> el 2012, incrementar de 1378 a</w:t>
      </w:r>
      <w:r w:rsidRPr="00973427">
        <w:rPr>
          <w:rFonts w:ascii="Arial" w:hAnsi="Arial" w:cs="Arial"/>
          <w:bCs/>
          <w:color w:val="000000"/>
          <w:sz w:val="24"/>
          <w:szCs w:val="24"/>
        </w:rPr>
        <w:t xml:space="preserve"> 1772 estudiantes la matrícula de licenciatura. </w:t>
      </w:r>
    </w:p>
    <w:p w:rsidR="00724E30" w:rsidRDefault="00724E30" w:rsidP="00A92F8F">
      <w:pPr>
        <w:autoSpaceDE w:val="0"/>
        <w:autoSpaceDN w:val="0"/>
        <w:adjustRightInd w:val="0"/>
        <w:spacing w:line="360" w:lineRule="auto"/>
        <w:ind w:left="0" w:right="0"/>
        <w:jc w:val="both"/>
        <w:rPr>
          <w:rFonts w:ascii="Arial" w:hAnsi="Arial" w:cs="Arial"/>
          <w:b/>
          <w:bCs/>
          <w:color w:val="000000"/>
          <w:sz w:val="24"/>
          <w:szCs w:val="24"/>
        </w:rPr>
      </w:pPr>
    </w:p>
    <w:p w:rsidR="00973427" w:rsidRPr="00C04735" w:rsidRDefault="00973427" w:rsidP="00A92F8F">
      <w:pPr>
        <w:autoSpaceDE w:val="0"/>
        <w:autoSpaceDN w:val="0"/>
        <w:adjustRightInd w:val="0"/>
        <w:spacing w:line="360" w:lineRule="auto"/>
        <w:ind w:left="0" w:right="0"/>
        <w:jc w:val="both"/>
        <w:rPr>
          <w:rFonts w:ascii="Arial" w:hAnsi="Arial" w:cs="Arial"/>
          <w:bCs/>
          <w:color w:val="000000"/>
          <w:sz w:val="24"/>
          <w:szCs w:val="24"/>
        </w:rPr>
      </w:pPr>
      <w:r>
        <w:rPr>
          <w:rFonts w:ascii="Arial" w:hAnsi="Arial" w:cs="Arial"/>
          <w:b/>
          <w:bCs/>
          <w:color w:val="000000"/>
          <w:sz w:val="24"/>
          <w:szCs w:val="24"/>
        </w:rPr>
        <w:t>Resultado:</w:t>
      </w:r>
      <w:r w:rsidR="00C04735">
        <w:rPr>
          <w:rFonts w:ascii="Arial" w:hAnsi="Arial" w:cs="Arial"/>
          <w:b/>
          <w:bCs/>
          <w:color w:val="000000"/>
          <w:sz w:val="24"/>
          <w:szCs w:val="24"/>
        </w:rPr>
        <w:t xml:space="preserve"> </w:t>
      </w:r>
      <w:r w:rsidR="002C7589" w:rsidRPr="002C7589">
        <w:rPr>
          <w:rFonts w:ascii="Arial" w:hAnsi="Arial" w:cs="Arial"/>
          <w:bCs/>
          <w:color w:val="000000"/>
          <w:sz w:val="24"/>
          <w:szCs w:val="24"/>
        </w:rPr>
        <w:t>En el año 2009 se captaron</w:t>
      </w:r>
      <w:r w:rsidR="002C7589">
        <w:rPr>
          <w:rFonts w:ascii="Arial" w:hAnsi="Arial" w:cs="Arial"/>
          <w:bCs/>
          <w:color w:val="000000"/>
          <w:sz w:val="24"/>
          <w:szCs w:val="24"/>
        </w:rPr>
        <w:t xml:space="preserve"> 1504 alumnos, </w:t>
      </w:r>
      <w:r w:rsidR="000D075B">
        <w:rPr>
          <w:rFonts w:ascii="Arial" w:hAnsi="Arial" w:cs="Arial"/>
          <w:bCs/>
          <w:color w:val="000000"/>
          <w:sz w:val="24"/>
          <w:szCs w:val="24"/>
        </w:rPr>
        <w:t xml:space="preserve">durante ese año se ofreció la carrera de Ingeniería en Gestión Empresarial, se incrementó la promoción y continúa el programa de tutorías, como también la asesoría de programas previo a exámenes especiales, </w:t>
      </w:r>
      <w:r w:rsidR="002C7589">
        <w:rPr>
          <w:rFonts w:ascii="Arial" w:hAnsi="Arial" w:cs="Arial"/>
          <w:bCs/>
          <w:color w:val="000000"/>
          <w:sz w:val="24"/>
          <w:szCs w:val="24"/>
        </w:rPr>
        <w:t xml:space="preserve">ver </w:t>
      </w:r>
      <w:r w:rsidR="003C28BD" w:rsidRPr="002C7589">
        <w:rPr>
          <w:rFonts w:ascii="Arial" w:hAnsi="Arial" w:cs="Arial"/>
          <w:bCs/>
          <w:color w:val="000000"/>
          <w:sz w:val="24"/>
          <w:szCs w:val="24"/>
        </w:rPr>
        <w:t>Tabla</w:t>
      </w:r>
      <w:r w:rsidR="00DB0661">
        <w:rPr>
          <w:rFonts w:ascii="Arial" w:hAnsi="Arial" w:cs="Arial"/>
          <w:bCs/>
          <w:color w:val="000000"/>
          <w:sz w:val="24"/>
          <w:szCs w:val="24"/>
        </w:rPr>
        <w:t>s</w:t>
      </w:r>
      <w:r w:rsidR="003C28BD" w:rsidRPr="002C7589">
        <w:rPr>
          <w:rFonts w:ascii="Arial" w:hAnsi="Arial" w:cs="Arial"/>
          <w:bCs/>
          <w:color w:val="000000"/>
          <w:sz w:val="24"/>
          <w:szCs w:val="24"/>
        </w:rPr>
        <w:t xml:space="preserve"> No.</w:t>
      </w:r>
      <w:r w:rsidR="002C7589" w:rsidRPr="002C7589">
        <w:rPr>
          <w:rFonts w:ascii="Arial" w:hAnsi="Arial" w:cs="Arial"/>
          <w:bCs/>
          <w:color w:val="000000"/>
          <w:sz w:val="24"/>
          <w:szCs w:val="24"/>
        </w:rPr>
        <w:t xml:space="preserve"> 1</w:t>
      </w:r>
      <w:r w:rsidR="00DB0661">
        <w:rPr>
          <w:rFonts w:ascii="Arial" w:hAnsi="Arial" w:cs="Arial"/>
          <w:bCs/>
          <w:color w:val="000000"/>
          <w:sz w:val="24"/>
          <w:szCs w:val="24"/>
        </w:rPr>
        <w:t xml:space="preserve"> y 2</w:t>
      </w:r>
      <w:r w:rsidR="002C7589" w:rsidRPr="002C7589">
        <w:rPr>
          <w:rFonts w:ascii="Arial" w:hAnsi="Arial" w:cs="Arial"/>
          <w:bCs/>
          <w:color w:val="000000"/>
          <w:sz w:val="24"/>
          <w:szCs w:val="24"/>
        </w:rPr>
        <w:t>.</w:t>
      </w:r>
      <w:r w:rsidR="003C28BD">
        <w:rPr>
          <w:rFonts w:ascii="Arial" w:hAnsi="Arial" w:cs="Arial"/>
          <w:bCs/>
          <w:color w:val="000000"/>
          <w:sz w:val="24"/>
          <w:szCs w:val="24"/>
        </w:rPr>
        <w:t xml:space="preserve">  </w:t>
      </w:r>
      <w:r w:rsidR="001D10FA">
        <w:rPr>
          <w:rFonts w:ascii="Arial" w:hAnsi="Arial" w:cs="Arial"/>
          <w:bCs/>
          <w:color w:val="000000"/>
          <w:sz w:val="24"/>
          <w:szCs w:val="24"/>
        </w:rPr>
        <w:t xml:space="preserve">  </w:t>
      </w:r>
      <w:r w:rsidR="00C04735">
        <w:rPr>
          <w:rFonts w:ascii="Arial" w:hAnsi="Arial" w:cs="Arial"/>
          <w:bCs/>
          <w:color w:val="000000"/>
          <w:sz w:val="24"/>
          <w:szCs w:val="24"/>
        </w:rPr>
        <w:t xml:space="preserve"> </w:t>
      </w:r>
      <w:r w:rsidR="00C04735" w:rsidRPr="00C04735">
        <w:rPr>
          <w:rFonts w:ascii="Arial" w:hAnsi="Arial" w:cs="Arial"/>
          <w:bCs/>
          <w:color w:val="000000"/>
          <w:sz w:val="24"/>
          <w:szCs w:val="24"/>
        </w:rPr>
        <w:t xml:space="preserve"> </w:t>
      </w:r>
      <w:r w:rsidRPr="00C04735">
        <w:rPr>
          <w:rFonts w:ascii="Arial" w:hAnsi="Arial" w:cs="Arial"/>
          <w:bCs/>
          <w:color w:val="000000"/>
          <w:sz w:val="24"/>
          <w:szCs w:val="24"/>
        </w:rPr>
        <w:t xml:space="preserve"> </w:t>
      </w:r>
    </w:p>
    <w:p w:rsidR="00FF325E" w:rsidRDefault="00FF325E" w:rsidP="00A92F8F">
      <w:pPr>
        <w:autoSpaceDE w:val="0"/>
        <w:autoSpaceDN w:val="0"/>
        <w:adjustRightInd w:val="0"/>
        <w:spacing w:line="360" w:lineRule="auto"/>
        <w:ind w:left="0" w:right="0"/>
        <w:jc w:val="both"/>
        <w:rPr>
          <w:rFonts w:ascii="Arial" w:hAnsi="Arial" w:cs="Arial"/>
          <w:b/>
          <w:bCs/>
          <w:color w:val="000000"/>
          <w:sz w:val="24"/>
          <w:szCs w:val="24"/>
        </w:rPr>
      </w:pPr>
    </w:p>
    <w:p w:rsidR="00973427" w:rsidRDefault="00973427" w:rsidP="00A92F8F">
      <w:pPr>
        <w:autoSpaceDE w:val="0"/>
        <w:autoSpaceDN w:val="0"/>
        <w:adjustRightInd w:val="0"/>
        <w:spacing w:line="360" w:lineRule="auto"/>
        <w:ind w:left="0" w:right="0"/>
        <w:jc w:val="both"/>
        <w:rPr>
          <w:rFonts w:ascii="Arial" w:hAnsi="Arial" w:cs="Arial"/>
          <w:b/>
          <w:bCs/>
          <w:color w:val="000000"/>
          <w:sz w:val="24"/>
          <w:szCs w:val="24"/>
        </w:rPr>
      </w:pPr>
      <w:r>
        <w:rPr>
          <w:rFonts w:ascii="Arial" w:hAnsi="Arial" w:cs="Arial"/>
          <w:b/>
          <w:bCs/>
          <w:color w:val="000000"/>
          <w:sz w:val="24"/>
          <w:szCs w:val="24"/>
        </w:rPr>
        <w:t xml:space="preserve">Meta 14.- </w:t>
      </w:r>
      <w:r w:rsidRPr="00973427">
        <w:rPr>
          <w:rFonts w:ascii="Arial" w:hAnsi="Arial" w:cs="Arial"/>
          <w:bCs/>
          <w:color w:val="000000"/>
          <w:sz w:val="24"/>
          <w:szCs w:val="24"/>
        </w:rPr>
        <w:t>Lograr para el 2012, se tengan 100% computadoras conectadas en internet</w:t>
      </w:r>
      <w:r w:rsidR="00742524">
        <w:rPr>
          <w:rFonts w:ascii="Arial" w:hAnsi="Arial" w:cs="Arial"/>
          <w:bCs/>
          <w:color w:val="000000"/>
          <w:sz w:val="24"/>
          <w:szCs w:val="24"/>
        </w:rPr>
        <w:t xml:space="preserve"> </w:t>
      </w:r>
      <w:r w:rsidRPr="00973427">
        <w:rPr>
          <w:rFonts w:ascii="Arial" w:hAnsi="Arial" w:cs="Arial"/>
          <w:bCs/>
          <w:color w:val="000000"/>
          <w:sz w:val="24"/>
          <w:szCs w:val="24"/>
        </w:rPr>
        <w:t>en biblioteca.</w:t>
      </w:r>
      <w:r>
        <w:rPr>
          <w:rFonts w:ascii="Arial" w:hAnsi="Arial" w:cs="Arial"/>
          <w:b/>
          <w:bCs/>
          <w:color w:val="000000"/>
          <w:sz w:val="24"/>
          <w:szCs w:val="24"/>
        </w:rPr>
        <w:t xml:space="preserve"> </w:t>
      </w:r>
    </w:p>
    <w:p w:rsidR="00700ED7" w:rsidRDefault="00700ED7" w:rsidP="002C7589">
      <w:pPr>
        <w:spacing w:line="360" w:lineRule="auto"/>
        <w:ind w:left="0" w:right="0"/>
        <w:jc w:val="both"/>
        <w:rPr>
          <w:rFonts w:ascii="Arial" w:hAnsi="Arial" w:cs="Arial"/>
          <w:b/>
          <w:bCs/>
          <w:color w:val="000000"/>
          <w:sz w:val="24"/>
          <w:szCs w:val="24"/>
        </w:rPr>
      </w:pPr>
    </w:p>
    <w:p w:rsidR="00C37EB4" w:rsidRDefault="00973427" w:rsidP="002C7589">
      <w:pPr>
        <w:spacing w:line="360" w:lineRule="auto"/>
        <w:ind w:left="0" w:right="0"/>
        <w:jc w:val="both"/>
        <w:rPr>
          <w:rFonts w:ascii="Arial" w:hAnsi="Arial" w:cs="Arial"/>
          <w:bCs/>
          <w:color w:val="000000"/>
          <w:sz w:val="24"/>
          <w:szCs w:val="24"/>
        </w:rPr>
      </w:pPr>
      <w:r w:rsidRPr="00973427">
        <w:rPr>
          <w:rFonts w:ascii="Arial" w:hAnsi="Arial" w:cs="Arial"/>
          <w:b/>
          <w:bCs/>
          <w:color w:val="000000"/>
          <w:sz w:val="24"/>
          <w:szCs w:val="24"/>
        </w:rPr>
        <w:t>Resultado:</w:t>
      </w:r>
      <w:r w:rsidR="00AB796B">
        <w:rPr>
          <w:rFonts w:ascii="Arial" w:hAnsi="Arial" w:cs="Arial"/>
          <w:b/>
          <w:bCs/>
          <w:color w:val="000000"/>
          <w:sz w:val="24"/>
          <w:szCs w:val="24"/>
        </w:rPr>
        <w:t xml:space="preserve"> </w:t>
      </w:r>
      <w:r w:rsidR="00C37EB4" w:rsidRPr="00AB796B">
        <w:rPr>
          <w:rFonts w:ascii="Arial" w:hAnsi="Arial" w:cs="Arial"/>
          <w:bCs/>
          <w:color w:val="000000"/>
          <w:sz w:val="24"/>
          <w:szCs w:val="24"/>
        </w:rPr>
        <w:t xml:space="preserve">El Centro de Información, proporciona a partir del 15 de noviembre de 2009, el servicio de internet a sus usuarios, </w:t>
      </w:r>
      <w:r w:rsidR="00AB796B">
        <w:rPr>
          <w:rFonts w:ascii="Arial" w:hAnsi="Arial" w:cs="Arial"/>
          <w:bCs/>
          <w:color w:val="000000"/>
          <w:sz w:val="24"/>
          <w:szCs w:val="24"/>
        </w:rPr>
        <w:t>obteniendo el 100% de las máquinas con internet</w:t>
      </w:r>
      <w:r w:rsidR="00F96E73">
        <w:rPr>
          <w:rFonts w:ascii="Arial" w:hAnsi="Arial" w:cs="Arial"/>
          <w:bCs/>
          <w:color w:val="000000"/>
          <w:sz w:val="24"/>
          <w:szCs w:val="24"/>
        </w:rPr>
        <w:t xml:space="preserve"> II</w:t>
      </w:r>
      <w:r w:rsidR="00C37EB4" w:rsidRPr="00AB796B">
        <w:rPr>
          <w:rFonts w:ascii="Arial" w:hAnsi="Arial" w:cs="Arial"/>
          <w:bCs/>
          <w:color w:val="000000"/>
          <w:sz w:val="24"/>
          <w:szCs w:val="24"/>
        </w:rPr>
        <w:t>.</w:t>
      </w:r>
      <w:r w:rsidR="00C37EB4">
        <w:rPr>
          <w:rFonts w:ascii="Arial" w:hAnsi="Arial" w:cs="Arial"/>
          <w:bCs/>
          <w:color w:val="000000"/>
          <w:sz w:val="24"/>
          <w:szCs w:val="24"/>
        </w:rPr>
        <w:t xml:space="preserve"> </w:t>
      </w:r>
    </w:p>
    <w:p w:rsidR="00F5703B" w:rsidRDefault="00F5703B" w:rsidP="002C7589">
      <w:pPr>
        <w:spacing w:line="360" w:lineRule="auto"/>
        <w:ind w:left="0" w:right="0"/>
        <w:jc w:val="both"/>
        <w:rPr>
          <w:rFonts w:ascii="Arial" w:hAnsi="Arial" w:cs="Arial"/>
          <w:bCs/>
          <w:color w:val="000000"/>
          <w:sz w:val="24"/>
          <w:szCs w:val="24"/>
        </w:rPr>
      </w:pPr>
    </w:p>
    <w:p w:rsidR="00D60090" w:rsidRDefault="00D60090" w:rsidP="002C7589">
      <w:pPr>
        <w:spacing w:line="360" w:lineRule="auto"/>
        <w:ind w:left="0" w:right="0"/>
        <w:jc w:val="both"/>
        <w:rPr>
          <w:rFonts w:ascii="Arial" w:hAnsi="Arial" w:cs="Arial"/>
          <w:bCs/>
          <w:color w:val="000000"/>
          <w:sz w:val="24"/>
          <w:szCs w:val="24"/>
        </w:rPr>
      </w:pPr>
    </w:p>
    <w:p w:rsidR="00D60090" w:rsidRDefault="00DD62DA" w:rsidP="00DB0661">
      <w:pPr>
        <w:spacing w:line="360" w:lineRule="auto"/>
        <w:ind w:left="0" w:right="0"/>
        <w:jc w:val="center"/>
        <w:rPr>
          <w:rFonts w:ascii="Arial" w:hAnsi="Arial" w:cs="Arial"/>
          <w:bCs/>
          <w:color w:val="000000"/>
          <w:sz w:val="24"/>
          <w:szCs w:val="24"/>
        </w:rPr>
      </w:pPr>
      <w:r w:rsidRPr="00DD62DA">
        <w:rPr>
          <w:rFonts w:ascii="Arial" w:hAnsi="Arial" w:cs="Arial"/>
          <w:bCs/>
          <w:noProof/>
          <w:color w:val="000000"/>
          <w:sz w:val="24"/>
          <w:szCs w:val="24"/>
          <w:lang w:eastAsia="es-MX"/>
        </w:rPr>
        <w:drawing>
          <wp:inline distT="0" distB="0" distL="0" distR="0">
            <wp:extent cx="2700000" cy="1442009"/>
            <wp:effectExtent l="76200" t="76200" r="119400" b="81991"/>
            <wp:docPr id="19" name="Imagen 4"/>
            <wp:cNvGraphicFramePr/>
            <a:graphic xmlns:a="http://schemas.openxmlformats.org/drawingml/2006/main">
              <a:graphicData uri="http://schemas.openxmlformats.org/drawingml/2006/picture">
                <pic:pic xmlns:pic="http://schemas.openxmlformats.org/drawingml/2006/picture">
                  <pic:nvPicPr>
                    <pic:cNvPr id="53251" name="Picture 3"/>
                    <pic:cNvPicPr>
                      <a:picLocks noChangeAspect="1" noChangeArrowheads="1"/>
                    </pic:cNvPicPr>
                  </pic:nvPicPr>
                  <pic:blipFill>
                    <a:blip r:embed="rId34" cstate="print">
                      <a:lum bright="-14000"/>
                    </a:blip>
                    <a:srcRect/>
                    <a:stretch>
                      <a:fillRect/>
                    </a:stretch>
                  </pic:blipFill>
                  <pic:spPr bwMode="auto">
                    <a:xfrm>
                      <a:off x="0" y="0"/>
                      <a:ext cx="2700000" cy="1442009"/>
                    </a:xfrm>
                    <a:prstGeom prst="rect">
                      <a:avLst/>
                    </a:prstGeom>
                    <a:noFill/>
                    <a:ln w="9525">
                      <a:solidFill>
                        <a:schemeClr val="tx1"/>
                      </a:solidFill>
                      <a:miter lim="800000"/>
                      <a:headEnd/>
                      <a:tailEnd/>
                    </a:ln>
                    <a:effectLst>
                      <a:outerShdw blurRad="63500" sx="102000" sy="102000" algn="ctr" rotWithShape="0">
                        <a:prstClr val="black">
                          <a:alpha val="40000"/>
                        </a:prstClr>
                      </a:outerShdw>
                    </a:effectLst>
                  </pic:spPr>
                </pic:pic>
              </a:graphicData>
            </a:graphic>
          </wp:inline>
        </w:drawing>
      </w:r>
      <w:r w:rsidR="00DB0661" w:rsidRPr="00DB0661">
        <w:rPr>
          <w:rFonts w:ascii="Arial" w:hAnsi="Arial" w:cs="Arial"/>
          <w:bCs/>
          <w:color w:val="000000"/>
          <w:sz w:val="14"/>
          <w:szCs w:val="14"/>
        </w:rPr>
        <w:t>Alumnado del ITI</w:t>
      </w:r>
    </w:p>
    <w:p w:rsidR="00DD59F4" w:rsidRDefault="00DD59F4" w:rsidP="002C7589">
      <w:pPr>
        <w:spacing w:line="360" w:lineRule="auto"/>
        <w:ind w:left="0" w:right="0"/>
        <w:jc w:val="both"/>
        <w:rPr>
          <w:rFonts w:ascii="Arial" w:hAnsi="Arial" w:cs="Arial"/>
          <w:bCs/>
          <w:color w:val="000000"/>
          <w:sz w:val="24"/>
          <w:szCs w:val="24"/>
        </w:rPr>
      </w:pPr>
    </w:p>
    <w:p w:rsidR="00F560DD" w:rsidRDefault="00DD62DA" w:rsidP="00742524">
      <w:pPr>
        <w:spacing w:line="360" w:lineRule="auto"/>
        <w:ind w:left="0" w:right="0"/>
        <w:jc w:val="center"/>
        <w:rPr>
          <w:rFonts w:ascii="Arial" w:hAnsi="Arial" w:cs="Arial"/>
          <w:bCs/>
          <w:color w:val="000000"/>
          <w:sz w:val="24"/>
          <w:szCs w:val="24"/>
        </w:rPr>
      </w:pPr>
      <w:r w:rsidRPr="00DD62DA">
        <w:rPr>
          <w:rFonts w:ascii="Arial" w:hAnsi="Arial" w:cs="Arial"/>
          <w:bCs/>
          <w:noProof/>
          <w:color w:val="000000"/>
          <w:sz w:val="24"/>
          <w:szCs w:val="24"/>
          <w:lang w:eastAsia="es-MX"/>
        </w:rPr>
        <w:drawing>
          <wp:inline distT="0" distB="0" distL="0" distR="0">
            <wp:extent cx="2700000" cy="1983003"/>
            <wp:effectExtent l="95250" t="76200" r="119400" b="74397"/>
            <wp:docPr id="28" name="Imagen 5" descr="DSCF5014"/>
            <wp:cNvGraphicFramePr/>
            <a:graphic xmlns:a="http://schemas.openxmlformats.org/drawingml/2006/main">
              <a:graphicData uri="http://schemas.openxmlformats.org/drawingml/2006/picture">
                <pic:pic xmlns:pic="http://schemas.openxmlformats.org/drawingml/2006/picture">
                  <pic:nvPicPr>
                    <pic:cNvPr id="53249" name="Picture 1" descr="DSCF5014"/>
                    <pic:cNvPicPr>
                      <a:picLocks noChangeAspect="1" noChangeArrowheads="1"/>
                    </pic:cNvPicPr>
                  </pic:nvPicPr>
                  <pic:blipFill>
                    <a:blip r:embed="rId35" cstate="print">
                      <a:lum bright="-5000" contrast="11000"/>
                    </a:blip>
                    <a:srcRect/>
                    <a:stretch>
                      <a:fillRect/>
                    </a:stretch>
                  </pic:blipFill>
                  <pic:spPr bwMode="auto">
                    <a:xfrm>
                      <a:off x="0" y="0"/>
                      <a:ext cx="2700000" cy="1983003"/>
                    </a:xfrm>
                    <a:prstGeom prst="rect">
                      <a:avLst/>
                    </a:prstGeom>
                    <a:noFill/>
                    <a:ln w="9525">
                      <a:solidFill>
                        <a:schemeClr val="tx1"/>
                      </a:solidFill>
                      <a:miter lim="800000"/>
                      <a:headEnd/>
                      <a:tailEnd/>
                    </a:ln>
                    <a:effectLst>
                      <a:outerShdw blurRad="63500" sx="102000" sy="102000" algn="ctr" rotWithShape="0">
                        <a:prstClr val="black">
                          <a:alpha val="40000"/>
                        </a:prstClr>
                      </a:outerShdw>
                    </a:effectLst>
                  </pic:spPr>
                </pic:pic>
              </a:graphicData>
            </a:graphic>
          </wp:inline>
        </w:drawing>
      </w:r>
      <w:r w:rsidR="00742524" w:rsidRPr="00742524">
        <w:rPr>
          <w:rFonts w:ascii="Arial" w:hAnsi="Arial" w:cs="Arial"/>
          <w:bCs/>
          <w:color w:val="000000"/>
          <w:sz w:val="14"/>
          <w:szCs w:val="14"/>
        </w:rPr>
        <w:t>Alumnos de nuevo ingreso</w:t>
      </w:r>
    </w:p>
    <w:p w:rsidR="00F5703B" w:rsidRPr="00F96E73" w:rsidRDefault="00C37EB4" w:rsidP="00F96E73">
      <w:pPr>
        <w:autoSpaceDE w:val="0"/>
        <w:autoSpaceDN w:val="0"/>
        <w:adjustRightInd w:val="0"/>
        <w:spacing w:line="360" w:lineRule="auto"/>
        <w:ind w:left="0" w:right="0"/>
        <w:jc w:val="center"/>
        <w:rPr>
          <w:rFonts w:ascii="Arial" w:hAnsi="Arial" w:cs="Arial"/>
          <w:bCs/>
          <w:color w:val="000000"/>
          <w:sz w:val="16"/>
          <w:szCs w:val="16"/>
        </w:rPr>
      </w:pPr>
      <w:r w:rsidRPr="00967149">
        <w:rPr>
          <w:rFonts w:ascii="Arial" w:hAnsi="Arial" w:cs="Arial"/>
          <w:b/>
          <w:bCs/>
          <w:noProof/>
          <w:color w:val="000000"/>
          <w:sz w:val="24"/>
          <w:szCs w:val="24"/>
          <w:lang w:eastAsia="es-MX"/>
        </w:rPr>
        <w:drawing>
          <wp:inline distT="0" distB="0" distL="0" distR="0">
            <wp:extent cx="2700000" cy="2066282"/>
            <wp:effectExtent l="95250" t="76200" r="119400" b="67318"/>
            <wp:docPr id="8" name="Imagen 2" descr="C:\Documents and Settings\CI_1\Mis documentos\Mis imágenes\Nueva carpeta\DSCF6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I_1\Mis documentos\Mis imágenes\Nueva carpeta\DSCF6308.JPG"/>
                    <pic:cNvPicPr>
                      <a:picLocks noChangeAspect="1" noChangeArrowheads="1"/>
                    </pic:cNvPicPr>
                  </pic:nvPicPr>
                  <pic:blipFill>
                    <a:blip r:embed="rId36" cstate="print"/>
                    <a:srcRect/>
                    <a:stretch>
                      <a:fillRect/>
                    </a:stretch>
                  </pic:blipFill>
                  <pic:spPr bwMode="auto">
                    <a:xfrm>
                      <a:off x="0" y="0"/>
                      <a:ext cx="2700000" cy="2066282"/>
                    </a:xfrm>
                    <a:prstGeom prst="rect">
                      <a:avLst/>
                    </a:prstGeom>
                    <a:noFill/>
                    <a:ln w="9525">
                      <a:solidFill>
                        <a:schemeClr val="tx1"/>
                      </a:solidFill>
                      <a:miter lim="800000"/>
                      <a:headEnd/>
                      <a:tailEnd/>
                    </a:ln>
                    <a:effectLst>
                      <a:outerShdw blurRad="63500" sx="102000" sy="102000" algn="ctr" rotWithShape="0">
                        <a:prstClr val="black">
                          <a:alpha val="40000"/>
                        </a:prstClr>
                      </a:outerShdw>
                    </a:effectLst>
                  </pic:spPr>
                </pic:pic>
              </a:graphicData>
            </a:graphic>
          </wp:inline>
        </w:drawing>
      </w:r>
      <w:r w:rsidR="00F96E73" w:rsidRPr="00742524">
        <w:rPr>
          <w:rFonts w:ascii="Arial" w:hAnsi="Arial" w:cs="Arial"/>
          <w:bCs/>
          <w:color w:val="000000"/>
          <w:sz w:val="14"/>
          <w:szCs w:val="14"/>
        </w:rPr>
        <w:t>Centro de Información, Internet II</w:t>
      </w:r>
    </w:p>
    <w:p w:rsidR="00060522" w:rsidRDefault="00060522" w:rsidP="009C2076">
      <w:pPr>
        <w:autoSpaceDE w:val="0"/>
        <w:autoSpaceDN w:val="0"/>
        <w:adjustRightInd w:val="0"/>
        <w:spacing w:line="360" w:lineRule="auto"/>
        <w:ind w:left="0" w:right="0"/>
        <w:jc w:val="both"/>
        <w:rPr>
          <w:rFonts w:ascii="Arial" w:hAnsi="Arial" w:cs="Arial"/>
          <w:b/>
          <w:bCs/>
          <w:noProof/>
          <w:color w:val="000000"/>
          <w:sz w:val="24"/>
          <w:szCs w:val="24"/>
          <w:lang w:eastAsia="es-MX"/>
        </w:rPr>
      </w:pPr>
    </w:p>
    <w:p w:rsidR="00AB796B" w:rsidRDefault="00AB796B" w:rsidP="00AB796B">
      <w:pPr>
        <w:autoSpaceDE w:val="0"/>
        <w:autoSpaceDN w:val="0"/>
        <w:adjustRightInd w:val="0"/>
        <w:spacing w:line="360" w:lineRule="auto"/>
        <w:ind w:left="0" w:right="0"/>
        <w:jc w:val="both"/>
        <w:rPr>
          <w:rFonts w:ascii="Arial" w:hAnsi="Arial" w:cs="Arial"/>
          <w:b/>
          <w:bCs/>
          <w:color w:val="000000"/>
          <w:sz w:val="24"/>
          <w:szCs w:val="24"/>
        </w:rPr>
      </w:pPr>
      <w:r>
        <w:rPr>
          <w:rFonts w:ascii="Arial" w:hAnsi="Arial" w:cs="Arial"/>
          <w:b/>
          <w:bCs/>
          <w:color w:val="000000"/>
          <w:sz w:val="24"/>
          <w:szCs w:val="24"/>
        </w:rPr>
        <w:t xml:space="preserve">Meta 15.- </w:t>
      </w:r>
      <w:r w:rsidRPr="00973427">
        <w:rPr>
          <w:rFonts w:ascii="Arial" w:hAnsi="Arial" w:cs="Arial"/>
          <w:bCs/>
          <w:color w:val="000000"/>
          <w:sz w:val="24"/>
          <w:szCs w:val="24"/>
        </w:rPr>
        <w:t>Para el 2012, incrementar la inf</w:t>
      </w:r>
      <w:r>
        <w:rPr>
          <w:rFonts w:ascii="Arial" w:hAnsi="Arial" w:cs="Arial"/>
          <w:bCs/>
          <w:color w:val="000000"/>
          <w:sz w:val="24"/>
          <w:szCs w:val="24"/>
        </w:rPr>
        <w:t>r</w:t>
      </w:r>
      <w:r w:rsidRPr="00973427">
        <w:rPr>
          <w:rFonts w:ascii="Arial" w:hAnsi="Arial" w:cs="Arial"/>
          <w:bCs/>
          <w:color w:val="000000"/>
          <w:sz w:val="24"/>
          <w:szCs w:val="24"/>
        </w:rPr>
        <w:t>aestructura en Cómputo para lograr un indicador de 10 estudiantes por computadora.</w:t>
      </w:r>
      <w:r>
        <w:rPr>
          <w:rFonts w:ascii="Arial" w:hAnsi="Arial" w:cs="Arial"/>
          <w:b/>
          <w:bCs/>
          <w:color w:val="000000"/>
          <w:sz w:val="24"/>
          <w:szCs w:val="24"/>
        </w:rPr>
        <w:t xml:space="preserve"> </w:t>
      </w:r>
    </w:p>
    <w:p w:rsidR="00C4253F" w:rsidRDefault="00C4253F" w:rsidP="00AB796B">
      <w:pPr>
        <w:autoSpaceDE w:val="0"/>
        <w:autoSpaceDN w:val="0"/>
        <w:adjustRightInd w:val="0"/>
        <w:spacing w:line="360" w:lineRule="auto"/>
        <w:ind w:left="0" w:right="0"/>
        <w:jc w:val="both"/>
        <w:rPr>
          <w:rFonts w:ascii="Arial" w:hAnsi="Arial" w:cs="Arial"/>
          <w:b/>
          <w:bCs/>
          <w:color w:val="000000"/>
          <w:sz w:val="24"/>
          <w:szCs w:val="24"/>
        </w:rPr>
      </w:pPr>
    </w:p>
    <w:p w:rsidR="00AB796B" w:rsidRDefault="00AB796B" w:rsidP="00AB796B">
      <w:pPr>
        <w:autoSpaceDE w:val="0"/>
        <w:autoSpaceDN w:val="0"/>
        <w:adjustRightInd w:val="0"/>
        <w:spacing w:line="360" w:lineRule="auto"/>
        <w:ind w:left="0" w:right="0"/>
        <w:jc w:val="both"/>
        <w:rPr>
          <w:rFonts w:ascii="Arial" w:hAnsi="Arial" w:cs="Arial"/>
          <w:b/>
          <w:bCs/>
          <w:color w:val="000000"/>
          <w:sz w:val="24"/>
          <w:szCs w:val="24"/>
        </w:rPr>
      </w:pPr>
      <w:r>
        <w:rPr>
          <w:rFonts w:ascii="Arial" w:hAnsi="Arial" w:cs="Arial"/>
          <w:b/>
          <w:bCs/>
          <w:color w:val="000000"/>
          <w:sz w:val="24"/>
          <w:szCs w:val="24"/>
        </w:rPr>
        <w:t xml:space="preserve">Resultado: </w:t>
      </w:r>
      <w:r w:rsidRPr="00AB796B">
        <w:rPr>
          <w:rFonts w:ascii="Arial" w:hAnsi="Arial" w:cs="Arial"/>
          <w:bCs/>
          <w:color w:val="000000"/>
          <w:sz w:val="24"/>
          <w:szCs w:val="24"/>
        </w:rPr>
        <w:t>En el año 2009, se tiene 30 alumnos por computadora</w:t>
      </w:r>
      <w:r>
        <w:rPr>
          <w:rFonts w:ascii="Arial" w:hAnsi="Arial" w:cs="Arial"/>
          <w:bCs/>
          <w:color w:val="000000"/>
          <w:sz w:val="24"/>
          <w:szCs w:val="24"/>
        </w:rPr>
        <w:t>,</w:t>
      </w:r>
      <w:r w:rsidRPr="00AB796B">
        <w:rPr>
          <w:rFonts w:ascii="Arial" w:hAnsi="Arial" w:cs="Arial"/>
          <w:bCs/>
          <w:color w:val="000000"/>
          <w:sz w:val="24"/>
          <w:szCs w:val="24"/>
        </w:rPr>
        <w:t xml:space="preserve"> porque </w:t>
      </w:r>
      <w:r>
        <w:rPr>
          <w:rFonts w:ascii="Arial" w:hAnsi="Arial" w:cs="Arial"/>
          <w:bCs/>
          <w:color w:val="000000"/>
          <w:sz w:val="24"/>
          <w:szCs w:val="24"/>
        </w:rPr>
        <w:t>en base a la urgencia de</w:t>
      </w:r>
      <w:r w:rsidRPr="00AB796B">
        <w:rPr>
          <w:rFonts w:ascii="Arial" w:hAnsi="Arial" w:cs="Arial"/>
          <w:bCs/>
          <w:color w:val="000000"/>
          <w:sz w:val="24"/>
          <w:szCs w:val="24"/>
        </w:rPr>
        <w:t xml:space="preserve"> mantenimiento </w:t>
      </w:r>
      <w:r>
        <w:rPr>
          <w:rFonts w:ascii="Arial" w:hAnsi="Arial" w:cs="Arial"/>
          <w:bCs/>
          <w:color w:val="000000"/>
          <w:sz w:val="24"/>
          <w:szCs w:val="24"/>
        </w:rPr>
        <w:t xml:space="preserve">en aulas, equipo de aire acondicionado y adecuación de la línea eléctrica alimentadora de fuerza en edificio “C”, se le dio prioridad a </w:t>
      </w:r>
      <w:r w:rsidR="003B70EF">
        <w:rPr>
          <w:rFonts w:ascii="Arial" w:hAnsi="Arial" w:cs="Arial"/>
          <w:bCs/>
          <w:color w:val="000000"/>
          <w:sz w:val="24"/>
          <w:szCs w:val="24"/>
        </w:rPr>
        <w:t>estas</w:t>
      </w:r>
      <w:r>
        <w:rPr>
          <w:rFonts w:ascii="Arial" w:hAnsi="Arial" w:cs="Arial"/>
          <w:bCs/>
          <w:color w:val="000000"/>
          <w:sz w:val="24"/>
          <w:szCs w:val="24"/>
        </w:rPr>
        <w:t xml:space="preserve"> actividades. </w:t>
      </w:r>
      <w:r>
        <w:rPr>
          <w:rFonts w:ascii="Arial" w:hAnsi="Arial" w:cs="Arial"/>
          <w:b/>
          <w:bCs/>
          <w:color w:val="000000"/>
          <w:sz w:val="24"/>
          <w:szCs w:val="24"/>
        </w:rPr>
        <w:t xml:space="preserve"> </w:t>
      </w:r>
    </w:p>
    <w:p w:rsidR="00C4253F" w:rsidRDefault="00C4253F" w:rsidP="00AB796B">
      <w:pPr>
        <w:autoSpaceDE w:val="0"/>
        <w:autoSpaceDN w:val="0"/>
        <w:adjustRightInd w:val="0"/>
        <w:spacing w:line="360" w:lineRule="auto"/>
        <w:ind w:left="0" w:right="0"/>
        <w:jc w:val="both"/>
        <w:rPr>
          <w:rFonts w:ascii="Arial" w:hAnsi="Arial" w:cs="Arial"/>
          <w:bCs/>
          <w:color w:val="000000"/>
          <w:sz w:val="24"/>
          <w:szCs w:val="24"/>
        </w:rPr>
      </w:pPr>
    </w:p>
    <w:p w:rsidR="00973427" w:rsidRDefault="00973427" w:rsidP="00A92F8F">
      <w:pPr>
        <w:autoSpaceDE w:val="0"/>
        <w:autoSpaceDN w:val="0"/>
        <w:adjustRightInd w:val="0"/>
        <w:spacing w:line="360" w:lineRule="auto"/>
        <w:ind w:left="0" w:right="0"/>
        <w:jc w:val="both"/>
        <w:rPr>
          <w:rFonts w:ascii="Arial" w:hAnsi="Arial" w:cs="Arial"/>
          <w:bCs/>
          <w:color w:val="000000"/>
          <w:sz w:val="24"/>
          <w:szCs w:val="24"/>
        </w:rPr>
      </w:pPr>
      <w:r>
        <w:rPr>
          <w:rFonts w:ascii="Arial" w:hAnsi="Arial" w:cs="Arial"/>
          <w:b/>
          <w:bCs/>
          <w:color w:val="000000"/>
          <w:sz w:val="24"/>
          <w:szCs w:val="24"/>
        </w:rPr>
        <w:t xml:space="preserve">Meta 16.- </w:t>
      </w:r>
      <w:r w:rsidRPr="00973427">
        <w:rPr>
          <w:rFonts w:ascii="Arial" w:hAnsi="Arial" w:cs="Arial"/>
          <w:bCs/>
          <w:color w:val="000000"/>
          <w:sz w:val="24"/>
          <w:szCs w:val="24"/>
        </w:rPr>
        <w:t xml:space="preserve">Para el 2012, incrementar del 3.70% al 48.15% las aulas equipadas con </w:t>
      </w:r>
      <w:proofErr w:type="spellStart"/>
      <w:r w:rsidRPr="00973427">
        <w:rPr>
          <w:rFonts w:ascii="Arial" w:hAnsi="Arial" w:cs="Arial"/>
          <w:bCs/>
          <w:color w:val="000000"/>
          <w:sz w:val="24"/>
          <w:szCs w:val="24"/>
        </w:rPr>
        <w:t>TIC´s</w:t>
      </w:r>
      <w:proofErr w:type="spellEnd"/>
      <w:r w:rsidRPr="00973427">
        <w:rPr>
          <w:rFonts w:ascii="Arial" w:hAnsi="Arial" w:cs="Arial"/>
          <w:bCs/>
          <w:color w:val="000000"/>
          <w:sz w:val="24"/>
          <w:szCs w:val="24"/>
        </w:rPr>
        <w:t xml:space="preserve">. </w:t>
      </w:r>
    </w:p>
    <w:p w:rsidR="00C4253F" w:rsidRDefault="00C4253F" w:rsidP="00A92F8F">
      <w:pPr>
        <w:autoSpaceDE w:val="0"/>
        <w:autoSpaceDN w:val="0"/>
        <w:adjustRightInd w:val="0"/>
        <w:spacing w:line="360" w:lineRule="auto"/>
        <w:ind w:left="0" w:right="0"/>
        <w:jc w:val="both"/>
        <w:rPr>
          <w:rFonts w:ascii="Arial" w:hAnsi="Arial" w:cs="Arial"/>
          <w:bCs/>
          <w:color w:val="000000"/>
          <w:sz w:val="24"/>
          <w:szCs w:val="24"/>
        </w:rPr>
      </w:pPr>
    </w:p>
    <w:p w:rsidR="009C2076" w:rsidRDefault="00973427" w:rsidP="00A92F8F">
      <w:pPr>
        <w:autoSpaceDE w:val="0"/>
        <w:autoSpaceDN w:val="0"/>
        <w:adjustRightInd w:val="0"/>
        <w:spacing w:line="360" w:lineRule="auto"/>
        <w:ind w:left="0" w:right="0"/>
        <w:jc w:val="both"/>
        <w:rPr>
          <w:rFonts w:ascii="Arial" w:hAnsi="Arial" w:cs="Arial"/>
          <w:b/>
          <w:bCs/>
          <w:color w:val="000000"/>
          <w:sz w:val="24"/>
          <w:szCs w:val="24"/>
        </w:rPr>
      </w:pPr>
      <w:r w:rsidRPr="00973427">
        <w:rPr>
          <w:rFonts w:ascii="Arial" w:hAnsi="Arial" w:cs="Arial"/>
          <w:b/>
          <w:bCs/>
          <w:color w:val="000000"/>
          <w:sz w:val="24"/>
          <w:szCs w:val="24"/>
        </w:rPr>
        <w:t>Resu</w:t>
      </w:r>
      <w:r w:rsidR="002E76D0">
        <w:rPr>
          <w:rFonts w:ascii="Arial" w:hAnsi="Arial" w:cs="Arial"/>
          <w:b/>
          <w:bCs/>
          <w:color w:val="000000"/>
          <w:sz w:val="24"/>
          <w:szCs w:val="24"/>
        </w:rPr>
        <w:t>l</w:t>
      </w:r>
      <w:r w:rsidRPr="00973427">
        <w:rPr>
          <w:rFonts w:ascii="Arial" w:hAnsi="Arial" w:cs="Arial"/>
          <w:b/>
          <w:bCs/>
          <w:color w:val="000000"/>
          <w:sz w:val="24"/>
          <w:szCs w:val="24"/>
        </w:rPr>
        <w:t>tado:</w:t>
      </w:r>
      <w:r w:rsidR="00AB796B">
        <w:rPr>
          <w:rFonts w:ascii="Arial" w:hAnsi="Arial" w:cs="Arial"/>
          <w:b/>
          <w:bCs/>
          <w:color w:val="000000"/>
          <w:sz w:val="24"/>
          <w:szCs w:val="24"/>
        </w:rPr>
        <w:t xml:space="preserve"> </w:t>
      </w:r>
      <w:r w:rsidR="003B70EF" w:rsidRPr="003B70EF">
        <w:rPr>
          <w:rFonts w:ascii="Arial" w:hAnsi="Arial" w:cs="Arial"/>
          <w:bCs/>
          <w:color w:val="000000"/>
          <w:sz w:val="24"/>
          <w:szCs w:val="24"/>
        </w:rPr>
        <w:t xml:space="preserve">El equipamiento de las aulas, se contempla en el presupuesto del APOA 2010, porque </w:t>
      </w:r>
      <w:r w:rsidR="003B70EF">
        <w:rPr>
          <w:rFonts w:ascii="Arial" w:hAnsi="Arial" w:cs="Arial"/>
          <w:bCs/>
          <w:color w:val="000000"/>
          <w:sz w:val="24"/>
          <w:szCs w:val="24"/>
        </w:rPr>
        <w:t xml:space="preserve">se adquirió </w:t>
      </w:r>
      <w:r w:rsidR="003B70EF" w:rsidRPr="003B70EF">
        <w:rPr>
          <w:rFonts w:ascii="Arial" w:hAnsi="Arial" w:cs="Arial"/>
          <w:bCs/>
          <w:color w:val="000000"/>
          <w:sz w:val="24"/>
          <w:szCs w:val="24"/>
        </w:rPr>
        <w:t>un servidor para el Laboratorio de Informática</w:t>
      </w:r>
      <w:r w:rsidR="00C4253F">
        <w:rPr>
          <w:rFonts w:ascii="Arial" w:hAnsi="Arial" w:cs="Arial"/>
          <w:bCs/>
          <w:color w:val="000000"/>
          <w:sz w:val="24"/>
          <w:szCs w:val="24"/>
        </w:rPr>
        <w:t xml:space="preserve"> para</w:t>
      </w:r>
      <w:r w:rsidR="003B70EF">
        <w:rPr>
          <w:rFonts w:ascii="Arial" w:hAnsi="Arial" w:cs="Arial"/>
          <w:bCs/>
          <w:color w:val="000000"/>
          <w:sz w:val="24"/>
          <w:szCs w:val="24"/>
        </w:rPr>
        <w:t xml:space="preserve"> ser utilizado en</w:t>
      </w:r>
      <w:r w:rsidR="003B70EF" w:rsidRPr="003B70EF">
        <w:rPr>
          <w:rFonts w:ascii="Arial" w:hAnsi="Arial" w:cs="Arial"/>
          <w:bCs/>
          <w:color w:val="000000"/>
          <w:sz w:val="24"/>
          <w:szCs w:val="24"/>
        </w:rPr>
        <w:t xml:space="preserve"> el SII.</w:t>
      </w:r>
      <w:r w:rsidR="003B70EF">
        <w:rPr>
          <w:rFonts w:ascii="Arial" w:hAnsi="Arial" w:cs="Arial"/>
          <w:b/>
          <w:bCs/>
          <w:color w:val="000000"/>
          <w:sz w:val="24"/>
          <w:szCs w:val="24"/>
        </w:rPr>
        <w:t xml:space="preserve">  </w:t>
      </w:r>
    </w:p>
    <w:p w:rsidR="00967149" w:rsidRDefault="00967149" w:rsidP="00967149">
      <w:pPr>
        <w:autoSpaceDE w:val="0"/>
        <w:autoSpaceDN w:val="0"/>
        <w:adjustRightInd w:val="0"/>
        <w:spacing w:before="0" w:beforeAutospacing="0" w:after="0" w:afterAutospacing="0" w:line="360" w:lineRule="auto"/>
        <w:ind w:left="0" w:right="0"/>
        <w:jc w:val="both"/>
        <w:rPr>
          <w:rFonts w:ascii="Arial" w:hAnsi="Arial" w:cs="Arial"/>
          <w:sz w:val="24"/>
          <w:szCs w:val="24"/>
        </w:rPr>
      </w:pPr>
    </w:p>
    <w:p w:rsidR="00967149" w:rsidRDefault="00967149" w:rsidP="00967149">
      <w:pPr>
        <w:autoSpaceDE w:val="0"/>
        <w:autoSpaceDN w:val="0"/>
        <w:adjustRightInd w:val="0"/>
        <w:spacing w:before="0" w:beforeAutospacing="0" w:after="0" w:afterAutospacing="0" w:line="360" w:lineRule="auto"/>
        <w:ind w:left="0" w:right="0"/>
        <w:jc w:val="both"/>
        <w:rPr>
          <w:rFonts w:ascii="Arial" w:hAnsi="Arial" w:cs="Arial"/>
          <w:bCs/>
          <w:color w:val="000000"/>
          <w:sz w:val="24"/>
          <w:szCs w:val="24"/>
        </w:rPr>
      </w:pPr>
    </w:p>
    <w:p w:rsidR="00C4253F" w:rsidRDefault="009076AA" w:rsidP="001200A5">
      <w:pPr>
        <w:autoSpaceDE w:val="0"/>
        <w:autoSpaceDN w:val="0"/>
        <w:adjustRightInd w:val="0"/>
        <w:spacing w:line="360" w:lineRule="auto"/>
        <w:ind w:left="0" w:right="0"/>
        <w:jc w:val="center"/>
        <w:rPr>
          <w:rFonts w:ascii="HelveticaNeueLT Std" w:hAnsi="HelveticaNeueLT Std"/>
          <w:noProof/>
          <w:sz w:val="18"/>
          <w:szCs w:val="18"/>
          <w:lang w:eastAsia="es-MX"/>
        </w:rPr>
      </w:pPr>
      <w:r>
        <w:rPr>
          <w:rFonts w:ascii="HelveticaNeueLT Std" w:hAnsi="HelveticaNeueLT Std"/>
          <w:noProof/>
          <w:sz w:val="18"/>
          <w:szCs w:val="18"/>
          <w:lang w:eastAsia="es-MX"/>
        </w:rPr>
        <w:lastRenderedPageBreak/>
        <w:drawing>
          <wp:inline distT="0" distB="0" distL="0" distR="0">
            <wp:extent cx="2700000" cy="2091188"/>
            <wp:effectExtent l="95250" t="76200" r="119400" b="80512"/>
            <wp:docPr id="63" name="Imagen 8" descr="D:\PPyP\Rendición de cuentas\ejemplos de rendicion de cuentas 2009\fotos rendicion de cuentas 2009\DSCF8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PyP\Rendición de cuentas\ejemplos de rendicion de cuentas 2009\fotos rendicion de cuentas 2009\DSCF8271.jpg"/>
                    <pic:cNvPicPr>
                      <a:picLocks noChangeAspect="1" noChangeArrowheads="1"/>
                    </pic:cNvPicPr>
                  </pic:nvPicPr>
                  <pic:blipFill>
                    <a:blip r:embed="rId37" cstate="print"/>
                    <a:srcRect/>
                    <a:stretch>
                      <a:fillRect/>
                    </a:stretch>
                  </pic:blipFill>
                  <pic:spPr bwMode="auto">
                    <a:xfrm>
                      <a:off x="0" y="0"/>
                      <a:ext cx="2700000" cy="2091188"/>
                    </a:xfrm>
                    <a:prstGeom prst="rect">
                      <a:avLst/>
                    </a:prstGeom>
                    <a:noFill/>
                    <a:ln w="9525">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C4253F" w:rsidRDefault="009076AA" w:rsidP="001200A5">
      <w:pPr>
        <w:autoSpaceDE w:val="0"/>
        <w:autoSpaceDN w:val="0"/>
        <w:adjustRightInd w:val="0"/>
        <w:spacing w:line="360" w:lineRule="auto"/>
        <w:ind w:left="0" w:right="0"/>
        <w:jc w:val="center"/>
        <w:rPr>
          <w:rFonts w:ascii="HelveticaNeueLT Std" w:hAnsi="HelveticaNeueLT Std"/>
          <w:noProof/>
          <w:sz w:val="18"/>
          <w:szCs w:val="18"/>
          <w:lang w:eastAsia="es-MX"/>
        </w:rPr>
      </w:pPr>
      <w:r>
        <w:rPr>
          <w:rFonts w:ascii="HelveticaNeueLT Std" w:hAnsi="HelveticaNeueLT Std"/>
          <w:noProof/>
          <w:sz w:val="18"/>
          <w:szCs w:val="18"/>
          <w:lang w:eastAsia="es-MX"/>
        </w:rPr>
        <w:drawing>
          <wp:anchor distT="0" distB="0" distL="114300" distR="114300" simplePos="0" relativeHeight="251687936" behindDoc="0" locked="0" layoutInCell="1" allowOverlap="1">
            <wp:simplePos x="0" y="0"/>
            <wp:positionH relativeFrom="column">
              <wp:posOffset>99771</wp:posOffset>
            </wp:positionH>
            <wp:positionV relativeFrom="paragraph">
              <wp:posOffset>329184</wp:posOffset>
            </wp:positionV>
            <wp:extent cx="2700000" cy="2094304"/>
            <wp:effectExtent l="95250" t="76200" r="119400" b="77396"/>
            <wp:wrapNone/>
            <wp:docPr id="24" name="Imagen 2" descr="C:\Documents and Settings\Jefe de Planeación\Mis documentos\RMyS\Fotos\Mantenimiento de Aire acondicionado\Mantto de AA 2008\Mantto AA Ene 2008 F5-F9\DSC0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efe de Planeación\Mis documentos\RMyS\Fotos\Mantenimiento de Aire acondicionado\Mantto de AA 2008\Mantto AA Ene 2008 F5-F9\DSC00904.JPG"/>
                    <pic:cNvPicPr>
                      <a:picLocks noChangeAspect="1" noChangeArrowheads="1"/>
                    </pic:cNvPicPr>
                  </pic:nvPicPr>
                  <pic:blipFill>
                    <a:blip r:embed="rId38" cstate="print"/>
                    <a:srcRect/>
                    <a:stretch>
                      <a:fillRect/>
                    </a:stretch>
                  </pic:blipFill>
                  <pic:spPr bwMode="auto">
                    <a:xfrm>
                      <a:off x="0" y="0"/>
                      <a:ext cx="2700000" cy="2094304"/>
                    </a:xfrm>
                    <a:prstGeom prst="rect">
                      <a:avLst/>
                    </a:prstGeom>
                    <a:noFill/>
                    <a:ln w="9525">
                      <a:solidFill>
                        <a:schemeClr val="accent1"/>
                      </a:solidFill>
                      <a:miter lim="800000"/>
                      <a:headEnd/>
                      <a:tailEnd/>
                    </a:ln>
                    <a:effectLst>
                      <a:outerShdw blurRad="63500" sx="102000" sy="102000" algn="ctr" rotWithShape="0">
                        <a:prstClr val="black">
                          <a:alpha val="40000"/>
                        </a:prstClr>
                      </a:outerShdw>
                    </a:effectLst>
                  </pic:spPr>
                </pic:pic>
              </a:graphicData>
            </a:graphic>
          </wp:anchor>
        </w:drawing>
      </w:r>
      <w:r w:rsidR="00F96E73">
        <w:rPr>
          <w:rFonts w:ascii="HelveticaNeueLT Std" w:hAnsi="HelveticaNeueLT Std"/>
          <w:noProof/>
          <w:sz w:val="18"/>
          <w:szCs w:val="18"/>
          <w:lang w:eastAsia="es-MX"/>
        </w:rPr>
        <w:t xml:space="preserve">Laboratorio de Informática </w:t>
      </w:r>
    </w:p>
    <w:p w:rsidR="00BB4799" w:rsidRDefault="00BB4799" w:rsidP="00F96E73">
      <w:pPr>
        <w:autoSpaceDE w:val="0"/>
        <w:autoSpaceDN w:val="0"/>
        <w:adjustRightInd w:val="0"/>
        <w:spacing w:line="360" w:lineRule="auto"/>
        <w:ind w:left="0" w:right="0"/>
        <w:jc w:val="center"/>
        <w:rPr>
          <w:rFonts w:ascii="Arial" w:hAnsi="Arial" w:cs="Arial"/>
          <w:b/>
          <w:bCs/>
          <w:color w:val="000000"/>
          <w:sz w:val="16"/>
          <w:szCs w:val="16"/>
        </w:rPr>
      </w:pPr>
    </w:p>
    <w:p w:rsidR="00BB4799" w:rsidRDefault="00BB4799" w:rsidP="00F96E73">
      <w:pPr>
        <w:autoSpaceDE w:val="0"/>
        <w:autoSpaceDN w:val="0"/>
        <w:adjustRightInd w:val="0"/>
        <w:spacing w:line="360" w:lineRule="auto"/>
        <w:ind w:left="0" w:right="0"/>
        <w:jc w:val="center"/>
        <w:rPr>
          <w:rFonts w:ascii="Arial" w:hAnsi="Arial" w:cs="Arial"/>
          <w:b/>
          <w:bCs/>
          <w:color w:val="000000"/>
          <w:sz w:val="16"/>
          <w:szCs w:val="16"/>
        </w:rPr>
      </w:pPr>
    </w:p>
    <w:p w:rsidR="00BB4799" w:rsidRDefault="00BB4799" w:rsidP="00F96E73">
      <w:pPr>
        <w:autoSpaceDE w:val="0"/>
        <w:autoSpaceDN w:val="0"/>
        <w:adjustRightInd w:val="0"/>
        <w:spacing w:line="360" w:lineRule="auto"/>
        <w:ind w:left="0" w:right="0"/>
        <w:jc w:val="center"/>
        <w:rPr>
          <w:rFonts w:ascii="Arial" w:hAnsi="Arial" w:cs="Arial"/>
          <w:b/>
          <w:bCs/>
          <w:color w:val="000000"/>
          <w:sz w:val="16"/>
          <w:szCs w:val="16"/>
        </w:rPr>
      </w:pPr>
    </w:p>
    <w:p w:rsidR="00BB4799" w:rsidRDefault="00BB4799" w:rsidP="00F96E73">
      <w:pPr>
        <w:autoSpaceDE w:val="0"/>
        <w:autoSpaceDN w:val="0"/>
        <w:adjustRightInd w:val="0"/>
        <w:spacing w:line="360" w:lineRule="auto"/>
        <w:ind w:left="0" w:right="0"/>
        <w:jc w:val="center"/>
        <w:rPr>
          <w:rFonts w:ascii="Arial" w:hAnsi="Arial" w:cs="Arial"/>
          <w:b/>
          <w:bCs/>
          <w:color w:val="000000"/>
          <w:sz w:val="16"/>
          <w:szCs w:val="16"/>
        </w:rPr>
      </w:pPr>
    </w:p>
    <w:p w:rsidR="00BB4799" w:rsidRDefault="00BB4799" w:rsidP="00F96E73">
      <w:pPr>
        <w:autoSpaceDE w:val="0"/>
        <w:autoSpaceDN w:val="0"/>
        <w:adjustRightInd w:val="0"/>
        <w:spacing w:line="360" w:lineRule="auto"/>
        <w:ind w:left="0" w:right="0"/>
        <w:jc w:val="center"/>
        <w:rPr>
          <w:rFonts w:ascii="Arial" w:hAnsi="Arial" w:cs="Arial"/>
          <w:b/>
          <w:bCs/>
          <w:color w:val="000000"/>
          <w:sz w:val="16"/>
          <w:szCs w:val="16"/>
        </w:rPr>
      </w:pPr>
    </w:p>
    <w:p w:rsidR="00BB4799" w:rsidRPr="009076AA" w:rsidRDefault="00BB4799" w:rsidP="00F96E73">
      <w:pPr>
        <w:autoSpaceDE w:val="0"/>
        <w:autoSpaceDN w:val="0"/>
        <w:adjustRightInd w:val="0"/>
        <w:spacing w:line="360" w:lineRule="auto"/>
        <w:ind w:left="0" w:right="0"/>
        <w:jc w:val="center"/>
        <w:rPr>
          <w:rFonts w:ascii="Arial" w:hAnsi="Arial" w:cs="Arial"/>
          <w:bCs/>
          <w:color w:val="000000"/>
          <w:sz w:val="16"/>
          <w:szCs w:val="16"/>
        </w:rPr>
      </w:pPr>
    </w:p>
    <w:p w:rsidR="00CB79CB" w:rsidRPr="009076AA" w:rsidRDefault="00CB79CB" w:rsidP="00F96E73">
      <w:pPr>
        <w:autoSpaceDE w:val="0"/>
        <w:autoSpaceDN w:val="0"/>
        <w:adjustRightInd w:val="0"/>
        <w:spacing w:line="360" w:lineRule="auto"/>
        <w:ind w:left="0" w:right="0"/>
        <w:jc w:val="center"/>
        <w:rPr>
          <w:rFonts w:ascii="Arial" w:hAnsi="Arial" w:cs="Arial"/>
          <w:bCs/>
          <w:color w:val="000000"/>
          <w:sz w:val="16"/>
          <w:szCs w:val="16"/>
        </w:rPr>
      </w:pPr>
      <w:r w:rsidRPr="009076AA">
        <w:rPr>
          <w:rFonts w:ascii="Arial" w:hAnsi="Arial" w:cs="Arial"/>
          <w:bCs/>
          <w:color w:val="000000"/>
          <w:sz w:val="16"/>
          <w:szCs w:val="16"/>
        </w:rPr>
        <w:t xml:space="preserve">Mantenimiento equipos de aire acondicionado </w:t>
      </w:r>
    </w:p>
    <w:p w:rsidR="00C4253F" w:rsidRPr="00CB79CB" w:rsidRDefault="003026CF" w:rsidP="00CB79CB">
      <w:pPr>
        <w:autoSpaceDE w:val="0"/>
        <w:autoSpaceDN w:val="0"/>
        <w:adjustRightInd w:val="0"/>
        <w:spacing w:line="360" w:lineRule="auto"/>
        <w:ind w:left="0" w:right="0"/>
        <w:jc w:val="center"/>
        <w:rPr>
          <w:rFonts w:ascii="Arial" w:hAnsi="Arial" w:cs="Arial"/>
          <w:bCs/>
          <w:color w:val="000000"/>
          <w:sz w:val="16"/>
          <w:szCs w:val="16"/>
        </w:rPr>
      </w:pPr>
      <w:r>
        <w:rPr>
          <w:rFonts w:ascii="Arial" w:hAnsi="Arial" w:cs="Arial"/>
          <w:b/>
          <w:bCs/>
          <w:noProof/>
          <w:color w:val="000000"/>
          <w:sz w:val="24"/>
          <w:szCs w:val="24"/>
          <w:lang w:eastAsia="es-MX"/>
        </w:rPr>
        <w:drawing>
          <wp:inline distT="0" distB="0" distL="0" distR="0">
            <wp:extent cx="2700000" cy="2092225"/>
            <wp:effectExtent l="95250" t="76200" r="119400" b="79475"/>
            <wp:docPr id="41" name="Imagen 10" descr="D:\PPyP\Rendición de cuentas\ejemplos de rendicion de cuentas 2009\fotos rendicion de cuentas 2009\DSCF8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PyP\Rendición de cuentas\ejemplos de rendicion de cuentas 2009\fotos rendicion de cuentas 2009\DSCF8270.jpg"/>
                    <pic:cNvPicPr>
                      <a:picLocks noChangeAspect="1" noChangeArrowheads="1"/>
                    </pic:cNvPicPr>
                  </pic:nvPicPr>
                  <pic:blipFill>
                    <a:blip r:embed="rId39" cstate="print"/>
                    <a:srcRect/>
                    <a:stretch>
                      <a:fillRect/>
                    </a:stretch>
                  </pic:blipFill>
                  <pic:spPr bwMode="auto">
                    <a:xfrm>
                      <a:off x="0" y="0"/>
                      <a:ext cx="2700000" cy="2092225"/>
                    </a:xfrm>
                    <a:prstGeom prst="rect">
                      <a:avLst/>
                    </a:prstGeom>
                    <a:noFill/>
                    <a:ln w="9525">
                      <a:solidFill>
                        <a:schemeClr val="tx1"/>
                      </a:solidFill>
                      <a:miter lim="800000"/>
                      <a:headEnd/>
                      <a:tailEnd/>
                    </a:ln>
                    <a:effectLst>
                      <a:outerShdw blurRad="63500" sx="102000" sy="102000" algn="ctr" rotWithShape="0">
                        <a:prstClr val="black">
                          <a:alpha val="40000"/>
                        </a:prstClr>
                      </a:outerShdw>
                    </a:effectLst>
                  </pic:spPr>
                </pic:pic>
              </a:graphicData>
            </a:graphic>
          </wp:inline>
        </w:drawing>
      </w:r>
      <w:r w:rsidR="00CB79CB" w:rsidRPr="00CB79CB">
        <w:rPr>
          <w:rFonts w:ascii="Arial" w:hAnsi="Arial" w:cs="Arial"/>
          <w:bCs/>
          <w:color w:val="000000"/>
          <w:sz w:val="16"/>
          <w:szCs w:val="16"/>
        </w:rPr>
        <w:t>Adquisición de servidor para Laboratorio de Informática</w:t>
      </w:r>
    </w:p>
    <w:p w:rsidR="00C4253F" w:rsidRDefault="00C4253F" w:rsidP="00C4253F">
      <w:pPr>
        <w:autoSpaceDE w:val="0"/>
        <w:autoSpaceDN w:val="0"/>
        <w:adjustRightInd w:val="0"/>
        <w:spacing w:line="360" w:lineRule="auto"/>
        <w:ind w:left="0" w:right="0"/>
        <w:jc w:val="both"/>
        <w:rPr>
          <w:rFonts w:ascii="Arial" w:hAnsi="Arial" w:cs="Arial"/>
          <w:b/>
          <w:bCs/>
          <w:color w:val="000000"/>
          <w:sz w:val="24"/>
          <w:szCs w:val="24"/>
        </w:rPr>
      </w:pPr>
      <w:r>
        <w:rPr>
          <w:rFonts w:ascii="Arial" w:hAnsi="Arial" w:cs="Arial"/>
          <w:b/>
          <w:bCs/>
          <w:color w:val="000000"/>
          <w:sz w:val="24"/>
          <w:szCs w:val="24"/>
        </w:rPr>
        <w:lastRenderedPageBreak/>
        <w:t xml:space="preserve">Meta 19.- </w:t>
      </w:r>
      <w:r w:rsidRPr="00D86124">
        <w:rPr>
          <w:rFonts w:ascii="Arial" w:hAnsi="Arial" w:cs="Arial"/>
          <w:bCs/>
          <w:color w:val="000000"/>
          <w:sz w:val="24"/>
          <w:szCs w:val="24"/>
        </w:rPr>
        <w:t>Para el 2012 lograr que el 50% de los estudiant</w:t>
      </w:r>
      <w:r>
        <w:rPr>
          <w:rFonts w:ascii="Arial" w:hAnsi="Arial" w:cs="Arial"/>
          <w:bCs/>
          <w:color w:val="000000"/>
          <w:sz w:val="24"/>
          <w:szCs w:val="24"/>
        </w:rPr>
        <w:t>e</w:t>
      </w:r>
      <w:r w:rsidRPr="00D86124">
        <w:rPr>
          <w:rFonts w:ascii="Arial" w:hAnsi="Arial" w:cs="Arial"/>
          <w:bCs/>
          <w:color w:val="000000"/>
          <w:sz w:val="24"/>
          <w:szCs w:val="24"/>
        </w:rPr>
        <w:t>s participen en actividades culturales, cívicas, deportivas y recreativas.</w:t>
      </w:r>
      <w:r>
        <w:rPr>
          <w:rFonts w:ascii="Arial" w:hAnsi="Arial" w:cs="Arial"/>
          <w:b/>
          <w:bCs/>
          <w:color w:val="000000"/>
          <w:sz w:val="24"/>
          <w:szCs w:val="24"/>
        </w:rPr>
        <w:t xml:space="preserve"> </w:t>
      </w:r>
    </w:p>
    <w:p w:rsidR="00C4253F" w:rsidRPr="00537ACB" w:rsidRDefault="00C4253F" w:rsidP="00C4253F">
      <w:pPr>
        <w:autoSpaceDE w:val="0"/>
        <w:autoSpaceDN w:val="0"/>
        <w:adjustRightInd w:val="0"/>
        <w:spacing w:before="0" w:beforeAutospacing="0" w:after="0" w:afterAutospacing="0" w:line="360" w:lineRule="auto"/>
        <w:ind w:left="0" w:right="0"/>
        <w:jc w:val="both"/>
        <w:rPr>
          <w:rFonts w:ascii="Arial" w:hAnsi="Arial" w:cs="Arial"/>
          <w:sz w:val="24"/>
          <w:szCs w:val="24"/>
        </w:rPr>
      </w:pPr>
      <w:r>
        <w:rPr>
          <w:rFonts w:ascii="Arial" w:hAnsi="Arial" w:cs="Arial"/>
          <w:b/>
          <w:bCs/>
          <w:color w:val="000000"/>
          <w:sz w:val="24"/>
          <w:szCs w:val="24"/>
        </w:rPr>
        <w:t xml:space="preserve">Resultado: </w:t>
      </w:r>
      <w:r>
        <w:rPr>
          <w:rFonts w:ascii="Arial" w:hAnsi="Arial" w:cs="Arial"/>
          <w:bCs/>
          <w:color w:val="000000"/>
          <w:sz w:val="24"/>
          <w:szCs w:val="24"/>
        </w:rPr>
        <w:t xml:space="preserve">En el año 2009, se estimó atender a 770 alumnos y se atendieron </w:t>
      </w:r>
      <w:r w:rsidRPr="00537ACB">
        <w:rPr>
          <w:rFonts w:ascii="Arial" w:hAnsi="Arial" w:cs="Arial"/>
          <w:bCs/>
          <w:color w:val="000000"/>
          <w:sz w:val="24"/>
          <w:szCs w:val="24"/>
        </w:rPr>
        <w:t>923,</w:t>
      </w:r>
      <w:r>
        <w:rPr>
          <w:rFonts w:ascii="Arial" w:hAnsi="Arial" w:cs="Arial"/>
          <w:bCs/>
          <w:color w:val="000000"/>
          <w:sz w:val="24"/>
          <w:szCs w:val="24"/>
        </w:rPr>
        <w:t xml:space="preserve"> </w:t>
      </w:r>
      <w:r>
        <w:rPr>
          <w:rFonts w:ascii="Arial" w:hAnsi="Arial" w:cs="Arial"/>
          <w:sz w:val="24"/>
          <w:szCs w:val="24"/>
        </w:rPr>
        <w:t xml:space="preserve">es decir el 119%, esto fue posible  debido a una mayor participación de los estudiantes  en los torneos y actividades culturales, cívicas, deportivas y recreativas. </w:t>
      </w:r>
      <w:r w:rsidR="008A53AF" w:rsidRPr="00A42BE2">
        <w:rPr>
          <w:rFonts w:ascii="Arial" w:hAnsi="Arial" w:cs="Arial"/>
          <w:sz w:val="24"/>
          <w:szCs w:val="24"/>
        </w:rPr>
        <w:t>Tabla No.</w:t>
      </w:r>
      <w:r w:rsidR="000D5F86">
        <w:rPr>
          <w:rFonts w:ascii="Arial" w:hAnsi="Arial" w:cs="Arial"/>
          <w:sz w:val="24"/>
          <w:szCs w:val="24"/>
        </w:rPr>
        <w:t xml:space="preserve"> </w:t>
      </w:r>
      <w:r w:rsidR="00537ACB" w:rsidRPr="00537ACB">
        <w:rPr>
          <w:rFonts w:ascii="Arial" w:hAnsi="Arial" w:cs="Arial"/>
          <w:sz w:val="24"/>
          <w:szCs w:val="24"/>
        </w:rPr>
        <w:t xml:space="preserve">5 </w:t>
      </w:r>
      <w:r w:rsidR="00537ACB" w:rsidRPr="00537ACB">
        <w:rPr>
          <w:rFonts w:ascii="Arial" w:hAnsi="Arial" w:cs="Arial"/>
          <w:color w:val="000000"/>
          <w:sz w:val="24"/>
          <w:szCs w:val="24"/>
        </w:rPr>
        <w:t>Actividades deportivas y culturales en el año 2009.</w:t>
      </w:r>
    </w:p>
    <w:p w:rsidR="003B70EF" w:rsidRDefault="003B70EF" w:rsidP="00967149">
      <w:pPr>
        <w:autoSpaceDE w:val="0"/>
        <w:autoSpaceDN w:val="0"/>
        <w:adjustRightInd w:val="0"/>
        <w:spacing w:line="360" w:lineRule="auto"/>
        <w:ind w:left="0" w:right="0"/>
        <w:jc w:val="both"/>
        <w:rPr>
          <w:rFonts w:ascii="Arial" w:hAnsi="Arial" w:cs="Arial"/>
          <w:b/>
          <w:bCs/>
          <w:color w:val="000000"/>
          <w:sz w:val="24"/>
          <w:szCs w:val="24"/>
        </w:rPr>
      </w:pPr>
    </w:p>
    <w:p w:rsidR="00967149" w:rsidRDefault="00967149" w:rsidP="00967149">
      <w:pPr>
        <w:autoSpaceDE w:val="0"/>
        <w:autoSpaceDN w:val="0"/>
        <w:adjustRightInd w:val="0"/>
        <w:spacing w:line="360" w:lineRule="auto"/>
        <w:ind w:left="0" w:right="0"/>
        <w:jc w:val="both"/>
        <w:rPr>
          <w:rFonts w:ascii="Arial" w:hAnsi="Arial" w:cs="Arial"/>
          <w:bCs/>
          <w:color w:val="000000"/>
          <w:sz w:val="24"/>
          <w:szCs w:val="24"/>
        </w:rPr>
      </w:pPr>
      <w:r>
        <w:rPr>
          <w:rFonts w:ascii="Arial" w:hAnsi="Arial" w:cs="Arial"/>
          <w:b/>
          <w:bCs/>
          <w:color w:val="000000"/>
          <w:sz w:val="24"/>
          <w:szCs w:val="24"/>
        </w:rPr>
        <w:t xml:space="preserve">Meta 20.- </w:t>
      </w:r>
      <w:r w:rsidRPr="00973427">
        <w:rPr>
          <w:rFonts w:ascii="Arial" w:hAnsi="Arial" w:cs="Arial"/>
          <w:bCs/>
          <w:color w:val="000000"/>
          <w:sz w:val="24"/>
          <w:szCs w:val="24"/>
        </w:rPr>
        <w:t xml:space="preserve">Para el 2012, incrementar del 15.59 % al 23% los estudiantes que participan en eventos de creatividad, emprendedores y ciencias básicas. </w:t>
      </w:r>
    </w:p>
    <w:p w:rsidR="00967149" w:rsidRPr="003B70EF" w:rsidRDefault="00967149" w:rsidP="00967149">
      <w:pPr>
        <w:autoSpaceDE w:val="0"/>
        <w:autoSpaceDN w:val="0"/>
        <w:adjustRightInd w:val="0"/>
        <w:spacing w:line="360" w:lineRule="auto"/>
        <w:ind w:left="0" w:right="0"/>
        <w:jc w:val="both"/>
        <w:rPr>
          <w:rFonts w:ascii="Arial" w:hAnsi="Arial" w:cs="Arial"/>
          <w:bCs/>
          <w:color w:val="000000"/>
          <w:sz w:val="24"/>
          <w:szCs w:val="24"/>
        </w:rPr>
      </w:pPr>
      <w:r w:rsidRPr="00973427">
        <w:rPr>
          <w:rFonts w:ascii="Arial" w:hAnsi="Arial" w:cs="Arial"/>
          <w:b/>
          <w:bCs/>
          <w:color w:val="000000"/>
          <w:sz w:val="24"/>
          <w:szCs w:val="24"/>
        </w:rPr>
        <w:t xml:space="preserve">Resultado: </w:t>
      </w:r>
      <w:r w:rsidR="003B70EF" w:rsidRPr="003B70EF">
        <w:rPr>
          <w:rFonts w:ascii="Arial" w:hAnsi="Arial" w:cs="Arial"/>
          <w:bCs/>
          <w:color w:val="000000"/>
          <w:sz w:val="24"/>
          <w:szCs w:val="24"/>
        </w:rPr>
        <w:t>En el 2009 no se realizó el Concurso de Ciencias Básicas, porque la DGEST</w:t>
      </w:r>
      <w:r w:rsidR="003B70EF">
        <w:rPr>
          <w:rFonts w:ascii="Arial" w:hAnsi="Arial" w:cs="Arial"/>
          <w:bCs/>
          <w:color w:val="000000"/>
          <w:sz w:val="24"/>
          <w:szCs w:val="24"/>
        </w:rPr>
        <w:t xml:space="preserve"> no programó el evento nacional, igualmente el Concurso de Emprendedores fue cambiada la fecha, únicamente se participó en el Concurso de Creatividad con 60 alumnos,</w:t>
      </w:r>
      <w:r w:rsidR="00BC70F1">
        <w:rPr>
          <w:rFonts w:ascii="Arial" w:hAnsi="Arial" w:cs="Arial"/>
          <w:bCs/>
          <w:color w:val="000000"/>
          <w:sz w:val="24"/>
          <w:szCs w:val="24"/>
        </w:rPr>
        <w:t xml:space="preserve"> </w:t>
      </w:r>
      <w:r w:rsidR="003B70EF">
        <w:rPr>
          <w:rFonts w:ascii="Arial" w:hAnsi="Arial" w:cs="Arial"/>
          <w:bCs/>
          <w:color w:val="000000"/>
          <w:sz w:val="24"/>
          <w:szCs w:val="24"/>
        </w:rPr>
        <w:t xml:space="preserve">13 asesores y  16 proyectos. </w:t>
      </w:r>
      <w:r w:rsidR="003B70EF" w:rsidRPr="003B70EF">
        <w:rPr>
          <w:rFonts w:ascii="Arial" w:hAnsi="Arial" w:cs="Arial"/>
          <w:bCs/>
          <w:color w:val="000000"/>
          <w:sz w:val="24"/>
          <w:szCs w:val="24"/>
        </w:rPr>
        <w:t xml:space="preserve"> </w:t>
      </w:r>
    </w:p>
    <w:p w:rsidR="0060508B" w:rsidRPr="000419A3" w:rsidRDefault="00C4253F" w:rsidP="0060508B">
      <w:pPr>
        <w:autoSpaceDE w:val="0"/>
        <w:autoSpaceDN w:val="0"/>
        <w:adjustRightInd w:val="0"/>
        <w:ind w:left="0" w:right="0"/>
        <w:jc w:val="center"/>
        <w:rPr>
          <w:rFonts w:ascii="Arial" w:hAnsi="Arial" w:cs="Arial"/>
          <w:b/>
          <w:bCs/>
          <w:color w:val="000000"/>
          <w:sz w:val="16"/>
          <w:szCs w:val="16"/>
        </w:rPr>
      </w:pPr>
      <w:r w:rsidRPr="00C4253F">
        <w:rPr>
          <w:rFonts w:ascii="Arial" w:hAnsi="Arial" w:cs="Arial"/>
          <w:b/>
          <w:bCs/>
          <w:noProof/>
          <w:color w:val="000000"/>
          <w:sz w:val="24"/>
          <w:szCs w:val="24"/>
          <w:lang w:eastAsia="es-MX"/>
        </w:rPr>
        <w:lastRenderedPageBreak/>
        <w:drawing>
          <wp:inline distT="0" distB="0" distL="0" distR="0">
            <wp:extent cx="2700000" cy="1558227"/>
            <wp:effectExtent l="76200" t="76200" r="119400" b="80073"/>
            <wp:docPr id="27" name="Imagen 1" descr="DSCF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5121"/>
                    <pic:cNvPicPr>
                      <a:picLocks noChangeAspect="1" noChangeArrowheads="1"/>
                    </pic:cNvPicPr>
                  </pic:nvPicPr>
                  <pic:blipFill>
                    <a:blip r:embed="rId40" cstate="print"/>
                    <a:srcRect/>
                    <a:stretch>
                      <a:fillRect/>
                    </a:stretch>
                  </pic:blipFill>
                  <pic:spPr bwMode="auto">
                    <a:xfrm>
                      <a:off x="0" y="0"/>
                      <a:ext cx="2700000" cy="1558227"/>
                    </a:xfrm>
                    <a:prstGeom prst="rect">
                      <a:avLst/>
                    </a:prstGeom>
                    <a:noFill/>
                    <a:ln w="9525">
                      <a:solidFill>
                        <a:schemeClr val="accent1"/>
                      </a:solidFill>
                      <a:miter lim="800000"/>
                      <a:headEnd/>
                      <a:tailEnd/>
                    </a:ln>
                    <a:effectLst>
                      <a:outerShdw blurRad="63500" sx="102000" sy="102000" algn="ctr" rotWithShape="0">
                        <a:prstClr val="black">
                          <a:alpha val="40000"/>
                        </a:prstClr>
                      </a:outerShdw>
                    </a:effectLst>
                  </pic:spPr>
                </pic:pic>
              </a:graphicData>
            </a:graphic>
          </wp:inline>
        </w:drawing>
      </w:r>
      <w:r w:rsidR="000419A3" w:rsidRPr="000419A3">
        <w:rPr>
          <w:rFonts w:ascii="Arial" w:hAnsi="Arial" w:cs="Arial"/>
          <w:bCs/>
          <w:color w:val="000000"/>
          <w:sz w:val="16"/>
          <w:szCs w:val="16"/>
        </w:rPr>
        <w:t>Club de Danza</w:t>
      </w:r>
      <w:r w:rsidR="009076AA" w:rsidRPr="009076AA">
        <w:rPr>
          <w:rFonts w:ascii="Arial" w:hAnsi="Arial" w:cs="Arial"/>
          <w:bCs/>
          <w:color w:val="000000"/>
          <w:sz w:val="16"/>
          <w:szCs w:val="16"/>
        </w:rPr>
        <w:t xml:space="preserve"> </w:t>
      </w:r>
      <w:r w:rsidR="00DA3801">
        <w:rPr>
          <w:rFonts w:ascii="Arial" w:hAnsi="Arial" w:cs="Arial"/>
          <w:bCs/>
          <w:color w:val="000000"/>
          <w:sz w:val="16"/>
          <w:szCs w:val="16"/>
        </w:rPr>
        <w:t>“</w:t>
      </w:r>
      <w:proofErr w:type="spellStart"/>
      <w:r w:rsidR="009076AA">
        <w:rPr>
          <w:rFonts w:ascii="Arial" w:hAnsi="Arial" w:cs="Arial"/>
          <w:bCs/>
          <w:color w:val="000000"/>
          <w:sz w:val="16"/>
          <w:szCs w:val="16"/>
        </w:rPr>
        <w:t>Yolotecoani</w:t>
      </w:r>
      <w:proofErr w:type="spellEnd"/>
      <w:r w:rsidR="00DA3801">
        <w:rPr>
          <w:rFonts w:ascii="Arial" w:hAnsi="Arial" w:cs="Arial"/>
          <w:bCs/>
          <w:color w:val="000000"/>
          <w:sz w:val="16"/>
          <w:szCs w:val="16"/>
        </w:rPr>
        <w:t>”</w:t>
      </w:r>
      <w:r w:rsidR="009076AA">
        <w:rPr>
          <w:rFonts w:ascii="Arial" w:hAnsi="Arial" w:cs="Arial"/>
          <w:bCs/>
          <w:color w:val="000000"/>
          <w:sz w:val="16"/>
          <w:szCs w:val="16"/>
        </w:rPr>
        <w:t xml:space="preserve"> del </w:t>
      </w:r>
      <w:r w:rsidR="009076AA" w:rsidRPr="000419A3">
        <w:rPr>
          <w:rFonts w:ascii="Arial" w:hAnsi="Arial" w:cs="Arial"/>
          <w:bCs/>
          <w:color w:val="000000"/>
          <w:sz w:val="16"/>
          <w:szCs w:val="16"/>
        </w:rPr>
        <w:t xml:space="preserve">ITI </w:t>
      </w:r>
      <w:r w:rsidR="009076AA">
        <w:rPr>
          <w:noProof/>
          <w:lang w:eastAsia="es-MX"/>
        </w:rPr>
        <w:drawing>
          <wp:inline distT="0" distB="0" distL="0" distR="0">
            <wp:extent cx="2700000" cy="1670274"/>
            <wp:effectExtent l="76200" t="76200" r="119400" b="82326"/>
            <wp:docPr id="96" name="Imagen 4" descr="DSCF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F6265"/>
                    <pic:cNvPicPr>
                      <a:picLocks noChangeAspect="1" noChangeArrowheads="1"/>
                    </pic:cNvPicPr>
                  </pic:nvPicPr>
                  <pic:blipFill>
                    <a:blip r:embed="rId41" cstate="print"/>
                    <a:srcRect/>
                    <a:stretch>
                      <a:fillRect/>
                    </a:stretch>
                  </pic:blipFill>
                  <pic:spPr bwMode="auto">
                    <a:xfrm>
                      <a:off x="0" y="0"/>
                      <a:ext cx="2700000" cy="1670274"/>
                    </a:xfrm>
                    <a:prstGeom prst="rect">
                      <a:avLst/>
                    </a:prstGeom>
                    <a:noFill/>
                    <a:ln w="9525">
                      <a:solidFill>
                        <a:schemeClr val="tx1"/>
                      </a:solidFill>
                      <a:miter lim="800000"/>
                      <a:headEnd/>
                      <a:tailEnd/>
                    </a:ln>
                    <a:effectLst>
                      <a:outerShdw blurRad="63500" sx="102000" sy="102000" algn="ctr" rotWithShape="0">
                        <a:prstClr val="black">
                          <a:alpha val="40000"/>
                        </a:prstClr>
                      </a:outerShdw>
                    </a:effectLst>
                  </pic:spPr>
                </pic:pic>
              </a:graphicData>
            </a:graphic>
          </wp:inline>
        </w:drawing>
      </w:r>
      <w:r w:rsidR="000419A3" w:rsidRPr="001D072F">
        <w:rPr>
          <w:rFonts w:ascii="Arial" w:hAnsi="Arial" w:cs="Arial"/>
          <w:bCs/>
          <w:color w:val="000000"/>
          <w:sz w:val="16"/>
          <w:szCs w:val="16"/>
        </w:rPr>
        <w:t xml:space="preserve">Equipo de Futbol </w:t>
      </w:r>
      <w:r w:rsidR="00DA3801">
        <w:rPr>
          <w:rFonts w:ascii="Arial" w:hAnsi="Arial" w:cs="Arial"/>
          <w:bCs/>
          <w:color w:val="000000"/>
          <w:sz w:val="16"/>
          <w:szCs w:val="16"/>
        </w:rPr>
        <w:t>“</w:t>
      </w:r>
      <w:proofErr w:type="spellStart"/>
      <w:r w:rsidR="00DA3801">
        <w:rPr>
          <w:rFonts w:ascii="Arial" w:hAnsi="Arial" w:cs="Arial"/>
          <w:bCs/>
          <w:color w:val="000000"/>
          <w:sz w:val="16"/>
          <w:szCs w:val="16"/>
        </w:rPr>
        <w:t>Tec</w:t>
      </w:r>
      <w:proofErr w:type="spellEnd"/>
      <w:r w:rsidR="00DA3801">
        <w:rPr>
          <w:rFonts w:ascii="Arial" w:hAnsi="Arial" w:cs="Arial"/>
          <w:bCs/>
          <w:color w:val="000000"/>
          <w:sz w:val="16"/>
          <w:szCs w:val="16"/>
        </w:rPr>
        <w:t>. Iguala”</w:t>
      </w:r>
      <w:r w:rsidR="00FD299C">
        <w:rPr>
          <w:rFonts w:ascii="HelveticaNeueLT Std" w:hAnsi="HelveticaNeueLT Std"/>
          <w:b/>
          <w:noProof/>
          <w:sz w:val="18"/>
          <w:szCs w:val="18"/>
          <w:lang w:eastAsia="es-MX"/>
        </w:rPr>
        <w:drawing>
          <wp:inline distT="0" distB="0" distL="0" distR="0">
            <wp:extent cx="2700000" cy="1611552"/>
            <wp:effectExtent l="76200" t="76200" r="119400" b="83898"/>
            <wp:docPr id="35" name="Imagen 8" descr="DSCF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F6164"/>
                    <pic:cNvPicPr>
                      <a:picLocks noChangeAspect="1" noChangeArrowheads="1"/>
                    </pic:cNvPicPr>
                  </pic:nvPicPr>
                  <pic:blipFill>
                    <a:blip r:embed="rId42" cstate="print"/>
                    <a:srcRect/>
                    <a:stretch>
                      <a:fillRect/>
                    </a:stretch>
                  </pic:blipFill>
                  <pic:spPr bwMode="auto">
                    <a:xfrm>
                      <a:off x="0" y="0"/>
                      <a:ext cx="2700000" cy="1611552"/>
                    </a:xfrm>
                    <a:prstGeom prst="rect">
                      <a:avLst/>
                    </a:prstGeom>
                    <a:noFill/>
                    <a:ln w="9525">
                      <a:solidFill>
                        <a:schemeClr val="tx1"/>
                      </a:solidFill>
                      <a:miter lim="800000"/>
                      <a:headEnd/>
                      <a:tailEnd/>
                    </a:ln>
                    <a:effectLst>
                      <a:outerShdw blurRad="63500" sx="102000" sy="102000" algn="ctr" rotWithShape="0">
                        <a:prstClr val="black">
                          <a:alpha val="40000"/>
                        </a:prstClr>
                      </a:outerShdw>
                    </a:effectLst>
                  </pic:spPr>
                </pic:pic>
              </a:graphicData>
            </a:graphic>
          </wp:inline>
        </w:drawing>
      </w:r>
      <w:r w:rsidR="000419A3" w:rsidRPr="001D072F">
        <w:rPr>
          <w:rFonts w:ascii="Arial" w:hAnsi="Arial" w:cs="Arial"/>
          <w:bCs/>
          <w:color w:val="000000"/>
          <w:sz w:val="16"/>
          <w:szCs w:val="16"/>
        </w:rPr>
        <w:t xml:space="preserve">Rondalla </w:t>
      </w:r>
      <w:r w:rsidR="00DA3801">
        <w:rPr>
          <w:rFonts w:ascii="Arial" w:hAnsi="Arial" w:cs="Arial"/>
          <w:bCs/>
          <w:color w:val="000000"/>
          <w:sz w:val="16"/>
          <w:szCs w:val="16"/>
        </w:rPr>
        <w:t>“</w:t>
      </w:r>
      <w:r w:rsidR="000419A3" w:rsidRPr="001D072F">
        <w:rPr>
          <w:rFonts w:ascii="Arial" w:hAnsi="Arial" w:cs="Arial"/>
          <w:bCs/>
          <w:color w:val="000000"/>
          <w:sz w:val="16"/>
          <w:szCs w:val="16"/>
        </w:rPr>
        <w:t>Libertad</w:t>
      </w:r>
      <w:r w:rsidR="00DA3801">
        <w:rPr>
          <w:rFonts w:ascii="Arial" w:hAnsi="Arial" w:cs="Arial"/>
          <w:bCs/>
          <w:color w:val="000000"/>
          <w:sz w:val="16"/>
          <w:szCs w:val="16"/>
        </w:rPr>
        <w:t>”</w:t>
      </w:r>
      <w:r w:rsidR="000419A3" w:rsidRPr="001D072F">
        <w:rPr>
          <w:rFonts w:ascii="Arial" w:hAnsi="Arial" w:cs="Arial"/>
          <w:bCs/>
          <w:color w:val="000000"/>
          <w:sz w:val="16"/>
          <w:szCs w:val="16"/>
        </w:rPr>
        <w:t xml:space="preserve"> del ITI</w:t>
      </w:r>
    </w:p>
    <w:p w:rsidR="00C4253F" w:rsidRDefault="00BC70F1" w:rsidP="0060508B">
      <w:pPr>
        <w:autoSpaceDE w:val="0"/>
        <w:autoSpaceDN w:val="0"/>
        <w:adjustRightInd w:val="0"/>
        <w:ind w:left="0" w:right="0"/>
        <w:jc w:val="center"/>
        <w:rPr>
          <w:rFonts w:ascii="Arial" w:hAnsi="Arial" w:cs="Arial"/>
          <w:b/>
          <w:bCs/>
          <w:color w:val="000000"/>
          <w:sz w:val="24"/>
          <w:szCs w:val="24"/>
        </w:rPr>
      </w:pPr>
      <w:r w:rsidRPr="00BC70F1">
        <w:rPr>
          <w:rFonts w:ascii="Arial" w:hAnsi="Arial" w:cs="Arial"/>
          <w:b/>
          <w:bCs/>
          <w:noProof/>
          <w:color w:val="000000"/>
          <w:sz w:val="24"/>
          <w:szCs w:val="24"/>
          <w:lang w:eastAsia="es-MX"/>
        </w:rPr>
        <w:drawing>
          <wp:inline distT="0" distB="0" distL="0" distR="0">
            <wp:extent cx="2700000" cy="1441094"/>
            <wp:effectExtent l="76200" t="76200" r="119400" b="82906"/>
            <wp:docPr id="98" name="Imagen 7" descr="META 36 XXII E"/>
            <wp:cNvGraphicFramePr/>
            <a:graphic xmlns:a="http://schemas.openxmlformats.org/drawingml/2006/main">
              <a:graphicData uri="http://schemas.openxmlformats.org/drawingml/2006/picture">
                <pic:pic xmlns:pic="http://schemas.openxmlformats.org/drawingml/2006/picture">
                  <pic:nvPicPr>
                    <pic:cNvPr id="112643" name="7 Imagen" descr="META 36 XXII E"/>
                    <pic:cNvPicPr>
                      <a:picLocks noChangeAspect="1" noChangeArrowheads="1"/>
                    </pic:cNvPicPr>
                  </pic:nvPicPr>
                  <pic:blipFill>
                    <a:blip r:embed="rId43" cstate="print">
                      <a:lum bright="-9000"/>
                    </a:blip>
                    <a:srcRect/>
                    <a:stretch>
                      <a:fillRect/>
                    </a:stretch>
                  </pic:blipFill>
                  <pic:spPr bwMode="auto">
                    <a:xfrm>
                      <a:off x="0" y="0"/>
                      <a:ext cx="2700000" cy="1441094"/>
                    </a:xfrm>
                    <a:prstGeom prst="rect">
                      <a:avLst/>
                    </a:prstGeom>
                    <a:noFill/>
                    <a:ln w="9525">
                      <a:solidFill>
                        <a:schemeClr val="accent1"/>
                      </a:solidFill>
                      <a:miter lim="800000"/>
                      <a:headEnd/>
                      <a:tailEnd/>
                    </a:ln>
                    <a:effectLst>
                      <a:outerShdw blurRad="63500" sx="102000" sy="102000" algn="ctr" rotWithShape="0">
                        <a:prstClr val="black">
                          <a:alpha val="40000"/>
                        </a:prstClr>
                      </a:outerShdw>
                    </a:effectLst>
                  </pic:spPr>
                </pic:pic>
              </a:graphicData>
            </a:graphic>
          </wp:inline>
        </w:drawing>
      </w:r>
      <w:r w:rsidRPr="00BC70F1">
        <w:rPr>
          <w:rFonts w:ascii="Arial" w:hAnsi="Arial" w:cs="Arial"/>
          <w:bCs/>
          <w:color w:val="000000"/>
          <w:sz w:val="16"/>
          <w:szCs w:val="16"/>
        </w:rPr>
        <w:t xml:space="preserve">Presentación de proyectos </w:t>
      </w:r>
      <w:r>
        <w:rPr>
          <w:rFonts w:ascii="Arial" w:hAnsi="Arial" w:cs="Arial"/>
          <w:bCs/>
          <w:color w:val="000000"/>
          <w:sz w:val="16"/>
          <w:szCs w:val="16"/>
        </w:rPr>
        <w:t>Concurso de</w:t>
      </w:r>
      <w:r w:rsidRPr="00BC70F1">
        <w:rPr>
          <w:rFonts w:ascii="Arial" w:hAnsi="Arial" w:cs="Arial"/>
          <w:bCs/>
          <w:color w:val="000000"/>
          <w:sz w:val="16"/>
          <w:szCs w:val="16"/>
        </w:rPr>
        <w:t xml:space="preserve"> Creatividad</w:t>
      </w:r>
    </w:p>
    <w:p w:rsidR="00967149" w:rsidRDefault="00967149" w:rsidP="00967149">
      <w:pPr>
        <w:autoSpaceDE w:val="0"/>
        <w:autoSpaceDN w:val="0"/>
        <w:adjustRightInd w:val="0"/>
        <w:spacing w:line="360" w:lineRule="auto"/>
        <w:ind w:left="0" w:right="0"/>
        <w:jc w:val="both"/>
        <w:rPr>
          <w:rFonts w:ascii="Arial" w:hAnsi="Arial" w:cs="Arial"/>
          <w:b/>
          <w:bCs/>
          <w:color w:val="000000"/>
          <w:sz w:val="24"/>
          <w:szCs w:val="24"/>
        </w:rPr>
      </w:pPr>
      <w:r>
        <w:rPr>
          <w:rFonts w:ascii="Arial" w:hAnsi="Arial" w:cs="Arial"/>
          <w:b/>
          <w:bCs/>
          <w:color w:val="000000"/>
          <w:sz w:val="24"/>
          <w:szCs w:val="24"/>
        </w:rPr>
        <w:lastRenderedPageBreak/>
        <w:t xml:space="preserve">Meta 21.- </w:t>
      </w:r>
      <w:r w:rsidRPr="00973427">
        <w:rPr>
          <w:rFonts w:ascii="Arial" w:hAnsi="Arial" w:cs="Arial"/>
          <w:bCs/>
          <w:color w:val="000000"/>
          <w:sz w:val="24"/>
          <w:szCs w:val="24"/>
        </w:rPr>
        <w:t>Para el 2012, lograr que el 50% de los estudiantes desarrollen competencias en una segunda lengua.</w:t>
      </w:r>
      <w:r>
        <w:rPr>
          <w:rFonts w:ascii="Arial" w:hAnsi="Arial" w:cs="Arial"/>
          <w:b/>
          <w:bCs/>
          <w:color w:val="000000"/>
          <w:sz w:val="24"/>
          <w:szCs w:val="24"/>
        </w:rPr>
        <w:t xml:space="preserve"> </w:t>
      </w:r>
    </w:p>
    <w:p w:rsidR="00C4253F" w:rsidRDefault="00C4253F" w:rsidP="00967149">
      <w:pPr>
        <w:autoSpaceDE w:val="0"/>
        <w:autoSpaceDN w:val="0"/>
        <w:adjustRightInd w:val="0"/>
        <w:spacing w:line="360" w:lineRule="auto"/>
        <w:ind w:left="0" w:right="0"/>
        <w:jc w:val="both"/>
        <w:rPr>
          <w:rFonts w:ascii="Arial" w:hAnsi="Arial" w:cs="Arial"/>
          <w:b/>
          <w:bCs/>
          <w:color w:val="000000"/>
          <w:sz w:val="24"/>
          <w:szCs w:val="24"/>
        </w:rPr>
      </w:pPr>
    </w:p>
    <w:p w:rsidR="00967149" w:rsidRDefault="00967149" w:rsidP="00967149">
      <w:pPr>
        <w:autoSpaceDE w:val="0"/>
        <w:autoSpaceDN w:val="0"/>
        <w:adjustRightInd w:val="0"/>
        <w:spacing w:line="360" w:lineRule="auto"/>
        <w:ind w:left="0" w:right="0"/>
        <w:jc w:val="both"/>
        <w:rPr>
          <w:rFonts w:ascii="Arial" w:hAnsi="Arial" w:cs="Arial"/>
          <w:b/>
          <w:bCs/>
          <w:color w:val="000000"/>
          <w:sz w:val="24"/>
          <w:szCs w:val="24"/>
        </w:rPr>
      </w:pPr>
      <w:r>
        <w:rPr>
          <w:rFonts w:ascii="Arial" w:hAnsi="Arial" w:cs="Arial"/>
          <w:b/>
          <w:bCs/>
          <w:color w:val="000000"/>
          <w:sz w:val="24"/>
          <w:szCs w:val="24"/>
        </w:rPr>
        <w:t xml:space="preserve">Resultado: </w:t>
      </w:r>
      <w:r w:rsidR="00436B63" w:rsidRPr="00436B63">
        <w:rPr>
          <w:rFonts w:ascii="Arial" w:hAnsi="Arial" w:cs="Arial"/>
          <w:bCs/>
          <w:color w:val="000000"/>
          <w:sz w:val="24"/>
          <w:szCs w:val="24"/>
        </w:rPr>
        <w:t>En el semestre Enero/Junio 2009, participaron en cursos de Ingles 336 alumnos, 87 en verano y en el semestre Agosto Diciembre 458 alumnos, lo que nos da un 141.35 %</w:t>
      </w:r>
      <w:r w:rsidR="00436B63">
        <w:rPr>
          <w:rFonts w:ascii="Arial" w:hAnsi="Arial" w:cs="Arial"/>
          <w:b/>
          <w:bCs/>
          <w:color w:val="000000"/>
          <w:sz w:val="24"/>
          <w:szCs w:val="24"/>
        </w:rPr>
        <w:t xml:space="preserve"> </w:t>
      </w:r>
      <w:r w:rsidR="00F96A66" w:rsidRPr="00216264">
        <w:rPr>
          <w:rFonts w:ascii="Arial" w:hAnsi="Arial" w:cs="Arial"/>
          <w:bCs/>
          <w:color w:val="000000"/>
          <w:sz w:val="24"/>
          <w:szCs w:val="24"/>
        </w:rPr>
        <w:t>de estudiantes en competencias en una segunda lengua</w:t>
      </w:r>
      <w:r w:rsidR="00823BE8">
        <w:rPr>
          <w:rFonts w:ascii="Arial" w:hAnsi="Arial" w:cs="Arial"/>
          <w:bCs/>
          <w:color w:val="000000"/>
          <w:sz w:val="24"/>
          <w:szCs w:val="24"/>
        </w:rPr>
        <w:t xml:space="preserve">. </w:t>
      </w:r>
      <w:r w:rsidR="00823BE8" w:rsidRPr="00B73FD6">
        <w:rPr>
          <w:rFonts w:ascii="Arial" w:hAnsi="Arial" w:cs="Arial"/>
          <w:bCs/>
          <w:color w:val="000000"/>
          <w:sz w:val="24"/>
          <w:szCs w:val="24"/>
        </w:rPr>
        <w:t xml:space="preserve">Tabla No. </w:t>
      </w:r>
      <w:r w:rsidR="000D5F86">
        <w:rPr>
          <w:rFonts w:ascii="Arial" w:hAnsi="Arial" w:cs="Arial"/>
          <w:bCs/>
          <w:color w:val="000000"/>
          <w:sz w:val="24"/>
          <w:szCs w:val="24"/>
        </w:rPr>
        <w:t>6</w:t>
      </w:r>
      <w:r w:rsidR="00B73FD6">
        <w:rPr>
          <w:rFonts w:ascii="Arial" w:hAnsi="Arial" w:cs="Arial"/>
          <w:bCs/>
          <w:color w:val="000000"/>
          <w:sz w:val="24"/>
          <w:szCs w:val="24"/>
        </w:rPr>
        <w:t xml:space="preserve"> Vinculación</w:t>
      </w:r>
      <w:r w:rsidR="000D5F86">
        <w:rPr>
          <w:rFonts w:ascii="Arial" w:hAnsi="Arial" w:cs="Arial"/>
          <w:bCs/>
          <w:color w:val="000000"/>
          <w:sz w:val="24"/>
          <w:szCs w:val="24"/>
        </w:rPr>
        <w:t xml:space="preserve"> en el 2009</w:t>
      </w:r>
      <w:r w:rsidR="00B73FD6">
        <w:rPr>
          <w:rFonts w:ascii="Arial" w:hAnsi="Arial" w:cs="Arial"/>
          <w:bCs/>
          <w:color w:val="000000"/>
          <w:sz w:val="24"/>
          <w:szCs w:val="24"/>
        </w:rPr>
        <w:t xml:space="preserve">. </w:t>
      </w:r>
    </w:p>
    <w:p w:rsidR="00216264" w:rsidRDefault="00216264" w:rsidP="00A92F8F">
      <w:pPr>
        <w:autoSpaceDE w:val="0"/>
        <w:autoSpaceDN w:val="0"/>
        <w:adjustRightInd w:val="0"/>
        <w:spacing w:line="360" w:lineRule="auto"/>
        <w:ind w:left="0" w:right="0"/>
        <w:jc w:val="both"/>
        <w:rPr>
          <w:rFonts w:ascii="Arial" w:hAnsi="Arial" w:cs="Arial"/>
          <w:b/>
          <w:bCs/>
          <w:color w:val="000000"/>
          <w:sz w:val="24"/>
          <w:szCs w:val="24"/>
        </w:rPr>
      </w:pPr>
    </w:p>
    <w:p w:rsidR="00973427" w:rsidRDefault="00973427" w:rsidP="00A92F8F">
      <w:pPr>
        <w:autoSpaceDE w:val="0"/>
        <w:autoSpaceDN w:val="0"/>
        <w:adjustRightInd w:val="0"/>
        <w:spacing w:line="360" w:lineRule="auto"/>
        <w:ind w:left="0" w:right="0"/>
        <w:jc w:val="both"/>
        <w:rPr>
          <w:rFonts w:ascii="Arial" w:hAnsi="Arial" w:cs="Arial"/>
          <w:bCs/>
          <w:color w:val="000000"/>
          <w:sz w:val="24"/>
          <w:szCs w:val="24"/>
        </w:rPr>
      </w:pPr>
      <w:r>
        <w:rPr>
          <w:rFonts w:ascii="Arial" w:hAnsi="Arial" w:cs="Arial"/>
          <w:b/>
          <w:bCs/>
          <w:color w:val="000000"/>
          <w:sz w:val="24"/>
          <w:szCs w:val="24"/>
        </w:rPr>
        <w:t xml:space="preserve">Meta 22.- </w:t>
      </w:r>
      <w:r w:rsidR="00095198" w:rsidRPr="00095198">
        <w:rPr>
          <w:rFonts w:ascii="Arial" w:hAnsi="Arial" w:cs="Arial"/>
          <w:bCs/>
          <w:color w:val="000000"/>
          <w:sz w:val="24"/>
          <w:szCs w:val="24"/>
        </w:rPr>
        <w:t xml:space="preserve">Para el 2012, lograr que el 50% de los estudiantes realicen su servicio social en programas de interés público y desarrollo comunitario. </w:t>
      </w:r>
    </w:p>
    <w:p w:rsidR="00D64BD3" w:rsidRPr="00973427" w:rsidRDefault="00D64BD3" w:rsidP="00A92F8F">
      <w:pPr>
        <w:autoSpaceDE w:val="0"/>
        <w:autoSpaceDN w:val="0"/>
        <w:adjustRightInd w:val="0"/>
        <w:spacing w:line="360" w:lineRule="auto"/>
        <w:ind w:left="0" w:right="0"/>
        <w:jc w:val="both"/>
        <w:rPr>
          <w:rFonts w:ascii="Arial" w:hAnsi="Arial" w:cs="Arial"/>
          <w:b/>
          <w:bCs/>
          <w:color w:val="000000"/>
          <w:sz w:val="24"/>
          <w:szCs w:val="24"/>
        </w:rPr>
      </w:pPr>
    </w:p>
    <w:p w:rsidR="00095198" w:rsidRPr="00823BE8" w:rsidRDefault="00095198" w:rsidP="00603E4E">
      <w:pPr>
        <w:autoSpaceDE w:val="0"/>
        <w:autoSpaceDN w:val="0"/>
        <w:adjustRightInd w:val="0"/>
        <w:spacing w:line="360" w:lineRule="auto"/>
        <w:ind w:left="0" w:right="0"/>
        <w:jc w:val="both"/>
        <w:rPr>
          <w:rFonts w:ascii="Arial" w:hAnsi="Arial" w:cs="Arial"/>
          <w:bCs/>
          <w:color w:val="000000"/>
          <w:sz w:val="24"/>
          <w:szCs w:val="24"/>
        </w:rPr>
      </w:pPr>
      <w:r>
        <w:rPr>
          <w:rFonts w:ascii="Arial" w:hAnsi="Arial" w:cs="Arial"/>
          <w:b/>
          <w:bCs/>
          <w:color w:val="000000"/>
          <w:sz w:val="24"/>
          <w:szCs w:val="24"/>
        </w:rPr>
        <w:t xml:space="preserve">Resultado: </w:t>
      </w:r>
      <w:r w:rsidR="00823BE8" w:rsidRPr="00840459">
        <w:rPr>
          <w:rFonts w:ascii="Arial" w:hAnsi="Arial" w:cs="Arial"/>
          <w:bCs/>
          <w:color w:val="000000"/>
          <w:sz w:val="24"/>
          <w:szCs w:val="24"/>
        </w:rPr>
        <w:t xml:space="preserve">Durante el año 2009, </w:t>
      </w:r>
      <w:r w:rsidR="00840459" w:rsidRPr="00840459">
        <w:rPr>
          <w:rFonts w:ascii="Arial" w:hAnsi="Arial" w:cs="Arial"/>
          <w:bCs/>
          <w:color w:val="000000"/>
          <w:sz w:val="24"/>
          <w:szCs w:val="24"/>
        </w:rPr>
        <w:t>la Secretaría de Desarrollo Social, canceló algunos programas, originando que se incrementara</w:t>
      </w:r>
      <w:r w:rsidR="00840459">
        <w:rPr>
          <w:rFonts w:ascii="Arial" w:hAnsi="Arial" w:cs="Arial"/>
          <w:bCs/>
          <w:color w:val="000000"/>
          <w:sz w:val="24"/>
          <w:szCs w:val="24"/>
        </w:rPr>
        <w:t xml:space="preserve">n alumnos de servicio social en otras áreas. </w:t>
      </w:r>
      <w:r w:rsidR="00823BE8" w:rsidRPr="00823BE8">
        <w:rPr>
          <w:rFonts w:ascii="Arial" w:hAnsi="Arial" w:cs="Arial"/>
          <w:bCs/>
          <w:color w:val="000000"/>
          <w:sz w:val="24"/>
          <w:szCs w:val="24"/>
        </w:rPr>
        <w:t xml:space="preserve">Tabla No. </w:t>
      </w:r>
      <w:r w:rsidR="000D5F86">
        <w:rPr>
          <w:rFonts w:ascii="Arial" w:hAnsi="Arial" w:cs="Arial"/>
          <w:bCs/>
          <w:color w:val="000000"/>
          <w:sz w:val="24"/>
          <w:szCs w:val="24"/>
        </w:rPr>
        <w:t>6.</w:t>
      </w:r>
    </w:p>
    <w:p w:rsidR="00603E4E" w:rsidRDefault="00603E4E" w:rsidP="00A92F8F">
      <w:pPr>
        <w:autoSpaceDE w:val="0"/>
        <w:autoSpaceDN w:val="0"/>
        <w:adjustRightInd w:val="0"/>
        <w:spacing w:line="360" w:lineRule="auto"/>
        <w:ind w:left="0" w:right="0"/>
        <w:jc w:val="both"/>
        <w:rPr>
          <w:rFonts w:ascii="Arial" w:hAnsi="Arial" w:cs="Arial"/>
          <w:b/>
          <w:bCs/>
          <w:color w:val="000000"/>
          <w:sz w:val="24"/>
          <w:szCs w:val="24"/>
        </w:rPr>
      </w:pPr>
    </w:p>
    <w:p w:rsidR="00603E4E" w:rsidRDefault="00603E4E" w:rsidP="00A92F8F">
      <w:pPr>
        <w:autoSpaceDE w:val="0"/>
        <w:autoSpaceDN w:val="0"/>
        <w:adjustRightInd w:val="0"/>
        <w:spacing w:line="360" w:lineRule="auto"/>
        <w:ind w:left="0" w:right="0"/>
        <w:jc w:val="both"/>
        <w:rPr>
          <w:rFonts w:ascii="Arial" w:hAnsi="Arial" w:cs="Arial"/>
          <w:b/>
          <w:bCs/>
          <w:color w:val="000000"/>
          <w:sz w:val="24"/>
          <w:szCs w:val="24"/>
        </w:rPr>
      </w:pPr>
    </w:p>
    <w:p w:rsidR="00603E4E" w:rsidRPr="000419A3" w:rsidRDefault="003026CF" w:rsidP="000419A3">
      <w:pPr>
        <w:autoSpaceDE w:val="0"/>
        <w:autoSpaceDN w:val="0"/>
        <w:adjustRightInd w:val="0"/>
        <w:spacing w:line="360" w:lineRule="auto"/>
        <w:ind w:left="0" w:right="0"/>
        <w:jc w:val="center"/>
        <w:rPr>
          <w:rFonts w:ascii="Arial" w:hAnsi="Arial" w:cs="Arial"/>
          <w:b/>
          <w:bCs/>
          <w:color w:val="000000"/>
          <w:sz w:val="14"/>
          <w:szCs w:val="14"/>
        </w:rPr>
      </w:pPr>
      <w:r>
        <w:rPr>
          <w:rFonts w:ascii="Arial" w:hAnsi="Arial" w:cs="Arial"/>
          <w:b/>
          <w:bCs/>
          <w:noProof/>
          <w:color w:val="000000"/>
          <w:sz w:val="24"/>
          <w:szCs w:val="24"/>
          <w:lang w:eastAsia="es-MX"/>
        </w:rPr>
        <w:lastRenderedPageBreak/>
        <w:drawing>
          <wp:inline distT="0" distB="0" distL="0" distR="0">
            <wp:extent cx="2700000" cy="2029887"/>
            <wp:effectExtent l="95250" t="76200" r="119400" b="84663"/>
            <wp:docPr id="42" name="Imagen 11" descr="D:\PPyP\Rendición de cuentas\ejemplos de rendicion de cuentas 2009\Rendicion de ctas GTYV\Nueva carpeta\DSCF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PyP\Rendición de cuentas\ejemplos de rendicion de cuentas 2009\Rendicion de ctas GTYV\Nueva carpeta\DSCF0511.jpg"/>
                    <pic:cNvPicPr>
                      <a:picLocks noChangeAspect="1" noChangeArrowheads="1"/>
                    </pic:cNvPicPr>
                  </pic:nvPicPr>
                  <pic:blipFill>
                    <a:blip r:embed="rId44" cstate="print"/>
                    <a:srcRect/>
                    <a:stretch>
                      <a:fillRect/>
                    </a:stretch>
                  </pic:blipFill>
                  <pic:spPr bwMode="auto">
                    <a:xfrm>
                      <a:off x="0" y="0"/>
                      <a:ext cx="2700000" cy="2029887"/>
                    </a:xfrm>
                    <a:prstGeom prst="rect">
                      <a:avLst/>
                    </a:prstGeom>
                    <a:noFill/>
                    <a:ln w="9525">
                      <a:solidFill>
                        <a:schemeClr val="accent1"/>
                      </a:solidFill>
                      <a:miter lim="800000"/>
                      <a:headEnd/>
                      <a:tailEnd/>
                    </a:ln>
                    <a:effectLst>
                      <a:outerShdw blurRad="63500" sx="102000" sy="102000" algn="ctr" rotWithShape="0">
                        <a:prstClr val="black">
                          <a:alpha val="40000"/>
                        </a:prstClr>
                      </a:outerShdw>
                    </a:effectLst>
                  </pic:spPr>
                </pic:pic>
              </a:graphicData>
            </a:graphic>
          </wp:inline>
        </w:drawing>
      </w:r>
      <w:r w:rsidR="000419A3" w:rsidRPr="001D072F">
        <w:rPr>
          <w:rFonts w:ascii="Arial" w:hAnsi="Arial" w:cs="Arial"/>
          <w:bCs/>
          <w:color w:val="000000"/>
          <w:sz w:val="14"/>
          <w:szCs w:val="14"/>
        </w:rPr>
        <w:t>Curso de Inglés</w:t>
      </w:r>
    </w:p>
    <w:p w:rsidR="003026CF" w:rsidRPr="001D072F" w:rsidRDefault="002E780E" w:rsidP="000419A3">
      <w:pPr>
        <w:autoSpaceDE w:val="0"/>
        <w:autoSpaceDN w:val="0"/>
        <w:adjustRightInd w:val="0"/>
        <w:spacing w:line="360" w:lineRule="auto"/>
        <w:ind w:left="0" w:right="0"/>
        <w:jc w:val="center"/>
        <w:rPr>
          <w:rFonts w:ascii="Arial" w:hAnsi="Arial" w:cs="Arial"/>
          <w:bCs/>
          <w:color w:val="000000"/>
          <w:sz w:val="14"/>
          <w:szCs w:val="14"/>
        </w:rPr>
      </w:pPr>
      <w:r w:rsidRPr="001D072F">
        <w:rPr>
          <w:rFonts w:ascii="Arial" w:hAnsi="Arial" w:cs="Arial"/>
          <w:bCs/>
          <w:noProof/>
          <w:color w:val="000000"/>
          <w:sz w:val="24"/>
          <w:szCs w:val="24"/>
          <w:lang w:eastAsia="es-MX"/>
        </w:rPr>
        <w:drawing>
          <wp:inline distT="0" distB="0" distL="0" distR="0">
            <wp:extent cx="2700000" cy="2029887"/>
            <wp:effectExtent l="95250" t="76200" r="119400" b="84663"/>
            <wp:docPr id="44" name="Imagen 13" descr="D:\PPyP\Rendición de cuentas\ejemplos de rendicion de cuentas 2009\Rendicion de ctas GTYV\Nueva carpeta\DSCF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PyP\Rendición de cuentas\ejemplos de rendicion de cuentas 2009\Rendicion de ctas GTYV\Nueva carpeta\DSCF0506.jpg"/>
                    <pic:cNvPicPr>
                      <a:picLocks noChangeAspect="1" noChangeArrowheads="1"/>
                    </pic:cNvPicPr>
                  </pic:nvPicPr>
                  <pic:blipFill>
                    <a:blip r:embed="rId45" cstate="print"/>
                    <a:srcRect/>
                    <a:stretch>
                      <a:fillRect/>
                    </a:stretch>
                  </pic:blipFill>
                  <pic:spPr bwMode="auto">
                    <a:xfrm>
                      <a:off x="0" y="0"/>
                      <a:ext cx="2700000" cy="2029887"/>
                    </a:xfrm>
                    <a:prstGeom prst="rect">
                      <a:avLst/>
                    </a:prstGeom>
                    <a:noFill/>
                    <a:ln w="9525">
                      <a:solidFill>
                        <a:schemeClr val="accent1"/>
                      </a:solidFill>
                      <a:miter lim="800000"/>
                      <a:headEnd/>
                      <a:tailEnd/>
                    </a:ln>
                    <a:effectLst>
                      <a:outerShdw blurRad="63500" sx="102000" sy="102000" algn="ctr" rotWithShape="0">
                        <a:prstClr val="black">
                          <a:alpha val="40000"/>
                        </a:prstClr>
                      </a:outerShdw>
                    </a:effectLst>
                  </pic:spPr>
                </pic:pic>
              </a:graphicData>
            </a:graphic>
          </wp:inline>
        </w:drawing>
      </w:r>
      <w:r w:rsidR="000419A3" w:rsidRPr="001D072F">
        <w:rPr>
          <w:rFonts w:ascii="Arial" w:hAnsi="Arial" w:cs="Arial"/>
          <w:bCs/>
          <w:color w:val="000000"/>
          <w:sz w:val="14"/>
          <w:szCs w:val="14"/>
        </w:rPr>
        <w:t>Aplicación de Examen de Inglés</w:t>
      </w:r>
    </w:p>
    <w:p w:rsidR="000419A3" w:rsidRPr="000419A3" w:rsidRDefault="002E780E" w:rsidP="000419A3">
      <w:pPr>
        <w:autoSpaceDE w:val="0"/>
        <w:autoSpaceDN w:val="0"/>
        <w:adjustRightInd w:val="0"/>
        <w:spacing w:line="360" w:lineRule="auto"/>
        <w:ind w:left="0" w:right="0"/>
        <w:jc w:val="center"/>
        <w:rPr>
          <w:rFonts w:ascii="Arial" w:hAnsi="Arial" w:cs="Arial"/>
          <w:bCs/>
          <w:color w:val="000000"/>
          <w:sz w:val="24"/>
          <w:szCs w:val="24"/>
        </w:rPr>
      </w:pPr>
      <w:r w:rsidRPr="002E780E">
        <w:rPr>
          <w:rFonts w:ascii="Arial" w:hAnsi="Arial" w:cs="Arial"/>
          <w:b/>
          <w:bCs/>
          <w:noProof/>
          <w:color w:val="000000"/>
          <w:sz w:val="24"/>
          <w:szCs w:val="24"/>
          <w:lang w:eastAsia="es-MX"/>
        </w:rPr>
        <w:drawing>
          <wp:inline distT="0" distB="0" distL="0" distR="0">
            <wp:extent cx="2700000" cy="2124702"/>
            <wp:effectExtent l="95250" t="76200" r="119400" b="85098"/>
            <wp:docPr id="45" name="Imagen 1" descr="C:\Documents and Settings\CI_1\Mis documentos\EVIDENCIA 09\HORARIOEN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I_1\Mis documentos\EVIDENCIA 09\HORARIOENE 001.jpg"/>
                    <pic:cNvPicPr>
                      <a:picLocks noChangeAspect="1" noChangeArrowheads="1"/>
                    </pic:cNvPicPr>
                  </pic:nvPicPr>
                  <pic:blipFill>
                    <a:blip r:embed="rId46" cstate="print"/>
                    <a:srcRect/>
                    <a:stretch>
                      <a:fillRect/>
                    </a:stretch>
                  </pic:blipFill>
                  <pic:spPr bwMode="auto">
                    <a:xfrm>
                      <a:off x="0" y="0"/>
                      <a:ext cx="2700000" cy="2124702"/>
                    </a:xfrm>
                    <a:prstGeom prst="rect">
                      <a:avLst/>
                    </a:prstGeom>
                    <a:noFill/>
                    <a:ln w="9525">
                      <a:solidFill>
                        <a:schemeClr val="accent1"/>
                      </a:solidFill>
                      <a:miter lim="800000"/>
                      <a:headEnd/>
                      <a:tailEnd/>
                    </a:ln>
                    <a:effectLst>
                      <a:outerShdw blurRad="63500" sx="102000" sy="102000" algn="ctr" rotWithShape="0">
                        <a:prstClr val="black">
                          <a:alpha val="40000"/>
                        </a:prstClr>
                      </a:outerShdw>
                    </a:effectLst>
                  </pic:spPr>
                </pic:pic>
              </a:graphicData>
            </a:graphic>
          </wp:inline>
        </w:drawing>
      </w:r>
      <w:r w:rsidR="000419A3" w:rsidRPr="000419A3">
        <w:rPr>
          <w:rFonts w:ascii="Arial" w:hAnsi="Arial" w:cs="Arial"/>
          <w:bCs/>
          <w:color w:val="000000"/>
          <w:sz w:val="14"/>
          <w:szCs w:val="14"/>
        </w:rPr>
        <w:t>Alumno realizando su Servicio Social</w:t>
      </w:r>
    </w:p>
    <w:p w:rsidR="00973427" w:rsidRDefault="00D64BD3" w:rsidP="00A92F8F">
      <w:pPr>
        <w:autoSpaceDE w:val="0"/>
        <w:autoSpaceDN w:val="0"/>
        <w:adjustRightInd w:val="0"/>
        <w:spacing w:line="360" w:lineRule="auto"/>
        <w:ind w:left="0" w:right="0"/>
        <w:jc w:val="both"/>
        <w:rPr>
          <w:rFonts w:ascii="Arial" w:hAnsi="Arial" w:cs="Arial"/>
          <w:bCs/>
          <w:color w:val="000000"/>
          <w:sz w:val="24"/>
          <w:szCs w:val="24"/>
        </w:rPr>
      </w:pPr>
      <w:r>
        <w:rPr>
          <w:rFonts w:ascii="Arial" w:hAnsi="Arial" w:cs="Arial"/>
          <w:b/>
          <w:bCs/>
          <w:color w:val="000000"/>
          <w:sz w:val="24"/>
          <w:szCs w:val="24"/>
        </w:rPr>
        <w:lastRenderedPageBreak/>
        <w:t>M</w:t>
      </w:r>
      <w:r w:rsidR="00095198">
        <w:rPr>
          <w:rFonts w:ascii="Arial" w:hAnsi="Arial" w:cs="Arial"/>
          <w:b/>
          <w:bCs/>
          <w:color w:val="000000"/>
          <w:sz w:val="24"/>
          <w:szCs w:val="24"/>
        </w:rPr>
        <w:t xml:space="preserve">eta 23.- </w:t>
      </w:r>
      <w:r w:rsidR="00095198" w:rsidRPr="00095198">
        <w:rPr>
          <w:rFonts w:ascii="Arial" w:hAnsi="Arial" w:cs="Arial"/>
          <w:bCs/>
          <w:color w:val="000000"/>
          <w:sz w:val="24"/>
          <w:szCs w:val="24"/>
        </w:rPr>
        <w:t xml:space="preserve">Para el 2012 el Instituto tendrá 100% conformado y en operación su Consejo de Vinculación. </w:t>
      </w:r>
    </w:p>
    <w:p w:rsidR="00095198" w:rsidRPr="00D64BD3" w:rsidRDefault="00095198" w:rsidP="00A92F8F">
      <w:pPr>
        <w:autoSpaceDE w:val="0"/>
        <w:autoSpaceDN w:val="0"/>
        <w:adjustRightInd w:val="0"/>
        <w:spacing w:line="360" w:lineRule="auto"/>
        <w:ind w:left="0" w:right="0"/>
        <w:jc w:val="both"/>
        <w:rPr>
          <w:rFonts w:ascii="Arial" w:hAnsi="Arial" w:cs="Arial"/>
          <w:b/>
          <w:bCs/>
          <w:color w:val="000000"/>
          <w:sz w:val="24"/>
          <w:szCs w:val="24"/>
        </w:rPr>
      </w:pPr>
      <w:r w:rsidRPr="00095198">
        <w:rPr>
          <w:rFonts w:ascii="Arial" w:hAnsi="Arial" w:cs="Arial"/>
          <w:b/>
          <w:bCs/>
          <w:color w:val="000000"/>
          <w:sz w:val="24"/>
          <w:szCs w:val="24"/>
        </w:rPr>
        <w:t xml:space="preserve">Resultado: </w:t>
      </w:r>
      <w:r w:rsidR="00D64BD3">
        <w:rPr>
          <w:rFonts w:ascii="Arial" w:hAnsi="Arial" w:cs="Arial"/>
          <w:sz w:val="24"/>
          <w:szCs w:val="24"/>
        </w:rPr>
        <w:t xml:space="preserve">A partir del </w:t>
      </w:r>
      <w:r w:rsidR="00D64BD3" w:rsidRPr="00D64BD3">
        <w:rPr>
          <w:rFonts w:ascii="Arial" w:hAnsi="Arial" w:cs="Arial"/>
          <w:sz w:val="24"/>
          <w:szCs w:val="24"/>
        </w:rPr>
        <w:t>08 de Mayo</w:t>
      </w:r>
      <w:r w:rsidR="006C612C">
        <w:rPr>
          <w:rFonts w:ascii="Arial" w:hAnsi="Arial" w:cs="Arial"/>
          <w:sz w:val="24"/>
          <w:szCs w:val="24"/>
        </w:rPr>
        <w:t xml:space="preserve"> de 2008</w:t>
      </w:r>
      <w:r w:rsidR="00D64BD3">
        <w:rPr>
          <w:rFonts w:ascii="Arial" w:hAnsi="Arial" w:cs="Arial"/>
          <w:sz w:val="24"/>
          <w:szCs w:val="24"/>
        </w:rPr>
        <w:t xml:space="preserve"> se encuentra conformado y en operación</w:t>
      </w:r>
      <w:r w:rsidR="00D64BD3" w:rsidRPr="00D64BD3">
        <w:rPr>
          <w:rFonts w:ascii="Arial" w:hAnsi="Arial" w:cs="Arial"/>
          <w:sz w:val="24"/>
          <w:szCs w:val="24"/>
        </w:rPr>
        <w:t xml:space="preserve"> el C</w:t>
      </w:r>
      <w:r w:rsidR="00D64BD3">
        <w:rPr>
          <w:rFonts w:ascii="Arial" w:hAnsi="Arial" w:cs="Arial"/>
          <w:sz w:val="24"/>
          <w:szCs w:val="24"/>
        </w:rPr>
        <w:t xml:space="preserve">onsejo de Vinculación del Instituto Tecnológico de Iguala,  </w:t>
      </w:r>
      <w:r w:rsidR="006C612C">
        <w:rPr>
          <w:rFonts w:ascii="Arial" w:hAnsi="Arial" w:cs="Arial"/>
          <w:sz w:val="24"/>
          <w:szCs w:val="24"/>
        </w:rPr>
        <w:t xml:space="preserve">en el año 2009, ha venido apoyando </w:t>
      </w:r>
      <w:r w:rsidR="00D64BD3">
        <w:rPr>
          <w:rFonts w:ascii="Arial" w:hAnsi="Arial" w:cs="Arial"/>
          <w:sz w:val="24"/>
          <w:szCs w:val="24"/>
        </w:rPr>
        <w:t xml:space="preserve"> </w:t>
      </w:r>
      <w:r w:rsidR="00D64BD3" w:rsidRPr="00D64BD3">
        <w:rPr>
          <w:rFonts w:ascii="Arial" w:hAnsi="Arial" w:cs="Arial"/>
          <w:sz w:val="24"/>
          <w:szCs w:val="24"/>
        </w:rPr>
        <w:t>a la</w:t>
      </w:r>
      <w:r w:rsidR="00D64BD3">
        <w:rPr>
          <w:rFonts w:ascii="Arial" w:hAnsi="Arial" w:cs="Arial"/>
          <w:sz w:val="24"/>
          <w:szCs w:val="24"/>
        </w:rPr>
        <w:t xml:space="preserve"> </w:t>
      </w:r>
      <w:r w:rsidR="00D64BD3" w:rsidRPr="00D64BD3">
        <w:rPr>
          <w:rFonts w:ascii="Arial" w:hAnsi="Arial" w:cs="Arial"/>
          <w:sz w:val="24"/>
          <w:szCs w:val="24"/>
        </w:rPr>
        <w:t>Institución en la gestión, vinculación, integración y acciones de movilidad, intercambio, formación integral, difusión de la cultura, educación continua, capacitación, servicios tecnológicos, sistemas de información, infraestructura, fuente</w:t>
      </w:r>
      <w:r w:rsidR="00D64BD3">
        <w:rPr>
          <w:rFonts w:ascii="Arial" w:hAnsi="Arial" w:cs="Arial"/>
          <w:sz w:val="24"/>
          <w:szCs w:val="24"/>
        </w:rPr>
        <w:t xml:space="preserve">s de financiamiento y en </w:t>
      </w:r>
      <w:r w:rsidR="00D64BD3" w:rsidRPr="00D64BD3">
        <w:rPr>
          <w:rFonts w:ascii="Arial" w:hAnsi="Arial" w:cs="Arial"/>
          <w:sz w:val="24"/>
          <w:szCs w:val="24"/>
        </w:rPr>
        <w:t>actividad</w:t>
      </w:r>
      <w:r w:rsidR="00D64BD3">
        <w:rPr>
          <w:rFonts w:ascii="Arial" w:hAnsi="Arial" w:cs="Arial"/>
          <w:sz w:val="24"/>
          <w:szCs w:val="24"/>
        </w:rPr>
        <w:t>es</w:t>
      </w:r>
      <w:r w:rsidR="00D64BD3" w:rsidRPr="00D64BD3">
        <w:rPr>
          <w:rFonts w:ascii="Arial" w:hAnsi="Arial" w:cs="Arial"/>
          <w:sz w:val="24"/>
          <w:szCs w:val="24"/>
        </w:rPr>
        <w:t xml:space="preserve"> que contribuya</w:t>
      </w:r>
      <w:r w:rsidR="00D64BD3">
        <w:rPr>
          <w:rFonts w:ascii="Arial" w:hAnsi="Arial" w:cs="Arial"/>
          <w:sz w:val="24"/>
          <w:szCs w:val="24"/>
        </w:rPr>
        <w:t>n</w:t>
      </w:r>
      <w:r w:rsidR="00D64BD3" w:rsidRPr="00D64BD3">
        <w:rPr>
          <w:rFonts w:ascii="Arial" w:hAnsi="Arial" w:cs="Arial"/>
          <w:sz w:val="24"/>
          <w:szCs w:val="24"/>
        </w:rPr>
        <w:t xml:space="preserve"> a la formación de </w:t>
      </w:r>
      <w:r w:rsidR="00D64BD3">
        <w:rPr>
          <w:rFonts w:ascii="Arial" w:hAnsi="Arial" w:cs="Arial"/>
          <w:sz w:val="24"/>
          <w:szCs w:val="24"/>
        </w:rPr>
        <w:t xml:space="preserve">los </w:t>
      </w:r>
      <w:r w:rsidR="00D64BD3" w:rsidRPr="00D64BD3">
        <w:rPr>
          <w:rFonts w:ascii="Arial" w:hAnsi="Arial" w:cs="Arial"/>
          <w:sz w:val="24"/>
          <w:szCs w:val="24"/>
        </w:rPr>
        <w:t>profesionistas que necesita nuestra sociedad.</w:t>
      </w:r>
    </w:p>
    <w:p w:rsidR="00366831" w:rsidRDefault="00366831" w:rsidP="00A92F8F">
      <w:pPr>
        <w:autoSpaceDE w:val="0"/>
        <w:autoSpaceDN w:val="0"/>
        <w:adjustRightInd w:val="0"/>
        <w:spacing w:line="360" w:lineRule="auto"/>
        <w:ind w:left="0" w:right="0"/>
        <w:jc w:val="both"/>
        <w:rPr>
          <w:rFonts w:ascii="Arial" w:hAnsi="Arial" w:cs="Arial"/>
          <w:b/>
          <w:bCs/>
          <w:color w:val="000000"/>
          <w:sz w:val="24"/>
          <w:szCs w:val="24"/>
        </w:rPr>
      </w:pPr>
    </w:p>
    <w:p w:rsidR="00095198" w:rsidRDefault="00095198" w:rsidP="00A92F8F">
      <w:pPr>
        <w:autoSpaceDE w:val="0"/>
        <w:autoSpaceDN w:val="0"/>
        <w:adjustRightInd w:val="0"/>
        <w:spacing w:line="360" w:lineRule="auto"/>
        <w:ind w:left="0" w:right="0"/>
        <w:jc w:val="both"/>
        <w:rPr>
          <w:rFonts w:ascii="Arial" w:hAnsi="Arial" w:cs="Arial"/>
          <w:bCs/>
          <w:color w:val="000000"/>
          <w:sz w:val="24"/>
          <w:szCs w:val="24"/>
        </w:rPr>
      </w:pPr>
      <w:r>
        <w:rPr>
          <w:rFonts w:ascii="Arial" w:hAnsi="Arial" w:cs="Arial"/>
          <w:b/>
          <w:bCs/>
          <w:color w:val="000000"/>
          <w:sz w:val="24"/>
          <w:szCs w:val="24"/>
        </w:rPr>
        <w:t xml:space="preserve">Meta 25.- </w:t>
      </w:r>
      <w:r w:rsidRPr="00095198">
        <w:rPr>
          <w:rFonts w:ascii="Arial" w:hAnsi="Arial" w:cs="Arial"/>
          <w:bCs/>
          <w:color w:val="000000"/>
          <w:sz w:val="24"/>
          <w:szCs w:val="24"/>
        </w:rPr>
        <w:t>A partir del 2008, se operará el Procedimiento Técnico-Administrativo para dar seguimiento al 50% de los egresados</w:t>
      </w:r>
      <w:r>
        <w:rPr>
          <w:rFonts w:ascii="Arial" w:hAnsi="Arial" w:cs="Arial"/>
          <w:bCs/>
          <w:color w:val="000000"/>
          <w:sz w:val="24"/>
          <w:szCs w:val="24"/>
        </w:rPr>
        <w:t>.</w:t>
      </w:r>
    </w:p>
    <w:p w:rsidR="00095198" w:rsidRDefault="00095198" w:rsidP="00A92F8F">
      <w:pPr>
        <w:autoSpaceDE w:val="0"/>
        <w:autoSpaceDN w:val="0"/>
        <w:adjustRightInd w:val="0"/>
        <w:spacing w:line="360" w:lineRule="auto"/>
        <w:ind w:left="0" w:right="0"/>
        <w:jc w:val="both"/>
        <w:rPr>
          <w:rFonts w:ascii="Arial" w:hAnsi="Arial" w:cs="Arial"/>
          <w:b/>
          <w:bCs/>
          <w:color w:val="000000"/>
          <w:sz w:val="24"/>
          <w:szCs w:val="24"/>
        </w:rPr>
      </w:pPr>
      <w:r w:rsidRPr="00095198">
        <w:rPr>
          <w:rFonts w:ascii="Arial" w:hAnsi="Arial" w:cs="Arial"/>
          <w:b/>
          <w:bCs/>
          <w:color w:val="000000"/>
          <w:sz w:val="24"/>
          <w:szCs w:val="24"/>
        </w:rPr>
        <w:t>Resultado:</w:t>
      </w:r>
      <w:r w:rsidR="006C612C">
        <w:rPr>
          <w:rFonts w:ascii="Arial" w:hAnsi="Arial" w:cs="Arial"/>
          <w:b/>
          <w:bCs/>
          <w:color w:val="000000"/>
          <w:sz w:val="24"/>
          <w:szCs w:val="24"/>
        </w:rPr>
        <w:t xml:space="preserve"> </w:t>
      </w:r>
      <w:r w:rsidR="006C612C" w:rsidRPr="006C612C">
        <w:rPr>
          <w:rFonts w:ascii="Arial" w:hAnsi="Arial" w:cs="Arial"/>
          <w:bCs/>
          <w:color w:val="000000"/>
          <w:sz w:val="24"/>
          <w:szCs w:val="24"/>
        </w:rPr>
        <w:t>En el año 2009, fueron localizados 220 alumnos egresados del Instituto Tecnológico de Iguala.</w:t>
      </w:r>
      <w:r w:rsidR="006C612C">
        <w:rPr>
          <w:rFonts w:ascii="Arial" w:hAnsi="Arial" w:cs="Arial"/>
          <w:b/>
          <w:bCs/>
          <w:color w:val="000000"/>
          <w:sz w:val="24"/>
          <w:szCs w:val="24"/>
        </w:rPr>
        <w:t xml:space="preserve"> </w:t>
      </w:r>
    </w:p>
    <w:p w:rsidR="000E7D03" w:rsidRDefault="0059245C" w:rsidP="00DB04B1">
      <w:pPr>
        <w:autoSpaceDE w:val="0"/>
        <w:autoSpaceDN w:val="0"/>
        <w:adjustRightInd w:val="0"/>
        <w:spacing w:line="360" w:lineRule="auto"/>
        <w:ind w:left="0" w:right="0"/>
        <w:jc w:val="center"/>
        <w:rPr>
          <w:rFonts w:ascii="Arial" w:hAnsi="Arial" w:cs="Arial"/>
          <w:b/>
          <w:bCs/>
          <w:color w:val="000000"/>
          <w:sz w:val="14"/>
          <w:szCs w:val="14"/>
        </w:rPr>
      </w:pPr>
      <w:r w:rsidRPr="0059245C">
        <w:rPr>
          <w:rFonts w:ascii="Arial" w:hAnsi="Arial" w:cs="Arial"/>
          <w:b/>
          <w:bCs/>
          <w:noProof/>
          <w:color w:val="000000"/>
          <w:sz w:val="24"/>
          <w:szCs w:val="24"/>
          <w:lang w:eastAsia="es-MX"/>
        </w:rPr>
        <w:lastRenderedPageBreak/>
        <w:drawing>
          <wp:inline distT="0" distB="0" distL="0" distR="0">
            <wp:extent cx="2700000" cy="2057031"/>
            <wp:effectExtent l="95250" t="76200" r="119400" b="76569"/>
            <wp:docPr id="47" name="Imagen 9" descr="META 39 Toma de Protesta Consejo de Vinculació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TA 39 Toma de Protesta Consejo de Vinculación-4"/>
                    <pic:cNvPicPr>
                      <a:picLocks noChangeAspect="1" noChangeArrowheads="1"/>
                    </pic:cNvPicPr>
                  </pic:nvPicPr>
                  <pic:blipFill>
                    <a:blip r:embed="rId47" cstate="print"/>
                    <a:srcRect/>
                    <a:stretch>
                      <a:fillRect/>
                    </a:stretch>
                  </pic:blipFill>
                  <pic:spPr bwMode="auto">
                    <a:xfrm>
                      <a:off x="0" y="0"/>
                      <a:ext cx="2700000" cy="2057031"/>
                    </a:xfrm>
                    <a:prstGeom prst="rect">
                      <a:avLst/>
                    </a:prstGeom>
                    <a:noFill/>
                    <a:ln w="9525">
                      <a:solidFill>
                        <a:schemeClr val="accent1"/>
                      </a:solidFill>
                      <a:miter lim="800000"/>
                      <a:headEnd/>
                      <a:tailEnd/>
                    </a:ln>
                    <a:effectLst>
                      <a:outerShdw blurRad="63500" sx="102000" sy="102000" algn="ctr" rotWithShape="0">
                        <a:prstClr val="black">
                          <a:alpha val="40000"/>
                        </a:prstClr>
                      </a:outerShdw>
                    </a:effectLst>
                  </pic:spPr>
                </pic:pic>
              </a:graphicData>
            </a:graphic>
          </wp:inline>
        </w:drawing>
      </w:r>
      <w:r w:rsidR="000419A3" w:rsidRPr="00BC70F1">
        <w:rPr>
          <w:rFonts w:ascii="Arial" w:hAnsi="Arial" w:cs="Arial"/>
          <w:bCs/>
          <w:color w:val="000000"/>
          <w:sz w:val="14"/>
          <w:szCs w:val="14"/>
        </w:rPr>
        <w:t>Toma de protesta al Consejo de Vinculación</w:t>
      </w:r>
    </w:p>
    <w:p w:rsidR="00DB04B1" w:rsidRPr="00DB04B1" w:rsidRDefault="00DB04B1" w:rsidP="00DB04B1">
      <w:pPr>
        <w:autoSpaceDE w:val="0"/>
        <w:autoSpaceDN w:val="0"/>
        <w:adjustRightInd w:val="0"/>
        <w:spacing w:line="360" w:lineRule="auto"/>
        <w:ind w:left="0" w:right="0"/>
        <w:jc w:val="center"/>
        <w:rPr>
          <w:rFonts w:ascii="Arial" w:hAnsi="Arial" w:cs="Arial"/>
          <w:b/>
          <w:bCs/>
          <w:color w:val="000000"/>
          <w:sz w:val="14"/>
          <w:szCs w:val="14"/>
        </w:rPr>
      </w:pPr>
    </w:p>
    <w:p w:rsidR="00D64BD3" w:rsidRDefault="002E780E" w:rsidP="00DB04B1">
      <w:pPr>
        <w:autoSpaceDE w:val="0"/>
        <w:autoSpaceDN w:val="0"/>
        <w:adjustRightInd w:val="0"/>
        <w:spacing w:line="360" w:lineRule="auto"/>
        <w:ind w:left="0" w:right="0"/>
        <w:jc w:val="center"/>
        <w:rPr>
          <w:rFonts w:ascii="Arial" w:hAnsi="Arial" w:cs="Arial"/>
          <w:b/>
          <w:bCs/>
          <w:color w:val="000000"/>
          <w:sz w:val="14"/>
          <w:szCs w:val="14"/>
        </w:rPr>
      </w:pPr>
      <w:r w:rsidRPr="002E780E">
        <w:rPr>
          <w:rFonts w:ascii="Arial" w:hAnsi="Arial" w:cs="Arial"/>
          <w:b/>
          <w:bCs/>
          <w:noProof/>
          <w:color w:val="000000"/>
          <w:sz w:val="24"/>
          <w:szCs w:val="24"/>
          <w:lang w:eastAsia="es-MX"/>
        </w:rPr>
        <w:drawing>
          <wp:inline distT="0" distB="0" distL="0" distR="0">
            <wp:extent cx="2700000" cy="1912933"/>
            <wp:effectExtent l="95250" t="76200" r="119400" b="68267"/>
            <wp:docPr id="46" name="Imagen 7" descr="L:\7 sesion\7 sesion 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7 sesion\7 sesion 155.jpg"/>
                    <pic:cNvPicPr>
                      <a:picLocks noChangeAspect="1" noChangeArrowheads="1"/>
                    </pic:cNvPicPr>
                  </pic:nvPicPr>
                  <pic:blipFill>
                    <a:blip r:embed="rId48" cstate="print"/>
                    <a:srcRect/>
                    <a:stretch>
                      <a:fillRect/>
                    </a:stretch>
                  </pic:blipFill>
                  <pic:spPr bwMode="auto">
                    <a:xfrm>
                      <a:off x="0" y="0"/>
                      <a:ext cx="2700000" cy="1912933"/>
                    </a:xfrm>
                    <a:prstGeom prst="rect">
                      <a:avLst/>
                    </a:prstGeom>
                    <a:noFill/>
                    <a:ln w="9525">
                      <a:solidFill>
                        <a:schemeClr val="accent1"/>
                      </a:solidFill>
                      <a:miter lim="800000"/>
                      <a:headEnd/>
                      <a:tailEnd/>
                    </a:ln>
                    <a:effectLst>
                      <a:outerShdw blurRad="63500" sx="102000" sy="102000" algn="ctr" rotWithShape="0">
                        <a:prstClr val="black">
                          <a:alpha val="40000"/>
                        </a:prstClr>
                      </a:outerShdw>
                    </a:effectLst>
                  </pic:spPr>
                </pic:pic>
              </a:graphicData>
            </a:graphic>
          </wp:inline>
        </w:drawing>
      </w:r>
      <w:r w:rsidR="000419A3" w:rsidRPr="00BC70F1">
        <w:rPr>
          <w:rFonts w:ascii="Arial" w:hAnsi="Arial" w:cs="Arial"/>
          <w:bCs/>
          <w:color w:val="000000"/>
          <w:sz w:val="14"/>
          <w:szCs w:val="14"/>
        </w:rPr>
        <w:t xml:space="preserve">Sesión </w:t>
      </w:r>
      <w:r w:rsidR="00DB04B1" w:rsidRPr="00BC70F1">
        <w:rPr>
          <w:rFonts w:ascii="Arial" w:hAnsi="Arial" w:cs="Arial"/>
          <w:bCs/>
          <w:color w:val="000000"/>
          <w:sz w:val="14"/>
          <w:szCs w:val="14"/>
        </w:rPr>
        <w:t>del Consejo de Vinculación</w:t>
      </w:r>
    </w:p>
    <w:p w:rsidR="00DB04B1" w:rsidRPr="00DB04B1" w:rsidRDefault="00DB04B1" w:rsidP="00DB04B1">
      <w:pPr>
        <w:autoSpaceDE w:val="0"/>
        <w:autoSpaceDN w:val="0"/>
        <w:adjustRightInd w:val="0"/>
        <w:spacing w:line="360" w:lineRule="auto"/>
        <w:ind w:left="0" w:right="0"/>
        <w:jc w:val="center"/>
        <w:rPr>
          <w:rFonts w:ascii="Arial" w:hAnsi="Arial" w:cs="Arial"/>
          <w:b/>
          <w:bCs/>
          <w:color w:val="000000"/>
          <w:sz w:val="14"/>
          <w:szCs w:val="14"/>
        </w:rPr>
      </w:pPr>
    </w:p>
    <w:p w:rsidR="00DB04B1" w:rsidRPr="00DB04B1" w:rsidRDefault="000E7D03" w:rsidP="00DB04B1">
      <w:pPr>
        <w:autoSpaceDE w:val="0"/>
        <w:autoSpaceDN w:val="0"/>
        <w:adjustRightInd w:val="0"/>
        <w:spacing w:line="360" w:lineRule="auto"/>
        <w:ind w:left="0" w:right="0"/>
        <w:jc w:val="center"/>
        <w:rPr>
          <w:rFonts w:ascii="Arial" w:hAnsi="Arial" w:cs="Arial"/>
          <w:b/>
          <w:bCs/>
          <w:color w:val="000000"/>
          <w:sz w:val="14"/>
          <w:szCs w:val="14"/>
        </w:rPr>
      </w:pPr>
      <w:r w:rsidRPr="000E7D03">
        <w:rPr>
          <w:rFonts w:ascii="Arial" w:hAnsi="Arial" w:cs="Arial"/>
          <w:b/>
          <w:bCs/>
          <w:noProof/>
          <w:color w:val="000000"/>
          <w:sz w:val="24"/>
          <w:szCs w:val="24"/>
          <w:lang w:eastAsia="es-MX"/>
        </w:rPr>
        <w:drawing>
          <wp:inline distT="0" distB="0" distL="0" distR="0">
            <wp:extent cx="2700000" cy="1983003"/>
            <wp:effectExtent l="95250" t="76200" r="119400" b="74397"/>
            <wp:docPr id="48" name="Imagen 6"/>
            <wp:cNvGraphicFramePr/>
            <a:graphic xmlns:a="http://schemas.openxmlformats.org/drawingml/2006/main">
              <a:graphicData uri="http://schemas.openxmlformats.org/drawingml/2006/picture">
                <pic:pic xmlns:pic="http://schemas.openxmlformats.org/drawingml/2006/picture">
                  <pic:nvPicPr>
                    <pic:cNvPr id="36869" name="Picture 5"/>
                    <pic:cNvPicPr>
                      <a:picLocks noChangeAspect="1" noChangeArrowheads="1"/>
                    </pic:cNvPicPr>
                  </pic:nvPicPr>
                  <pic:blipFill>
                    <a:blip r:embed="rId49" cstate="print"/>
                    <a:srcRect/>
                    <a:stretch>
                      <a:fillRect/>
                    </a:stretch>
                  </pic:blipFill>
                  <pic:spPr bwMode="auto">
                    <a:xfrm>
                      <a:off x="0" y="0"/>
                      <a:ext cx="2700000" cy="1983003"/>
                    </a:xfrm>
                    <a:prstGeom prst="rect">
                      <a:avLst/>
                    </a:prstGeom>
                    <a:noFill/>
                    <a:ln w="9525">
                      <a:solidFill>
                        <a:schemeClr val="accent1"/>
                      </a:solidFill>
                      <a:miter lim="800000"/>
                      <a:headEnd/>
                      <a:tailEnd/>
                    </a:ln>
                    <a:effectLst>
                      <a:outerShdw blurRad="63500" sx="102000" sy="102000" algn="ctr" rotWithShape="0">
                        <a:prstClr val="black">
                          <a:alpha val="40000"/>
                        </a:prstClr>
                      </a:outerShdw>
                    </a:effectLst>
                  </pic:spPr>
                </pic:pic>
              </a:graphicData>
            </a:graphic>
          </wp:inline>
        </w:drawing>
      </w:r>
      <w:r w:rsidR="00DB04B1" w:rsidRPr="00BC70F1">
        <w:rPr>
          <w:rFonts w:ascii="Arial" w:hAnsi="Arial" w:cs="Arial"/>
          <w:bCs/>
          <w:color w:val="000000"/>
          <w:sz w:val="14"/>
          <w:szCs w:val="14"/>
        </w:rPr>
        <w:t>Seguimiento a egresados</w:t>
      </w:r>
    </w:p>
    <w:p w:rsidR="00095198" w:rsidRDefault="00095198" w:rsidP="00A92F8F">
      <w:pPr>
        <w:autoSpaceDE w:val="0"/>
        <w:autoSpaceDN w:val="0"/>
        <w:adjustRightInd w:val="0"/>
        <w:spacing w:line="360" w:lineRule="auto"/>
        <w:ind w:left="0" w:right="0"/>
        <w:jc w:val="both"/>
        <w:rPr>
          <w:rFonts w:ascii="Arial" w:hAnsi="Arial" w:cs="Arial"/>
          <w:b/>
          <w:bCs/>
          <w:color w:val="000000"/>
          <w:sz w:val="24"/>
          <w:szCs w:val="24"/>
        </w:rPr>
      </w:pPr>
      <w:r>
        <w:rPr>
          <w:rFonts w:ascii="Arial" w:hAnsi="Arial" w:cs="Arial"/>
          <w:b/>
          <w:bCs/>
          <w:color w:val="000000"/>
          <w:sz w:val="24"/>
          <w:szCs w:val="24"/>
        </w:rPr>
        <w:lastRenderedPageBreak/>
        <w:t xml:space="preserve">Meta 26.- </w:t>
      </w:r>
      <w:r w:rsidRPr="00095198">
        <w:rPr>
          <w:rFonts w:ascii="Arial" w:hAnsi="Arial" w:cs="Arial"/>
          <w:bCs/>
          <w:color w:val="000000"/>
          <w:sz w:val="24"/>
          <w:szCs w:val="24"/>
        </w:rPr>
        <w:t>Para el 2012, obtener 6 registros de propiedad intelectual.</w:t>
      </w:r>
      <w:r>
        <w:rPr>
          <w:rFonts w:ascii="Arial" w:hAnsi="Arial" w:cs="Arial"/>
          <w:b/>
          <w:bCs/>
          <w:color w:val="000000"/>
          <w:sz w:val="24"/>
          <w:szCs w:val="24"/>
        </w:rPr>
        <w:t xml:space="preserve"> </w:t>
      </w:r>
    </w:p>
    <w:p w:rsidR="00230FE4" w:rsidRPr="00BB0EB1" w:rsidRDefault="00095198" w:rsidP="00BB0EB1">
      <w:pPr>
        <w:autoSpaceDE w:val="0"/>
        <w:autoSpaceDN w:val="0"/>
        <w:adjustRightInd w:val="0"/>
        <w:spacing w:line="360" w:lineRule="auto"/>
        <w:ind w:left="0" w:right="0"/>
        <w:jc w:val="both"/>
        <w:rPr>
          <w:rFonts w:ascii="Arial" w:hAnsi="Arial" w:cs="Arial"/>
          <w:bCs/>
          <w:color w:val="000000"/>
          <w:sz w:val="24"/>
          <w:szCs w:val="24"/>
          <w:lang w:val="es-ES"/>
        </w:rPr>
      </w:pPr>
      <w:r w:rsidRPr="00BB0EB1">
        <w:rPr>
          <w:rFonts w:ascii="Arial" w:hAnsi="Arial" w:cs="Arial"/>
          <w:b/>
          <w:bCs/>
          <w:color w:val="000000"/>
          <w:sz w:val="24"/>
          <w:szCs w:val="24"/>
        </w:rPr>
        <w:t>Resultado</w:t>
      </w:r>
      <w:r w:rsidRPr="00BB0EB1">
        <w:rPr>
          <w:rFonts w:ascii="Arial" w:hAnsi="Arial" w:cs="Arial"/>
          <w:bCs/>
          <w:color w:val="000000"/>
          <w:sz w:val="24"/>
          <w:szCs w:val="24"/>
          <w:shd w:val="clear" w:color="auto" w:fill="FFFFFF" w:themeFill="background1"/>
        </w:rPr>
        <w:t xml:space="preserve">: </w:t>
      </w:r>
      <w:r w:rsidR="00AE4E7A" w:rsidRPr="00BB0EB1">
        <w:rPr>
          <w:rFonts w:ascii="Arial" w:hAnsi="Arial" w:cs="Arial"/>
          <w:bCs/>
          <w:color w:val="000000"/>
          <w:sz w:val="24"/>
          <w:szCs w:val="24"/>
          <w:shd w:val="clear" w:color="auto" w:fill="FFFFFF" w:themeFill="background1"/>
        </w:rPr>
        <w:t xml:space="preserve">Debido a la participación de </w:t>
      </w:r>
      <w:r w:rsidR="00322BEB" w:rsidRPr="00BB0EB1">
        <w:rPr>
          <w:rFonts w:ascii="Arial" w:hAnsi="Arial" w:cs="Arial"/>
          <w:bCs/>
          <w:color w:val="000000"/>
          <w:sz w:val="24"/>
          <w:szCs w:val="24"/>
          <w:shd w:val="clear" w:color="auto" w:fill="FFFFFF" w:themeFill="background1"/>
        </w:rPr>
        <w:t>los</w:t>
      </w:r>
      <w:r w:rsidR="00322BEB" w:rsidRPr="00BB0EB1">
        <w:rPr>
          <w:rFonts w:ascii="Arial" w:hAnsi="Arial" w:cs="Arial"/>
          <w:bCs/>
          <w:color w:val="000000"/>
          <w:sz w:val="24"/>
          <w:szCs w:val="24"/>
        </w:rPr>
        <w:t xml:space="preserve"> incubandos </w:t>
      </w:r>
      <w:r w:rsidR="00070741" w:rsidRPr="00BB0EB1">
        <w:rPr>
          <w:rFonts w:ascii="Arial" w:hAnsi="Arial" w:cs="Arial"/>
          <w:bCs/>
          <w:color w:val="000000"/>
          <w:sz w:val="24"/>
          <w:szCs w:val="24"/>
        </w:rPr>
        <w:t xml:space="preserve">se registraron 8 </w:t>
      </w:r>
      <w:r w:rsidR="00BB0EB1" w:rsidRPr="00BB0EB1">
        <w:rPr>
          <w:rFonts w:ascii="Arial" w:hAnsi="Arial" w:cs="Arial"/>
          <w:bCs/>
          <w:color w:val="000000"/>
          <w:sz w:val="24"/>
          <w:szCs w:val="24"/>
        </w:rPr>
        <w:t xml:space="preserve">de </w:t>
      </w:r>
      <w:r w:rsidR="00322BEB" w:rsidRPr="00BB0EB1">
        <w:rPr>
          <w:rFonts w:ascii="Arial" w:hAnsi="Arial" w:cs="Arial"/>
          <w:bCs/>
          <w:color w:val="000000"/>
          <w:sz w:val="24"/>
          <w:szCs w:val="24"/>
        </w:rPr>
        <w:t>marcas</w:t>
      </w:r>
      <w:r w:rsidR="00BB0EB1" w:rsidRPr="00BB0EB1">
        <w:rPr>
          <w:rFonts w:ascii="Arial" w:hAnsi="Arial" w:cs="Arial"/>
          <w:bCs/>
          <w:color w:val="000000"/>
          <w:sz w:val="24"/>
          <w:szCs w:val="24"/>
        </w:rPr>
        <w:t xml:space="preserve"> de propiedad industrial,</w:t>
      </w:r>
      <w:r w:rsidR="00070741" w:rsidRPr="00BB0EB1">
        <w:rPr>
          <w:rFonts w:ascii="Arial" w:hAnsi="Arial" w:cs="Arial"/>
          <w:bCs/>
          <w:color w:val="000000"/>
          <w:sz w:val="24"/>
          <w:szCs w:val="24"/>
        </w:rPr>
        <w:t xml:space="preserve"> </w:t>
      </w:r>
      <w:r w:rsidR="00BB0EB1" w:rsidRPr="00BB0EB1">
        <w:rPr>
          <w:rFonts w:ascii="Arial" w:hAnsi="Arial" w:cs="Arial"/>
          <w:bCs/>
          <w:color w:val="000000"/>
          <w:sz w:val="24"/>
          <w:szCs w:val="24"/>
          <w:lang w:val="es-ES"/>
        </w:rPr>
        <w:t>11</w:t>
      </w:r>
      <w:r w:rsidR="00232FB7">
        <w:rPr>
          <w:rFonts w:ascii="Arial" w:hAnsi="Arial" w:cs="Arial"/>
          <w:bCs/>
          <w:color w:val="000000"/>
          <w:sz w:val="24"/>
          <w:szCs w:val="24"/>
          <w:lang w:val="es-ES"/>
        </w:rPr>
        <w:t xml:space="preserve"> p</w:t>
      </w:r>
      <w:r w:rsidR="00D95F6C" w:rsidRPr="00BB0EB1">
        <w:rPr>
          <w:rFonts w:ascii="Arial" w:hAnsi="Arial" w:cs="Arial"/>
          <w:bCs/>
          <w:color w:val="000000"/>
          <w:sz w:val="24"/>
          <w:szCs w:val="24"/>
          <w:lang w:val="es-ES"/>
        </w:rPr>
        <w:t>royectos</w:t>
      </w:r>
      <w:r w:rsidR="00BB0EB1" w:rsidRPr="00BB0EB1">
        <w:rPr>
          <w:rFonts w:ascii="Arial" w:hAnsi="Arial" w:cs="Arial"/>
          <w:bCs/>
          <w:color w:val="000000"/>
          <w:sz w:val="24"/>
          <w:szCs w:val="24"/>
          <w:lang w:val="es-ES"/>
        </w:rPr>
        <w:t xml:space="preserve"> fueron</w:t>
      </w:r>
      <w:r w:rsidR="00D95F6C" w:rsidRPr="00BB0EB1">
        <w:rPr>
          <w:rFonts w:ascii="Arial" w:hAnsi="Arial" w:cs="Arial"/>
          <w:bCs/>
          <w:color w:val="000000"/>
          <w:sz w:val="24"/>
          <w:szCs w:val="24"/>
          <w:lang w:val="es-ES"/>
        </w:rPr>
        <w:t xml:space="preserve"> constituidos</w:t>
      </w:r>
      <w:r w:rsidR="00BB0EB1" w:rsidRPr="00BB0EB1">
        <w:rPr>
          <w:rFonts w:ascii="Arial" w:hAnsi="Arial" w:cs="Arial"/>
          <w:bCs/>
          <w:color w:val="000000"/>
          <w:sz w:val="24"/>
          <w:szCs w:val="24"/>
          <w:lang w:val="es-ES"/>
        </w:rPr>
        <w:t xml:space="preserve"> </w:t>
      </w:r>
      <w:r w:rsidR="00232FB7">
        <w:rPr>
          <w:rFonts w:ascii="Arial" w:hAnsi="Arial" w:cs="Arial"/>
          <w:bCs/>
          <w:color w:val="000000"/>
          <w:sz w:val="24"/>
          <w:szCs w:val="24"/>
        </w:rPr>
        <w:t>f</w:t>
      </w:r>
      <w:r w:rsidR="00070741" w:rsidRPr="00BB0EB1">
        <w:rPr>
          <w:rFonts w:ascii="Arial" w:hAnsi="Arial" w:cs="Arial"/>
          <w:bCs/>
          <w:color w:val="000000"/>
          <w:sz w:val="24"/>
          <w:szCs w:val="24"/>
        </w:rPr>
        <w:t>ormalmente</w:t>
      </w:r>
      <w:r w:rsidR="00BB0EB1" w:rsidRPr="00BB0EB1">
        <w:rPr>
          <w:rFonts w:ascii="Arial" w:hAnsi="Arial" w:cs="Arial"/>
          <w:bCs/>
          <w:color w:val="000000"/>
          <w:sz w:val="24"/>
          <w:szCs w:val="24"/>
        </w:rPr>
        <w:t xml:space="preserve"> de los cuales 4</w:t>
      </w:r>
      <w:r w:rsidR="00D95F6C" w:rsidRPr="00BB0EB1">
        <w:rPr>
          <w:rFonts w:ascii="Arial" w:hAnsi="Arial" w:cs="Arial"/>
          <w:bCs/>
          <w:color w:val="000000"/>
          <w:sz w:val="24"/>
          <w:szCs w:val="24"/>
        </w:rPr>
        <w:t xml:space="preserve"> Proyectos </w:t>
      </w:r>
      <w:r w:rsidR="00BB0EB1" w:rsidRPr="00BB0EB1">
        <w:rPr>
          <w:rFonts w:ascii="Arial" w:hAnsi="Arial" w:cs="Arial"/>
          <w:bCs/>
          <w:color w:val="000000"/>
          <w:sz w:val="24"/>
          <w:szCs w:val="24"/>
        </w:rPr>
        <w:t xml:space="preserve">fueron </w:t>
      </w:r>
      <w:r w:rsidR="00D95F6C" w:rsidRPr="00BB0EB1">
        <w:rPr>
          <w:rFonts w:ascii="Arial" w:hAnsi="Arial" w:cs="Arial"/>
          <w:bCs/>
          <w:color w:val="000000"/>
          <w:sz w:val="24"/>
          <w:szCs w:val="24"/>
        </w:rPr>
        <w:t>financiados</w:t>
      </w:r>
      <w:r w:rsidR="00BB0EB1" w:rsidRPr="00BB0EB1">
        <w:rPr>
          <w:rFonts w:ascii="Arial" w:hAnsi="Arial" w:cs="Arial"/>
          <w:bCs/>
          <w:color w:val="000000"/>
          <w:sz w:val="24"/>
          <w:szCs w:val="24"/>
        </w:rPr>
        <w:t>.</w:t>
      </w:r>
      <w:r w:rsidR="00D95F6C" w:rsidRPr="00BB0EB1">
        <w:rPr>
          <w:rFonts w:ascii="Arial" w:hAnsi="Arial" w:cs="Arial"/>
          <w:bCs/>
          <w:color w:val="000000"/>
          <w:sz w:val="24"/>
          <w:szCs w:val="24"/>
        </w:rPr>
        <w:t xml:space="preserve"> </w:t>
      </w:r>
    </w:p>
    <w:p w:rsidR="00095198" w:rsidRPr="00095198" w:rsidRDefault="00322BEB" w:rsidP="00A92F8F">
      <w:pPr>
        <w:autoSpaceDE w:val="0"/>
        <w:autoSpaceDN w:val="0"/>
        <w:adjustRightInd w:val="0"/>
        <w:spacing w:line="360" w:lineRule="auto"/>
        <w:ind w:left="0" w:right="0"/>
        <w:jc w:val="both"/>
        <w:rPr>
          <w:rFonts w:ascii="Arial" w:hAnsi="Arial" w:cs="Arial"/>
          <w:bCs/>
          <w:color w:val="000000"/>
          <w:sz w:val="24"/>
          <w:szCs w:val="24"/>
        </w:rPr>
      </w:pPr>
      <w:r>
        <w:rPr>
          <w:rFonts w:ascii="Arial" w:hAnsi="Arial" w:cs="Arial"/>
          <w:bCs/>
          <w:color w:val="000000"/>
          <w:sz w:val="24"/>
          <w:szCs w:val="24"/>
        </w:rPr>
        <w:t xml:space="preserve"> </w:t>
      </w:r>
      <w:r w:rsidR="00095198">
        <w:rPr>
          <w:rFonts w:ascii="Arial" w:hAnsi="Arial" w:cs="Arial"/>
          <w:b/>
          <w:bCs/>
          <w:color w:val="000000"/>
          <w:sz w:val="24"/>
          <w:szCs w:val="24"/>
        </w:rPr>
        <w:t xml:space="preserve">Meta 27.- </w:t>
      </w:r>
      <w:r w:rsidR="00095198" w:rsidRPr="00095198">
        <w:rPr>
          <w:rFonts w:ascii="Arial" w:hAnsi="Arial" w:cs="Arial"/>
          <w:bCs/>
          <w:color w:val="000000"/>
          <w:sz w:val="24"/>
          <w:szCs w:val="24"/>
        </w:rPr>
        <w:t xml:space="preserve">Para el 2012, tener incubadas 15 empresas en el Instituto. </w:t>
      </w:r>
    </w:p>
    <w:p w:rsidR="00F42ECF" w:rsidRDefault="00095198" w:rsidP="003B3594">
      <w:pPr>
        <w:autoSpaceDE w:val="0"/>
        <w:autoSpaceDN w:val="0"/>
        <w:adjustRightInd w:val="0"/>
        <w:spacing w:line="360" w:lineRule="auto"/>
        <w:ind w:left="0" w:right="0"/>
        <w:jc w:val="both"/>
        <w:rPr>
          <w:rFonts w:ascii="Arial" w:hAnsi="Arial" w:cs="Arial"/>
          <w:b/>
          <w:bCs/>
          <w:color w:val="000000"/>
          <w:sz w:val="24"/>
          <w:szCs w:val="24"/>
        </w:rPr>
      </w:pPr>
      <w:r>
        <w:rPr>
          <w:rFonts w:ascii="Arial" w:hAnsi="Arial" w:cs="Arial"/>
          <w:b/>
          <w:bCs/>
          <w:color w:val="000000"/>
          <w:sz w:val="24"/>
          <w:szCs w:val="24"/>
        </w:rPr>
        <w:t xml:space="preserve">Resultado: </w:t>
      </w:r>
      <w:r w:rsidR="008A3897" w:rsidRPr="008A3897">
        <w:rPr>
          <w:rFonts w:ascii="Arial" w:hAnsi="Arial" w:cs="Arial"/>
          <w:bCs/>
          <w:color w:val="000000"/>
          <w:sz w:val="24"/>
          <w:szCs w:val="24"/>
        </w:rPr>
        <w:t>En el año 2009, la Incubadora de Empresas del Norte de Guerrero,  logró 11 proyectos que actualmente se encuentran constituidos formalmente, 19 proyectos en fase de incubación y 8 proyectos inscritos</w:t>
      </w:r>
      <w:r w:rsidR="008A3897">
        <w:rPr>
          <w:rFonts w:ascii="Arial" w:hAnsi="Arial" w:cs="Arial"/>
          <w:bCs/>
          <w:color w:val="000000"/>
          <w:sz w:val="24"/>
          <w:szCs w:val="24"/>
        </w:rPr>
        <w:t>,</w:t>
      </w:r>
      <w:r w:rsidR="008A3897" w:rsidRPr="008A3897">
        <w:rPr>
          <w:rFonts w:ascii="Arial" w:hAnsi="Arial" w:cs="Arial"/>
          <w:bCs/>
          <w:color w:val="000000"/>
          <w:sz w:val="24"/>
          <w:szCs w:val="24"/>
        </w:rPr>
        <w:t xml:space="preserve"> </w:t>
      </w:r>
      <w:r w:rsidR="0005690F">
        <w:rPr>
          <w:rFonts w:ascii="Arial" w:hAnsi="Arial" w:cs="Arial"/>
          <w:bCs/>
          <w:color w:val="000000"/>
          <w:sz w:val="24"/>
          <w:szCs w:val="24"/>
        </w:rPr>
        <w:t>gene</w:t>
      </w:r>
      <w:r w:rsidR="008A3897">
        <w:rPr>
          <w:rFonts w:ascii="Arial" w:hAnsi="Arial" w:cs="Arial"/>
          <w:bCs/>
          <w:color w:val="000000"/>
          <w:sz w:val="24"/>
          <w:szCs w:val="24"/>
        </w:rPr>
        <w:t>rándose</w:t>
      </w:r>
      <w:r w:rsidR="008A3897" w:rsidRPr="008A3897">
        <w:rPr>
          <w:rFonts w:ascii="Arial" w:hAnsi="Arial" w:cs="Arial"/>
          <w:bCs/>
          <w:color w:val="000000"/>
          <w:sz w:val="24"/>
          <w:szCs w:val="24"/>
        </w:rPr>
        <w:t xml:space="preserve"> 80 empleos en 6 municipios atendidos.</w:t>
      </w:r>
      <w:r w:rsidR="008A3897">
        <w:rPr>
          <w:rFonts w:ascii="Arial" w:hAnsi="Arial" w:cs="Arial"/>
          <w:b/>
          <w:bCs/>
          <w:color w:val="000000"/>
          <w:sz w:val="24"/>
          <w:szCs w:val="24"/>
        </w:rPr>
        <w:t xml:space="preserve"> </w:t>
      </w:r>
    </w:p>
    <w:p w:rsidR="003B3594" w:rsidRDefault="003B3594" w:rsidP="003B3594">
      <w:pPr>
        <w:autoSpaceDE w:val="0"/>
        <w:autoSpaceDN w:val="0"/>
        <w:adjustRightInd w:val="0"/>
        <w:spacing w:line="360" w:lineRule="auto"/>
        <w:ind w:left="0" w:right="0"/>
        <w:jc w:val="both"/>
        <w:rPr>
          <w:rFonts w:ascii="Arial" w:hAnsi="Arial" w:cs="Arial"/>
          <w:b/>
          <w:bCs/>
          <w:color w:val="000000"/>
          <w:sz w:val="24"/>
          <w:szCs w:val="24"/>
        </w:rPr>
      </w:pPr>
      <w:r>
        <w:rPr>
          <w:rFonts w:ascii="Arial" w:hAnsi="Arial" w:cs="Arial"/>
          <w:b/>
          <w:bCs/>
          <w:color w:val="000000"/>
          <w:sz w:val="24"/>
          <w:szCs w:val="24"/>
        </w:rPr>
        <w:t>Meta 28.-</w:t>
      </w:r>
      <w:r w:rsidRPr="00095198">
        <w:rPr>
          <w:rFonts w:ascii="Arial" w:hAnsi="Arial" w:cs="Arial"/>
          <w:bCs/>
          <w:color w:val="000000"/>
          <w:sz w:val="24"/>
          <w:szCs w:val="24"/>
        </w:rPr>
        <w:t xml:space="preserve"> A partir de 2009, el Instituto participará en el 100% de las convocatorias del Programa de Fortalecimiento Institucional. </w:t>
      </w:r>
    </w:p>
    <w:p w:rsidR="0022028F" w:rsidRPr="00B5456F" w:rsidRDefault="003B3594" w:rsidP="0022028F">
      <w:pPr>
        <w:spacing w:before="0" w:beforeAutospacing="0" w:after="0" w:afterAutospacing="0" w:line="360" w:lineRule="auto"/>
        <w:ind w:left="0" w:right="0"/>
        <w:jc w:val="both"/>
        <w:rPr>
          <w:rFonts w:ascii="Arial" w:hAnsi="Arial" w:cs="Arial"/>
          <w:b/>
          <w:color w:val="0070C0"/>
          <w:sz w:val="24"/>
          <w:szCs w:val="24"/>
        </w:rPr>
      </w:pPr>
      <w:r>
        <w:rPr>
          <w:rFonts w:ascii="Arial" w:hAnsi="Arial" w:cs="Arial"/>
          <w:b/>
          <w:bCs/>
          <w:color w:val="000000"/>
          <w:sz w:val="24"/>
          <w:szCs w:val="24"/>
        </w:rPr>
        <w:t xml:space="preserve">Resultado: </w:t>
      </w:r>
      <w:r w:rsidR="0022028F" w:rsidRPr="0022028F">
        <w:rPr>
          <w:rFonts w:ascii="Arial" w:hAnsi="Arial" w:cs="Arial"/>
          <w:bCs/>
          <w:sz w:val="24"/>
          <w:szCs w:val="24"/>
        </w:rPr>
        <w:t xml:space="preserve">Se participó en la convocatoria del PIFIT emitida en el mes de enero de 2009, </w:t>
      </w:r>
      <w:r w:rsidR="000D5F86">
        <w:rPr>
          <w:rFonts w:ascii="Arial" w:hAnsi="Arial" w:cs="Arial"/>
          <w:bCs/>
          <w:sz w:val="24"/>
          <w:szCs w:val="24"/>
        </w:rPr>
        <w:t xml:space="preserve">con </w:t>
      </w:r>
      <w:r w:rsidR="0022028F" w:rsidRPr="0022028F">
        <w:rPr>
          <w:rFonts w:ascii="Arial" w:hAnsi="Arial" w:cs="Arial"/>
          <w:bCs/>
          <w:sz w:val="24"/>
          <w:szCs w:val="24"/>
        </w:rPr>
        <w:t xml:space="preserve"> </w:t>
      </w:r>
      <w:r w:rsidR="000D5F86">
        <w:rPr>
          <w:rFonts w:ascii="Arial" w:hAnsi="Arial" w:cs="Arial"/>
          <w:bCs/>
          <w:sz w:val="24"/>
          <w:szCs w:val="24"/>
        </w:rPr>
        <w:t>los</w:t>
      </w:r>
      <w:r w:rsidR="0022028F" w:rsidRPr="0022028F">
        <w:rPr>
          <w:rFonts w:ascii="Arial" w:hAnsi="Arial" w:cs="Arial"/>
          <w:sz w:val="24"/>
          <w:szCs w:val="24"/>
        </w:rPr>
        <w:t xml:space="preserve"> Proyecto</w:t>
      </w:r>
      <w:r w:rsidR="000D5F86">
        <w:rPr>
          <w:rFonts w:ascii="Arial" w:hAnsi="Arial" w:cs="Arial"/>
          <w:sz w:val="24"/>
          <w:szCs w:val="24"/>
        </w:rPr>
        <w:t>s</w:t>
      </w:r>
      <w:r w:rsidR="0022028F" w:rsidRPr="0022028F">
        <w:rPr>
          <w:rFonts w:ascii="Arial" w:hAnsi="Arial" w:cs="Arial"/>
          <w:sz w:val="24"/>
          <w:szCs w:val="24"/>
        </w:rPr>
        <w:t xml:space="preserve"> de Ampliación de la Oferta Educativa (PAOE) </w:t>
      </w:r>
      <w:r w:rsidR="002D1E28">
        <w:rPr>
          <w:rFonts w:ascii="Arial" w:hAnsi="Arial" w:cs="Arial"/>
          <w:sz w:val="24"/>
          <w:szCs w:val="24"/>
        </w:rPr>
        <w:t xml:space="preserve">solicitando el monto de $36´525,796.05 </w:t>
      </w:r>
      <w:r w:rsidR="0022028F" w:rsidRPr="0022028F">
        <w:rPr>
          <w:rFonts w:ascii="Arial" w:hAnsi="Arial" w:cs="Arial"/>
          <w:sz w:val="24"/>
          <w:szCs w:val="24"/>
        </w:rPr>
        <w:t xml:space="preserve">y </w:t>
      </w:r>
      <w:r w:rsidR="0022028F">
        <w:rPr>
          <w:rFonts w:ascii="Arial" w:hAnsi="Arial" w:cs="Arial"/>
          <w:sz w:val="24"/>
          <w:szCs w:val="24"/>
        </w:rPr>
        <w:t>Proyecto de Apoyo a la C</w:t>
      </w:r>
      <w:r w:rsidR="0022028F" w:rsidRPr="0022028F">
        <w:rPr>
          <w:rFonts w:ascii="Arial" w:hAnsi="Arial" w:cs="Arial"/>
          <w:sz w:val="24"/>
          <w:szCs w:val="24"/>
        </w:rPr>
        <w:t>alidad (PAC)</w:t>
      </w:r>
      <w:r w:rsidR="002D1E28">
        <w:rPr>
          <w:rFonts w:ascii="Arial" w:hAnsi="Arial" w:cs="Arial"/>
          <w:sz w:val="24"/>
          <w:szCs w:val="24"/>
        </w:rPr>
        <w:t xml:space="preserve"> con un monto de $ </w:t>
      </w:r>
      <w:r w:rsidR="00B354CC">
        <w:rPr>
          <w:rFonts w:ascii="Arial" w:hAnsi="Arial" w:cs="Arial"/>
          <w:sz w:val="24"/>
          <w:szCs w:val="24"/>
        </w:rPr>
        <w:t xml:space="preserve">11´078,710.00. </w:t>
      </w:r>
    </w:p>
    <w:p w:rsidR="00F42ECF" w:rsidRDefault="00F20715" w:rsidP="00A92F8F">
      <w:pPr>
        <w:autoSpaceDE w:val="0"/>
        <w:autoSpaceDN w:val="0"/>
        <w:adjustRightInd w:val="0"/>
        <w:spacing w:line="360" w:lineRule="auto"/>
        <w:ind w:left="0" w:right="0"/>
        <w:jc w:val="both"/>
        <w:rPr>
          <w:rFonts w:ascii="Arial" w:hAnsi="Arial" w:cs="Arial"/>
          <w:b/>
          <w:bCs/>
          <w:color w:val="000000"/>
          <w:sz w:val="24"/>
          <w:szCs w:val="24"/>
        </w:rPr>
      </w:pPr>
      <w:r>
        <w:rPr>
          <w:rFonts w:ascii="Arial" w:hAnsi="Arial" w:cs="Arial"/>
          <w:b/>
          <w:bCs/>
          <w:noProof/>
          <w:color w:val="000000"/>
          <w:sz w:val="24"/>
          <w:szCs w:val="24"/>
          <w:lang w:eastAsia="es-MX"/>
        </w:rPr>
        <w:lastRenderedPageBreak/>
        <w:pict>
          <v:shapetype id="_x0000_t202" coordsize="21600,21600" o:spt="202" path="m,l,21600r21600,l21600,xe">
            <v:stroke joinstyle="miter"/>
            <v:path gradientshapeok="t" o:connecttype="rect"/>
          </v:shapetype>
          <v:shape id="_x0000_s1053" type="#_x0000_t202" style="position:absolute;left:0;text-align:left;margin-left:379pt;margin-top:96.1pt;width:165.1pt;height:338.2pt;z-index:251674624;mso-width-percent:350;mso-position-horizontal-relative:page;mso-position-vertical-relative:page;mso-width-percent:350;mso-width-relative:margin;v-text-anchor:middle" o:allowincell="f" filled="f" strokecolor="#622423 [1605]" strokeweight="6pt">
            <v:stroke linestyle="thickThin"/>
            <v:textbox style="mso-next-textbox:#_x0000_s1053" inset="10.8pt,7.2pt,10.8pt,7.2pt">
              <w:txbxContent>
                <w:p w:rsidR="00FF3803" w:rsidRDefault="00FF3803" w:rsidP="00203D64">
                  <w:pPr>
                    <w:spacing w:line="360" w:lineRule="auto"/>
                    <w:ind w:left="142" w:right="-84"/>
                    <w:jc w:val="center"/>
                    <w:rPr>
                      <w:rFonts w:asciiTheme="majorHAnsi" w:eastAsiaTheme="majorEastAsia" w:hAnsiTheme="majorHAnsi" w:cstheme="majorBidi"/>
                      <w:i/>
                      <w:iCs/>
                      <w:sz w:val="28"/>
                      <w:szCs w:val="28"/>
                    </w:rPr>
                  </w:pPr>
                  <w:r w:rsidRPr="004F5ADC">
                    <w:rPr>
                      <w:rFonts w:asciiTheme="majorHAnsi" w:eastAsiaTheme="majorEastAsia" w:hAnsiTheme="majorHAnsi" w:cstheme="majorBidi"/>
                      <w:i/>
                      <w:iCs/>
                      <w:noProof/>
                      <w:sz w:val="28"/>
                      <w:szCs w:val="28"/>
                      <w:lang w:eastAsia="es-MX"/>
                    </w:rPr>
                    <w:drawing>
                      <wp:inline distT="0" distB="0" distL="0" distR="0">
                        <wp:extent cx="1224959" cy="486970"/>
                        <wp:effectExtent l="19050" t="0" r="0" b="0"/>
                        <wp:docPr id="1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noco2"/>
                                <pic:cNvPicPr>
                                  <a:picLocks noChangeAspect="1" noChangeArrowheads="1"/>
                                </pic:cNvPicPr>
                              </pic:nvPicPr>
                              <pic:blipFill>
                                <a:blip r:embed="rId50" cstate="print"/>
                                <a:srcRect/>
                                <a:stretch>
                                  <a:fillRect/>
                                </a:stretch>
                              </pic:blipFill>
                              <pic:spPr bwMode="auto">
                                <a:xfrm>
                                  <a:off x="0" y="0"/>
                                  <a:ext cx="1245912" cy="495300"/>
                                </a:xfrm>
                                <a:prstGeom prst="rect">
                                  <a:avLst/>
                                </a:prstGeom>
                                <a:noFill/>
                                <a:ln w="9525">
                                  <a:noFill/>
                                  <a:miter lim="800000"/>
                                  <a:headEnd/>
                                  <a:tailEnd/>
                                </a:ln>
                              </pic:spPr>
                            </pic:pic>
                          </a:graphicData>
                        </a:graphic>
                      </wp:inline>
                    </w:drawing>
                  </w:r>
                  <w:r w:rsidRPr="004F5ADC">
                    <w:rPr>
                      <w:rFonts w:asciiTheme="majorHAnsi" w:eastAsiaTheme="majorEastAsia" w:hAnsiTheme="majorHAnsi" w:cstheme="majorBidi"/>
                      <w:i/>
                      <w:iCs/>
                      <w:noProof/>
                      <w:sz w:val="28"/>
                      <w:szCs w:val="28"/>
                      <w:lang w:eastAsia="es-MX"/>
                    </w:rPr>
                    <w:drawing>
                      <wp:inline distT="0" distB="0" distL="0" distR="0">
                        <wp:extent cx="1477925" cy="401231"/>
                        <wp:effectExtent l="19050" t="0" r="7975" b="0"/>
                        <wp:docPr id="1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BEJTRI"/>
                                <pic:cNvPicPr>
                                  <a:picLocks noChangeAspect="1" noChangeArrowheads="1"/>
                                </pic:cNvPicPr>
                              </pic:nvPicPr>
                              <pic:blipFill>
                                <a:blip r:embed="rId51" cstate="print"/>
                                <a:srcRect/>
                                <a:stretch>
                                  <a:fillRect/>
                                </a:stretch>
                              </pic:blipFill>
                              <pic:spPr bwMode="auto">
                                <a:xfrm>
                                  <a:off x="0" y="0"/>
                                  <a:ext cx="1473574" cy="400050"/>
                                </a:xfrm>
                                <a:prstGeom prst="rect">
                                  <a:avLst/>
                                </a:prstGeom>
                                <a:noFill/>
                                <a:ln w="9525">
                                  <a:noFill/>
                                  <a:miter lim="800000"/>
                                  <a:headEnd/>
                                  <a:tailEnd/>
                                </a:ln>
                              </pic:spPr>
                            </pic:pic>
                          </a:graphicData>
                        </a:graphic>
                      </wp:inline>
                    </w:drawing>
                  </w:r>
                  <w:r w:rsidRPr="004F5ADC">
                    <w:rPr>
                      <w:rFonts w:asciiTheme="majorHAnsi" w:eastAsiaTheme="majorEastAsia" w:hAnsiTheme="majorHAnsi" w:cstheme="majorBidi"/>
                      <w:i/>
                      <w:iCs/>
                      <w:noProof/>
                      <w:sz w:val="28"/>
                      <w:szCs w:val="28"/>
                      <w:lang w:eastAsia="es-MX"/>
                    </w:rPr>
                    <w:drawing>
                      <wp:inline distT="0" distB="0" distL="0" distR="0">
                        <wp:extent cx="1419358" cy="616689"/>
                        <wp:effectExtent l="19050" t="0" r="9392" b="0"/>
                        <wp:docPr id="12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MEZCLEAPAXT"/>
                                <pic:cNvPicPr>
                                  <a:picLocks noChangeAspect="1" noChangeArrowheads="1"/>
                                </pic:cNvPicPr>
                              </pic:nvPicPr>
                              <pic:blipFill>
                                <a:blip r:embed="rId52" cstate="print"/>
                                <a:srcRect b="30424"/>
                                <a:stretch>
                                  <a:fillRect/>
                                </a:stretch>
                              </pic:blipFill>
                              <pic:spPr bwMode="auto">
                                <a:xfrm>
                                  <a:off x="0" y="0"/>
                                  <a:ext cx="1424965" cy="619125"/>
                                </a:xfrm>
                                <a:prstGeom prst="rect">
                                  <a:avLst/>
                                </a:prstGeom>
                                <a:noFill/>
                                <a:ln w="9525">
                                  <a:noFill/>
                                  <a:miter lim="800000"/>
                                  <a:headEnd/>
                                  <a:tailEnd/>
                                </a:ln>
                              </pic:spPr>
                            </pic:pic>
                          </a:graphicData>
                        </a:graphic>
                      </wp:inline>
                    </w:drawing>
                  </w:r>
                  <w:r w:rsidRPr="004F5ADC">
                    <w:rPr>
                      <w:rFonts w:asciiTheme="majorHAnsi" w:eastAsiaTheme="majorEastAsia" w:hAnsiTheme="majorHAnsi" w:cstheme="majorBidi"/>
                      <w:i/>
                      <w:iCs/>
                      <w:noProof/>
                      <w:sz w:val="28"/>
                      <w:szCs w:val="28"/>
                      <w:lang w:eastAsia="es-MX"/>
                    </w:rPr>
                    <w:drawing>
                      <wp:inline distT="0" distB="0" distL="0" distR="0">
                        <wp:extent cx="795847" cy="563525"/>
                        <wp:effectExtent l="19050" t="0" r="4253" b="0"/>
                        <wp:docPr id="1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fne"/>
                                <pic:cNvPicPr>
                                  <a:picLocks noChangeAspect="1" noChangeArrowheads="1"/>
                                </pic:cNvPicPr>
                              </pic:nvPicPr>
                              <pic:blipFill>
                                <a:blip r:embed="rId53" cstate="print"/>
                                <a:srcRect/>
                                <a:stretch>
                                  <a:fillRect/>
                                </a:stretch>
                              </pic:blipFill>
                              <pic:spPr bwMode="auto">
                                <a:xfrm>
                                  <a:off x="0" y="0"/>
                                  <a:ext cx="795323" cy="563154"/>
                                </a:xfrm>
                                <a:prstGeom prst="rect">
                                  <a:avLst/>
                                </a:prstGeom>
                                <a:noFill/>
                                <a:ln w="9525">
                                  <a:noFill/>
                                  <a:miter lim="800000"/>
                                  <a:headEnd/>
                                  <a:tailEnd/>
                                </a:ln>
                              </pic:spPr>
                            </pic:pic>
                          </a:graphicData>
                        </a:graphic>
                      </wp:inline>
                    </w:drawing>
                  </w:r>
                </w:p>
                <w:p w:rsidR="00FF3803" w:rsidRDefault="00FF3803" w:rsidP="00203D64">
                  <w:pPr>
                    <w:spacing w:after="0" w:line="360" w:lineRule="auto"/>
                    <w:ind w:left="142" w:right="-84"/>
                    <w:jc w:val="center"/>
                    <w:rPr>
                      <w:rFonts w:asciiTheme="majorHAnsi" w:eastAsiaTheme="majorEastAsia" w:hAnsiTheme="majorHAnsi" w:cstheme="majorBidi"/>
                      <w:i/>
                      <w:iCs/>
                      <w:sz w:val="28"/>
                      <w:szCs w:val="28"/>
                      <w:lang w:val="es-ES"/>
                    </w:rPr>
                  </w:pPr>
                  <w:r w:rsidRPr="004F5ADC">
                    <w:rPr>
                      <w:rFonts w:asciiTheme="majorHAnsi" w:eastAsiaTheme="majorEastAsia" w:hAnsiTheme="majorHAnsi" w:cstheme="majorBidi"/>
                      <w:i/>
                      <w:iCs/>
                      <w:noProof/>
                      <w:sz w:val="28"/>
                      <w:szCs w:val="28"/>
                      <w:lang w:eastAsia="es-MX"/>
                    </w:rPr>
                    <w:drawing>
                      <wp:inline distT="0" distB="0" distL="0" distR="0">
                        <wp:extent cx="1116417" cy="467832"/>
                        <wp:effectExtent l="0" t="0" r="7533" b="0"/>
                        <wp:docPr id="13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gotePlataRECORTADO"/>
                                <pic:cNvPicPr>
                                  <a:picLocks noChangeAspect="1" noChangeArrowheads="1"/>
                                </pic:cNvPicPr>
                              </pic:nvPicPr>
                              <pic:blipFill>
                                <a:blip r:embed="rId54" cstate="print"/>
                                <a:srcRect/>
                                <a:stretch>
                                  <a:fillRect/>
                                </a:stretch>
                              </pic:blipFill>
                              <pic:spPr bwMode="auto">
                                <a:xfrm>
                                  <a:off x="0" y="0"/>
                                  <a:ext cx="1116771" cy="467980"/>
                                </a:xfrm>
                                <a:prstGeom prst="rect">
                                  <a:avLst/>
                                </a:prstGeom>
                                <a:noFill/>
                              </pic:spPr>
                            </pic:pic>
                          </a:graphicData>
                        </a:graphic>
                      </wp:inline>
                    </w:drawing>
                  </w:r>
                  <w:r w:rsidRPr="004F5ADC">
                    <w:rPr>
                      <w:rFonts w:asciiTheme="majorHAnsi" w:eastAsiaTheme="majorEastAsia" w:hAnsiTheme="majorHAnsi" w:cstheme="majorBidi"/>
                      <w:i/>
                      <w:iCs/>
                      <w:noProof/>
                      <w:sz w:val="28"/>
                      <w:szCs w:val="28"/>
                      <w:lang w:eastAsia="es-MX"/>
                    </w:rPr>
                    <w:drawing>
                      <wp:inline distT="0" distB="0" distL="0" distR="0">
                        <wp:extent cx="1104574" cy="499730"/>
                        <wp:effectExtent l="19050" t="0" r="326" b="0"/>
                        <wp:docPr id="13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gif"/>
                                <pic:cNvPicPr/>
                              </pic:nvPicPr>
                              <pic:blipFill>
                                <a:blip r:embed="rId55" cstate="print"/>
                                <a:stretch>
                                  <a:fillRect/>
                                </a:stretch>
                              </pic:blipFill>
                              <pic:spPr>
                                <a:xfrm>
                                  <a:off x="0" y="0"/>
                                  <a:ext cx="1115836" cy="504825"/>
                                </a:xfrm>
                                <a:prstGeom prst="rect">
                                  <a:avLst/>
                                </a:prstGeom>
                              </pic:spPr>
                            </pic:pic>
                          </a:graphicData>
                        </a:graphic>
                      </wp:inline>
                    </w:drawing>
                  </w:r>
                  <w:r w:rsidRPr="004F5ADC">
                    <w:rPr>
                      <w:rFonts w:asciiTheme="majorHAnsi" w:eastAsiaTheme="majorEastAsia" w:hAnsiTheme="majorHAnsi" w:cstheme="majorBidi"/>
                      <w:i/>
                      <w:iCs/>
                      <w:noProof/>
                      <w:sz w:val="28"/>
                      <w:szCs w:val="28"/>
                      <w:lang w:eastAsia="es-MX"/>
                    </w:rPr>
                    <w:drawing>
                      <wp:inline distT="0" distB="0" distL="0" distR="0">
                        <wp:extent cx="1510702" cy="414670"/>
                        <wp:effectExtent l="19050" t="0" r="0" b="0"/>
                        <wp:docPr id="13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korkin.jpg"/>
                                <pic:cNvPicPr/>
                              </pic:nvPicPr>
                              <pic:blipFill>
                                <a:blip r:embed="rId56" cstate="print"/>
                                <a:stretch>
                                  <a:fillRect/>
                                </a:stretch>
                              </pic:blipFill>
                              <pic:spPr>
                                <a:xfrm>
                                  <a:off x="0" y="0"/>
                                  <a:ext cx="1526841" cy="419100"/>
                                </a:xfrm>
                                <a:prstGeom prst="rect">
                                  <a:avLst/>
                                </a:prstGeom>
                              </pic:spPr>
                            </pic:pic>
                          </a:graphicData>
                        </a:graphic>
                      </wp:inline>
                    </w:drawing>
                  </w:r>
                  <w:r w:rsidRPr="004F5ADC">
                    <w:rPr>
                      <w:rFonts w:asciiTheme="majorHAnsi" w:eastAsiaTheme="majorEastAsia" w:hAnsiTheme="majorHAnsi" w:cstheme="majorBidi"/>
                      <w:i/>
                      <w:iCs/>
                      <w:noProof/>
                      <w:sz w:val="28"/>
                      <w:szCs w:val="28"/>
                      <w:lang w:eastAsia="es-MX"/>
                    </w:rPr>
                    <w:drawing>
                      <wp:inline distT="0" distB="0" distL="0" distR="0">
                        <wp:extent cx="1341918" cy="371344"/>
                        <wp:effectExtent l="19050" t="0" r="0" b="0"/>
                        <wp:docPr id="13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KEYMA.gif"/>
                                <pic:cNvPicPr/>
                              </pic:nvPicPr>
                              <pic:blipFill>
                                <a:blip r:embed="rId57" cstate="print"/>
                                <a:stretch>
                                  <a:fillRect/>
                                </a:stretch>
                              </pic:blipFill>
                              <pic:spPr>
                                <a:xfrm>
                                  <a:off x="0" y="0"/>
                                  <a:ext cx="1342391" cy="371475"/>
                                </a:xfrm>
                                <a:prstGeom prst="rect">
                                  <a:avLst/>
                                </a:prstGeom>
                              </pic:spPr>
                            </pic:pic>
                          </a:graphicData>
                        </a:graphic>
                      </wp:inline>
                    </w:drawing>
                  </w:r>
                </w:p>
              </w:txbxContent>
            </v:textbox>
            <w10:wrap type="square" anchorx="page" anchory="page"/>
          </v:shape>
        </w:pict>
      </w:r>
    </w:p>
    <w:p w:rsidR="00F42ECF" w:rsidRDefault="00F42ECF" w:rsidP="00A92F8F">
      <w:pPr>
        <w:autoSpaceDE w:val="0"/>
        <w:autoSpaceDN w:val="0"/>
        <w:adjustRightInd w:val="0"/>
        <w:spacing w:line="360" w:lineRule="auto"/>
        <w:ind w:left="0" w:right="0"/>
        <w:jc w:val="both"/>
        <w:rPr>
          <w:rFonts w:ascii="Arial" w:hAnsi="Arial" w:cs="Arial"/>
          <w:b/>
          <w:bCs/>
          <w:color w:val="000000"/>
          <w:sz w:val="24"/>
          <w:szCs w:val="24"/>
        </w:rPr>
      </w:pPr>
    </w:p>
    <w:p w:rsidR="00BC70F1" w:rsidRDefault="00BC70F1" w:rsidP="00A92F8F">
      <w:pPr>
        <w:autoSpaceDE w:val="0"/>
        <w:autoSpaceDN w:val="0"/>
        <w:adjustRightInd w:val="0"/>
        <w:spacing w:line="360" w:lineRule="auto"/>
        <w:ind w:left="0" w:right="0"/>
        <w:jc w:val="both"/>
        <w:rPr>
          <w:rFonts w:ascii="Arial" w:hAnsi="Arial" w:cs="Arial"/>
          <w:b/>
          <w:bCs/>
          <w:color w:val="000000"/>
          <w:sz w:val="24"/>
          <w:szCs w:val="24"/>
        </w:rPr>
      </w:pPr>
    </w:p>
    <w:p w:rsidR="00BC70F1" w:rsidRDefault="00BC70F1" w:rsidP="00A92F8F">
      <w:pPr>
        <w:autoSpaceDE w:val="0"/>
        <w:autoSpaceDN w:val="0"/>
        <w:adjustRightInd w:val="0"/>
        <w:spacing w:line="360" w:lineRule="auto"/>
        <w:ind w:left="0" w:right="0"/>
        <w:jc w:val="both"/>
        <w:rPr>
          <w:rFonts w:ascii="Arial" w:hAnsi="Arial" w:cs="Arial"/>
          <w:b/>
          <w:bCs/>
          <w:color w:val="000000"/>
          <w:sz w:val="24"/>
          <w:szCs w:val="24"/>
        </w:rPr>
      </w:pPr>
    </w:p>
    <w:p w:rsidR="00BC70F1" w:rsidRDefault="00BC70F1" w:rsidP="00A92F8F">
      <w:pPr>
        <w:autoSpaceDE w:val="0"/>
        <w:autoSpaceDN w:val="0"/>
        <w:adjustRightInd w:val="0"/>
        <w:spacing w:line="360" w:lineRule="auto"/>
        <w:ind w:left="0" w:right="0"/>
        <w:jc w:val="both"/>
        <w:rPr>
          <w:rFonts w:ascii="Arial" w:hAnsi="Arial" w:cs="Arial"/>
          <w:b/>
          <w:bCs/>
          <w:color w:val="000000"/>
          <w:sz w:val="24"/>
          <w:szCs w:val="24"/>
        </w:rPr>
      </w:pPr>
    </w:p>
    <w:p w:rsidR="00BC70F1" w:rsidRDefault="00BC70F1" w:rsidP="00A92F8F">
      <w:pPr>
        <w:autoSpaceDE w:val="0"/>
        <w:autoSpaceDN w:val="0"/>
        <w:adjustRightInd w:val="0"/>
        <w:spacing w:line="360" w:lineRule="auto"/>
        <w:ind w:left="0" w:right="0"/>
        <w:jc w:val="both"/>
        <w:rPr>
          <w:rFonts w:ascii="Arial" w:hAnsi="Arial" w:cs="Arial"/>
          <w:b/>
          <w:bCs/>
          <w:color w:val="000000"/>
          <w:sz w:val="24"/>
          <w:szCs w:val="24"/>
        </w:rPr>
      </w:pPr>
    </w:p>
    <w:p w:rsidR="00BC70F1" w:rsidRDefault="00BC70F1" w:rsidP="00A92F8F">
      <w:pPr>
        <w:autoSpaceDE w:val="0"/>
        <w:autoSpaceDN w:val="0"/>
        <w:adjustRightInd w:val="0"/>
        <w:spacing w:line="360" w:lineRule="auto"/>
        <w:ind w:left="0" w:right="0"/>
        <w:jc w:val="both"/>
        <w:rPr>
          <w:rFonts w:ascii="Arial" w:hAnsi="Arial" w:cs="Arial"/>
          <w:b/>
          <w:bCs/>
          <w:color w:val="000000"/>
          <w:sz w:val="24"/>
          <w:szCs w:val="24"/>
        </w:rPr>
      </w:pPr>
    </w:p>
    <w:p w:rsidR="00BC70F1" w:rsidRDefault="00BC70F1" w:rsidP="00A92F8F">
      <w:pPr>
        <w:autoSpaceDE w:val="0"/>
        <w:autoSpaceDN w:val="0"/>
        <w:adjustRightInd w:val="0"/>
        <w:spacing w:line="360" w:lineRule="auto"/>
        <w:ind w:left="0" w:right="0"/>
        <w:jc w:val="both"/>
        <w:rPr>
          <w:rFonts w:ascii="Arial" w:hAnsi="Arial" w:cs="Arial"/>
          <w:b/>
          <w:bCs/>
          <w:color w:val="000000"/>
          <w:sz w:val="24"/>
          <w:szCs w:val="24"/>
        </w:rPr>
      </w:pPr>
    </w:p>
    <w:p w:rsidR="00BC70F1" w:rsidRDefault="00BC70F1" w:rsidP="00A92F8F">
      <w:pPr>
        <w:autoSpaceDE w:val="0"/>
        <w:autoSpaceDN w:val="0"/>
        <w:adjustRightInd w:val="0"/>
        <w:spacing w:line="360" w:lineRule="auto"/>
        <w:ind w:left="0" w:right="0"/>
        <w:jc w:val="both"/>
        <w:rPr>
          <w:rFonts w:ascii="Arial" w:hAnsi="Arial" w:cs="Arial"/>
          <w:b/>
          <w:bCs/>
          <w:color w:val="000000"/>
          <w:sz w:val="24"/>
          <w:szCs w:val="24"/>
        </w:rPr>
      </w:pPr>
    </w:p>
    <w:p w:rsidR="00BC70F1" w:rsidRDefault="00BC70F1" w:rsidP="00A92F8F">
      <w:pPr>
        <w:autoSpaceDE w:val="0"/>
        <w:autoSpaceDN w:val="0"/>
        <w:adjustRightInd w:val="0"/>
        <w:spacing w:line="360" w:lineRule="auto"/>
        <w:ind w:left="0" w:right="0"/>
        <w:jc w:val="both"/>
        <w:rPr>
          <w:rFonts w:ascii="Arial" w:hAnsi="Arial" w:cs="Arial"/>
          <w:b/>
          <w:bCs/>
          <w:color w:val="000000"/>
          <w:sz w:val="24"/>
          <w:szCs w:val="24"/>
        </w:rPr>
      </w:pPr>
    </w:p>
    <w:p w:rsidR="00BC70F1" w:rsidRPr="00BC70F1" w:rsidRDefault="00BC70F1" w:rsidP="00BC70F1">
      <w:pPr>
        <w:autoSpaceDE w:val="0"/>
        <w:autoSpaceDN w:val="0"/>
        <w:adjustRightInd w:val="0"/>
        <w:spacing w:line="360" w:lineRule="auto"/>
        <w:ind w:left="0" w:right="0"/>
        <w:jc w:val="center"/>
        <w:rPr>
          <w:rFonts w:ascii="Arial" w:hAnsi="Arial" w:cs="Arial"/>
          <w:bCs/>
          <w:color w:val="000000"/>
          <w:sz w:val="16"/>
          <w:szCs w:val="16"/>
        </w:rPr>
      </w:pPr>
      <w:r>
        <w:rPr>
          <w:rFonts w:ascii="Arial" w:hAnsi="Arial" w:cs="Arial"/>
          <w:bCs/>
          <w:color w:val="000000"/>
          <w:sz w:val="16"/>
          <w:szCs w:val="16"/>
        </w:rPr>
        <w:t xml:space="preserve">    </w:t>
      </w:r>
      <w:r w:rsidRPr="00BC70F1">
        <w:rPr>
          <w:rFonts w:ascii="Arial" w:hAnsi="Arial" w:cs="Arial"/>
          <w:bCs/>
          <w:color w:val="000000"/>
          <w:sz w:val="16"/>
          <w:szCs w:val="16"/>
        </w:rPr>
        <w:t>Marcas de propiedad intelectual registradas</w:t>
      </w:r>
    </w:p>
    <w:p w:rsidR="00BC70F1" w:rsidRDefault="00BC70F1" w:rsidP="00A92F8F">
      <w:pPr>
        <w:autoSpaceDE w:val="0"/>
        <w:autoSpaceDN w:val="0"/>
        <w:adjustRightInd w:val="0"/>
        <w:spacing w:line="360" w:lineRule="auto"/>
        <w:ind w:left="0" w:right="0"/>
        <w:jc w:val="both"/>
        <w:rPr>
          <w:rFonts w:ascii="Arial" w:hAnsi="Arial" w:cs="Arial"/>
          <w:b/>
          <w:bCs/>
          <w:color w:val="000000"/>
          <w:sz w:val="24"/>
          <w:szCs w:val="24"/>
        </w:rPr>
      </w:pPr>
    </w:p>
    <w:p w:rsidR="00366831" w:rsidRDefault="00603E4E" w:rsidP="00BC70F1">
      <w:pPr>
        <w:autoSpaceDE w:val="0"/>
        <w:autoSpaceDN w:val="0"/>
        <w:adjustRightInd w:val="0"/>
        <w:spacing w:line="360" w:lineRule="auto"/>
        <w:ind w:left="0" w:right="0"/>
        <w:jc w:val="center"/>
        <w:rPr>
          <w:rFonts w:ascii="Arial" w:hAnsi="Arial" w:cs="Arial"/>
          <w:b/>
          <w:bCs/>
          <w:color w:val="000000"/>
          <w:sz w:val="24"/>
          <w:szCs w:val="24"/>
        </w:rPr>
      </w:pPr>
      <w:r w:rsidRPr="00603E4E">
        <w:rPr>
          <w:rFonts w:ascii="Arial" w:hAnsi="Arial" w:cs="Arial"/>
          <w:b/>
          <w:bCs/>
          <w:noProof/>
          <w:color w:val="000000"/>
          <w:sz w:val="24"/>
          <w:szCs w:val="24"/>
          <w:lang w:eastAsia="es-MX"/>
        </w:rPr>
        <w:drawing>
          <wp:inline distT="0" distB="0" distL="0" distR="0">
            <wp:extent cx="2700000" cy="1983003"/>
            <wp:effectExtent l="95250" t="76200" r="119400" b="74397"/>
            <wp:docPr id="26" name="Imagen 4"/>
            <wp:cNvGraphicFramePr/>
            <a:graphic xmlns:a="http://schemas.openxmlformats.org/drawingml/2006/main">
              <a:graphicData uri="http://schemas.openxmlformats.org/drawingml/2006/picture">
                <pic:pic xmlns:pic="http://schemas.openxmlformats.org/drawingml/2006/picture">
                  <pic:nvPicPr>
                    <pic:cNvPr id="23556" name="Picture 2"/>
                    <pic:cNvPicPr>
                      <a:picLocks noGrp="1" noChangeAspect="1" noChangeArrowheads="1"/>
                    </pic:cNvPicPr>
                  </pic:nvPicPr>
                  <pic:blipFill>
                    <a:blip r:embed="rId58" cstate="print"/>
                    <a:srcRect/>
                    <a:stretch>
                      <a:fillRect/>
                    </a:stretch>
                  </pic:blipFill>
                  <pic:spPr bwMode="auto">
                    <a:xfrm>
                      <a:off x="0" y="0"/>
                      <a:ext cx="2700000" cy="1983003"/>
                    </a:xfrm>
                    <a:prstGeom prst="rect">
                      <a:avLst/>
                    </a:prstGeom>
                    <a:noFill/>
                    <a:ln w="9525">
                      <a:solidFill>
                        <a:schemeClr val="accent1"/>
                      </a:solidFill>
                      <a:miter lim="800000"/>
                      <a:headEnd/>
                      <a:tailEnd/>
                    </a:ln>
                    <a:effectLst>
                      <a:outerShdw blurRad="63500" sx="102000" sy="102000" algn="ctr" rotWithShape="0">
                        <a:prstClr val="black">
                          <a:alpha val="40000"/>
                        </a:prstClr>
                      </a:outerShdw>
                    </a:effectLst>
                  </pic:spPr>
                </pic:pic>
              </a:graphicData>
            </a:graphic>
          </wp:inline>
        </w:drawing>
      </w:r>
      <w:r w:rsidR="00BC70F1" w:rsidRPr="00BC70F1">
        <w:rPr>
          <w:rFonts w:ascii="Arial" w:hAnsi="Arial" w:cs="Arial"/>
          <w:bCs/>
          <w:color w:val="000000"/>
          <w:sz w:val="16"/>
          <w:szCs w:val="16"/>
        </w:rPr>
        <w:t>Semana PYME, presentación proyectos incubados</w:t>
      </w:r>
    </w:p>
    <w:p w:rsidR="00BB0EB1" w:rsidRDefault="00BB0EB1" w:rsidP="00A92F8F">
      <w:pPr>
        <w:autoSpaceDE w:val="0"/>
        <w:autoSpaceDN w:val="0"/>
        <w:adjustRightInd w:val="0"/>
        <w:spacing w:line="360" w:lineRule="auto"/>
        <w:ind w:left="0" w:right="0"/>
        <w:jc w:val="both"/>
        <w:rPr>
          <w:rFonts w:ascii="Arial" w:hAnsi="Arial" w:cs="Arial"/>
          <w:b/>
          <w:bCs/>
          <w:color w:val="000000"/>
          <w:sz w:val="24"/>
          <w:szCs w:val="24"/>
        </w:rPr>
      </w:pPr>
    </w:p>
    <w:p w:rsidR="00095198" w:rsidRDefault="00095198" w:rsidP="00A92F8F">
      <w:pPr>
        <w:autoSpaceDE w:val="0"/>
        <w:autoSpaceDN w:val="0"/>
        <w:adjustRightInd w:val="0"/>
        <w:spacing w:line="360" w:lineRule="auto"/>
        <w:ind w:left="0" w:right="0"/>
        <w:jc w:val="both"/>
        <w:rPr>
          <w:rFonts w:ascii="Arial" w:hAnsi="Arial" w:cs="Arial"/>
          <w:b/>
          <w:bCs/>
          <w:color w:val="000000"/>
          <w:sz w:val="24"/>
          <w:szCs w:val="24"/>
        </w:rPr>
      </w:pPr>
      <w:r>
        <w:rPr>
          <w:rFonts w:ascii="Arial" w:hAnsi="Arial" w:cs="Arial"/>
          <w:b/>
          <w:bCs/>
          <w:color w:val="000000"/>
          <w:sz w:val="24"/>
          <w:szCs w:val="24"/>
        </w:rPr>
        <w:lastRenderedPageBreak/>
        <w:t xml:space="preserve">Meta 29.- </w:t>
      </w:r>
      <w:r w:rsidRPr="00095198">
        <w:rPr>
          <w:rFonts w:ascii="Arial" w:hAnsi="Arial" w:cs="Arial"/>
          <w:bCs/>
          <w:color w:val="000000"/>
          <w:sz w:val="24"/>
          <w:szCs w:val="24"/>
        </w:rPr>
        <w:t>Lograr al 2012, la entrega anual del informe de rendición de cuentas del Instituto con oportunidad y veracidad.</w:t>
      </w:r>
      <w:r>
        <w:rPr>
          <w:rFonts w:ascii="Arial" w:hAnsi="Arial" w:cs="Arial"/>
          <w:b/>
          <w:bCs/>
          <w:color w:val="000000"/>
          <w:sz w:val="24"/>
          <w:szCs w:val="24"/>
        </w:rPr>
        <w:t xml:space="preserve"> </w:t>
      </w:r>
    </w:p>
    <w:p w:rsidR="0005690F" w:rsidRDefault="00095198" w:rsidP="00A92F8F">
      <w:pPr>
        <w:autoSpaceDE w:val="0"/>
        <w:autoSpaceDN w:val="0"/>
        <w:adjustRightInd w:val="0"/>
        <w:spacing w:line="360" w:lineRule="auto"/>
        <w:ind w:left="0" w:right="0"/>
        <w:jc w:val="both"/>
        <w:rPr>
          <w:rFonts w:ascii="Arial" w:hAnsi="Arial" w:cs="Arial"/>
          <w:b/>
          <w:bCs/>
          <w:color w:val="000000"/>
          <w:sz w:val="24"/>
          <w:szCs w:val="24"/>
        </w:rPr>
      </w:pPr>
      <w:r w:rsidRPr="007F0575">
        <w:rPr>
          <w:rFonts w:ascii="Arial" w:hAnsi="Arial" w:cs="Arial"/>
          <w:b/>
          <w:bCs/>
          <w:color w:val="000000"/>
          <w:sz w:val="24"/>
          <w:szCs w:val="24"/>
        </w:rPr>
        <w:t>Resultado:</w:t>
      </w:r>
      <w:r w:rsidR="005A461E" w:rsidRPr="007F0575">
        <w:rPr>
          <w:rFonts w:ascii="Arial" w:hAnsi="Arial" w:cs="Arial"/>
          <w:b/>
          <w:bCs/>
          <w:color w:val="000000"/>
          <w:sz w:val="24"/>
          <w:szCs w:val="24"/>
        </w:rPr>
        <w:t xml:space="preserve"> </w:t>
      </w:r>
      <w:r w:rsidR="000D7C0A" w:rsidRPr="007F0575">
        <w:rPr>
          <w:rFonts w:ascii="Arial" w:hAnsi="Arial" w:cs="Arial"/>
          <w:bCs/>
          <w:color w:val="000000"/>
          <w:sz w:val="24"/>
          <w:szCs w:val="24"/>
        </w:rPr>
        <w:t xml:space="preserve">Se presentó la rendición de cuentas </w:t>
      </w:r>
      <w:r w:rsidR="008D2988" w:rsidRPr="007F0575">
        <w:rPr>
          <w:rFonts w:ascii="Arial" w:hAnsi="Arial" w:cs="Arial"/>
          <w:bCs/>
          <w:color w:val="000000"/>
          <w:sz w:val="24"/>
          <w:szCs w:val="24"/>
        </w:rPr>
        <w:t>del Instituto Tecnológico de Iguala el día 04 de marzo de 2009,</w:t>
      </w:r>
      <w:r w:rsidR="009C7726">
        <w:rPr>
          <w:rFonts w:ascii="Arial" w:hAnsi="Arial" w:cs="Arial"/>
          <w:bCs/>
          <w:color w:val="000000"/>
          <w:sz w:val="24"/>
          <w:szCs w:val="24"/>
        </w:rPr>
        <w:t xml:space="preserve"> contando con una </w:t>
      </w:r>
      <w:r w:rsidR="000D7C0A" w:rsidRPr="007F0575">
        <w:rPr>
          <w:rFonts w:ascii="Arial" w:hAnsi="Arial" w:cs="Arial"/>
          <w:bCs/>
          <w:color w:val="000000"/>
          <w:sz w:val="24"/>
          <w:szCs w:val="24"/>
        </w:rPr>
        <w:t>asistencia de</w:t>
      </w:r>
      <w:r w:rsidR="000D7C0A">
        <w:rPr>
          <w:rFonts w:ascii="Arial" w:hAnsi="Arial" w:cs="Arial"/>
          <w:bCs/>
          <w:color w:val="000000"/>
          <w:sz w:val="24"/>
          <w:szCs w:val="24"/>
        </w:rPr>
        <w:t xml:space="preserve"> </w:t>
      </w:r>
      <w:r w:rsidR="007F0575">
        <w:rPr>
          <w:rFonts w:ascii="Arial" w:hAnsi="Arial" w:cs="Arial"/>
          <w:bCs/>
          <w:color w:val="000000"/>
          <w:sz w:val="24"/>
          <w:szCs w:val="24"/>
        </w:rPr>
        <w:t>150 personas,</w:t>
      </w:r>
      <w:r w:rsidR="009C7726">
        <w:rPr>
          <w:rFonts w:ascii="Arial" w:hAnsi="Arial" w:cs="Arial"/>
          <w:bCs/>
          <w:color w:val="000000"/>
          <w:sz w:val="24"/>
          <w:szCs w:val="24"/>
        </w:rPr>
        <w:t xml:space="preserve"> entre ellas personalidades de nuestro gobierno estatal, municipal, personal docente, administrativo y alumnado. </w:t>
      </w:r>
    </w:p>
    <w:p w:rsidR="000D5F86" w:rsidRDefault="000D5F86" w:rsidP="00A92F8F">
      <w:pPr>
        <w:autoSpaceDE w:val="0"/>
        <w:autoSpaceDN w:val="0"/>
        <w:adjustRightInd w:val="0"/>
        <w:spacing w:line="360" w:lineRule="auto"/>
        <w:ind w:left="0" w:right="0"/>
        <w:jc w:val="both"/>
        <w:rPr>
          <w:rFonts w:ascii="Arial" w:hAnsi="Arial" w:cs="Arial"/>
          <w:b/>
          <w:bCs/>
          <w:color w:val="000000"/>
          <w:sz w:val="24"/>
          <w:szCs w:val="24"/>
        </w:rPr>
      </w:pPr>
    </w:p>
    <w:p w:rsidR="00095198" w:rsidRDefault="00095198" w:rsidP="00A92F8F">
      <w:pPr>
        <w:autoSpaceDE w:val="0"/>
        <w:autoSpaceDN w:val="0"/>
        <w:adjustRightInd w:val="0"/>
        <w:spacing w:line="360" w:lineRule="auto"/>
        <w:ind w:left="0" w:right="0"/>
        <w:jc w:val="both"/>
        <w:rPr>
          <w:rFonts w:ascii="Arial" w:hAnsi="Arial" w:cs="Arial"/>
          <w:b/>
          <w:bCs/>
          <w:color w:val="000000"/>
          <w:sz w:val="24"/>
          <w:szCs w:val="24"/>
        </w:rPr>
      </w:pPr>
      <w:r>
        <w:rPr>
          <w:rFonts w:ascii="Arial" w:hAnsi="Arial" w:cs="Arial"/>
          <w:b/>
          <w:bCs/>
          <w:color w:val="000000"/>
          <w:sz w:val="24"/>
          <w:szCs w:val="24"/>
        </w:rPr>
        <w:t xml:space="preserve">Meta 30.- </w:t>
      </w:r>
      <w:r w:rsidRPr="00095198">
        <w:rPr>
          <w:rFonts w:ascii="Arial" w:hAnsi="Arial" w:cs="Arial"/>
          <w:bCs/>
          <w:color w:val="000000"/>
          <w:sz w:val="24"/>
          <w:szCs w:val="24"/>
        </w:rPr>
        <w:t xml:space="preserve">Lograr </w:t>
      </w:r>
      <w:r w:rsidR="000D5F86">
        <w:rPr>
          <w:rFonts w:ascii="Arial" w:hAnsi="Arial" w:cs="Arial"/>
          <w:bCs/>
          <w:color w:val="000000"/>
          <w:sz w:val="24"/>
          <w:szCs w:val="24"/>
        </w:rPr>
        <w:t>al 2012 que</w:t>
      </w:r>
      <w:r w:rsidRPr="00095198">
        <w:rPr>
          <w:rFonts w:ascii="Arial" w:hAnsi="Arial" w:cs="Arial"/>
          <w:bCs/>
          <w:color w:val="000000"/>
          <w:sz w:val="24"/>
          <w:szCs w:val="24"/>
        </w:rPr>
        <w:t xml:space="preserve"> el 100% de los directivos y personal de apoyo y asistencia a la educación, participen en cursos de capacitación y desarrollo.</w:t>
      </w:r>
      <w:r>
        <w:rPr>
          <w:rFonts w:ascii="Arial" w:hAnsi="Arial" w:cs="Arial"/>
          <w:b/>
          <w:bCs/>
          <w:color w:val="000000"/>
          <w:sz w:val="24"/>
          <w:szCs w:val="24"/>
        </w:rPr>
        <w:t xml:space="preserve"> </w:t>
      </w:r>
    </w:p>
    <w:p w:rsidR="00095198" w:rsidRPr="00B74C85" w:rsidRDefault="00095198" w:rsidP="00A92F8F">
      <w:pPr>
        <w:autoSpaceDE w:val="0"/>
        <w:autoSpaceDN w:val="0"/>
        <w:adjustRightInd w:val="0"/>
        <w:spacing w:line="360" w:lineRule="auto"/>
        <w:ind w:left="0" w:right="0"/>
        <w:jc w:val="both"/>
        <w:rPr>
          <w:rFonts w:ascii="Arial" w:hAnsi="Arial" w:cs="Arial"/>
          <w:bCs/>
          <w:color w:val="000000"/>
          <w:sz w:val="24"/>
          <w:szCs w:val="24"/>
        </w:rPr>
      </w:pPr>
      <w:r w:rsidRPr="00B74C85">
        <w:rPr>
          <w:rFonts w:ascii="Arial" w:hAnsi="Arial" w:cs="Arial"/>
          <w:b/>
          <w:bCs/>
          <w:color w:val="000000"/>
          <w:sz w:val="24"/>
          <w:szCs w:val="24"/>
        </w:rPr>
        <w:t>Resultado:</w:t>
      </w:r>
      <w:r w:rsidRPr="00B74C85">
        <w:rPr>
          <w:rFonts w:ascii="Arial" w:hAnsi="Arial" w:cs="Arial"/>
          <w:bCs/>
          <w:color w:val="000000"/>
          <w:sz w:val="24"/>
          <w:szCs w:val="24"/>
          <w:shd w:val="clear" w:color="auto" w:fill="FFFFFF" w:themeFill="background1"/>
        </w:rPr>
        <w:t xml:space="preserve"> </w:t>
      </w:r>
      <w:r w:rsidR="002C7EC9" w:rsidRPr="00B74C85">
        <w:rPr>
          <w:rFonts w:ascii="Arial" w:hAnsi="Arial" w:cs="Arial"/>
          <w:bCs/>
          <w:color w:val="000000"/>
          <w:sz w:val="24"/>
          <w:szCs w:val="24"/>
          <w:shd w:val="clear" w:color="auto" w:fill="FFFFFF" w:themeFill="background1"/>
        </w:rPr>
        <w:t xml:space="preserve">En el año 2009, se impartieron cuatro Curso-Taller en que se tuvo una asistencia del </w:t>
      </w:r>
      <w:r w:rsidR="00B74C85" w:rsidRPr="00B74C85">
        <w:rPr>
          <w:rFonts w:ascii="Arial" w:hAnsi="Arial" w:cs="Arial"/>
          <w:bCs/>
          <w:color w:val="000000"/>
          <w:sz w:val="24"/>
          <w:szCs w:val="24"/>
          <w:shd w:val="clear" w:color="auto" w:fill="FFFFFF" w:themeFill="background1"/>
        </w:rPr>
        <w:t xml:space="preserve">97% del personal de apoyo y asistencia a la educación y personal directivo. </w:t>
      </w:r>
    </w:p>
    <w:tbl>
      <w:tblPr>
        <w:tblStyle w:val="Tablaconcuadrcula"/>
        <w:tblW w:w="3828" w:type="dxa"/>
        <w:tblInd w:w="108" w:type="dxa"/>
        <w:tblBorders>
          <w:top w:val="threeDEmboss" w:sz="12" w:space="0" w:color="auto"/>
          <w:left w:val="threeDEmboss" w:sz="12" w:space="0" w:color="auto"/>
          <w:bottom w:val="threeDEmboss" w:sz="12" w:space="0" w:color="auto"/>
          <w:right w:val="threeDEmboss" w:sz="12" w:space="0" w:color="auto"/>
        </w:tblBorders>
        <w:tblLayout w:type="fixed"/>
        <w:tblLook w:val="04A0"/>
      </w:tblPr>
      <w:tblGrid>
        <w:gridCol w:w="2410"/>
        <w:gridCol w:w="1418"/>
      </w:tblGrid>
      <w:tr w:rsidR="00AD6EAD" w:rsidTr="008875CD">
        <w:tc>
          <w:tcPr>
            <w:tcW w:w="2410" w:type="dxa"/>
            <w:tcBorders>
              <w:top w:val="threeDEmboss" w:sz="12" w:space="0" w:color="auto"/>
              <w:bottom w:val="threeDEmboss" w:sz="12" w:space="0" w:color="auto"/>
              <w:right w:val="threeDEmboss" w:sz="12" w:space="0" w:color="auto"/>
            </w:tcBorders>
            <w:shd w:val="clear" w:color="auto" w:fill="BFBFBF" w:themeFill="background1" w:themeFillShade="BF"/>
          </w:tcPr>
          <w:p w:rsidR="00AD6EAD" w:rsidRPr="005057B4" w:rsidRDefault="00AD6EAD" w:rsidP="00AD264F">
            <w:pPr>
              <w:tabs>
                <w:tab w:val="left" w:pos="1660"/>
              </w:tabs>
              <w:spacing w:before="0" w:beforeAutospacing="0" w:after="0" w:afterAutospacing="0"/>
              <w:ind w:left="0" w:right="67"/>
              <w:jc w:val="center"/>
              <w:rPr>
                <w:rFonts w:ascii="Arial Narrow" w:hAnsi="Arial Narrow" w:cs="Arial"/>
                <w:b/>
              </w:rPr>
            </w:pPr>
            <w:r w:rsidRPr="005057B4">
              <w:rPr>
                <w:rFonts w:ascii="Arial Narrow" w:hAnsi="Arial Narrow" w:cs="Arial"/>
                <w:b/>
              </w:rPr>
              <w:t xml:space="preserve">Curso-Taller </w:t>
            </w:r>
          </w:p>
        </w:tc>
        <w:tc>
          <w:tcPr>
            <w:tcW w:w="1418" w:type="dxa"/>
            <w:tcBorders>
              <w:top w:val="threeDEmboss" w:sz="12" w:space="0" w:color="auto"/>
              <w:left w:val="threeDEmboss" w:sz="12" w:space="0" w:color="auto"/>
              <w:bottom w:val="threeDEmboss" w:sz="12" w:space="0" w:color="auto"/>
            </w:tcBorders>
            <w:shd w:val="clear" w:color="auto" w:fill="BFBFBF" w:themeFill="background1" w:themeFillShade="BF"/>
            <w:vAlign w:val="center"/>
          </w:tcPr>
          <w:p w:rsidR="00AD6EAD" w:rsidRPr="005057B4" w:rsidRDefault="00AD6EAD" w:rsidP="00AD264F">
            <w:pPr>
              <w:spacing w:before="0" w:beforeAutospacing="0" w:after="0" w:afterAutospacing="0"/>
              <w:ind w:left="0" w:right="0"/>
              <w:jc w:val="center"/>
              <w:rPr>
                <w:rFonts w:ascii="Arial Narrow" w:hAnsi="Arial Narrow" w:cs="Arial"/>
                <w:b/>
              </w:rPr>
            </w:pPr>
            <w:r w:rsidRPr="005057B4">
              <w:rPr>
                <w:rFonts w:ascii="Arial Narrow" w:hAnsi="Arial Narrow" w:cs="Arial"/>
                <w:b/>
              </w:rPr>
              <w:t>Personal</w:t>
            </w:r>
          </w:p>
        </w:tc>
      </w:tr>
      <w:tr w:rsidR="00AD6EAD" w:rsidTr="008875CD">
        <w:tc>
          <w:tcPr>
            <w:tcW w:w="2410" w:type="dxa"/>
            <w:tcBorders>
              <w:top w:val="threeDEmboss" w:sz="12" w:space="0" w:color="auto"/>
            </w:tcBorders>
            <w:vAlign w:val="center"/>
          </w:tcPr>
          <w:p w:rsidR="00AD6EAD" w:rsidRPr="00700ED7" w:rsidRDefault="00AD6EAD" w:rsidP="00AD264F">
            <w:pPr>
              <w:tabs>
                <w:tab w:val="left" w:pos="1660"/>
              </w:tabs>
              <w:spacing w:before="0" w:beforeAutospacing="0" w:after="0" w:afterAutospacing="0"/>
              <w:ind w:left="0" w:right="0"/>
              <w:rPr>
                <w:rFonts w:ascii="Arial Narrow" w:hAnsi="Arial Narrow" w:cs="Arial"/>
              </w:rPr>
            </w:pPr>
            <w:r>
              <w:rPr>
                <w:rFonts w:ascii="Arial Narrow" w:hAnsi="Arial Narrow" w:cs="Arial"/>
              </w:rPr>
              <w:t xml:space="preserve">Administración de Proyectos  </w:t>
            </w:r>
          </w:p>
        </w:tc>
        <w:tc>
          <w:tcPr>
            <w:tcW w:w="1418" w:type="dxa"/>
            <w:tcBorders>
              <w:top w:val="threeDEmboss" w:sz="12" w:space="0" w:color="auto"/>
            </w:tcBorders>
            <w:vAlign w:val="center"/>
          </w:tcPr>
          <w:p w:rsidR="00AD6EAD" w:rsidRPr="00700ED7" w:rsidRDefault="00AD6EAD" w:rsidP="00AD264F">
            <w:pPr>
              <w:spacing w:before="0" w:beforeAutospacing="0" w:after="0" w:afterAutospacing="0"/>
              <w:ind w:left="0" w:right="0"/>
              <w:jc w:val="center"/>
              <w:rPr>
                <w:rFonts w:ascii="Arial Narrow" w:hAnsi="Arial Narrow" w:cs="Arial"/>
              </w:rPr>
            </w:pPr>
            <w:r>
              <w:rPr>
                <w:rFonts w:ascii="Arial Narrow" w:hAnsi="Arial Narrow" w:cs="Arial"/>
              </w:rPr>
              <w:t>Directivo</w:t>
            </w:r>
          </w:p>
        </w:tc>
      </w:tr>
      <w:tr w:rsidR="00AD6EAD" w:rsidTr="008875CD">
        <w:tc>
          <w:tcPr>
            <w:tcW w:w="2410" w:type="dxa"/>
            <w:vAlign w:val="center"/>
          </w:tcPr>
          <w:p w:rsidR="00AD6EAD" w:rsidRPr="00700ED7" w:rsidRDefault="00AD6EAD" w:rsidP="00AD264F">
            <w:pPr>
              <w:tabs>
                <w:tab w:val="left" w:pos="1660"/>
              </w:tabs>
              <w:spacing w:before="0" w:beforeAutospacing="0" w:after="0" w:afterAutospacing="0"/>
              <w:ind w:left="0" w:right="0"/>
              <w:rPr>
                <w:rFonts w:ascii="Arial Narrow" w:hAnsi="Arial Narrow" w:cs="Arial"/>
              </w:rPr>
            </w:pPr>
            <w:r>
              <w:rPr>
                <w:rFonts w:ascii="Arial Narrow" w:hAnsi="Arial Narrow" w:cs="Arial"/>
              </w:rPr>
              <w:t xml:space="preserve">Evaluación, Capacitación y Certificación </w:t>
            </w:r>
          </w:p>
        </w:tc>
        <w:tc>
          <w:tcPr>
            <w:tcW w:w="1418" w:type="dxa"/>
            <w:vAlign w:val="center"/>
          </w:tcPr>
          <w:p w:rsidR="00AD6EAD" w:rsidRPr="00700ED7" w:rsidRDefault="00AD6EAD" w:rsidP="00AD264F">
            <w:pPr>
              <w:spacing w:before="0" w:beforeAutospacing="0" w:after="0" w:afterAutospacing="0"/>
              <w:ind w:left="0" w:right="0"/>
              <w:jc w:val="center"/>
              <w:rPr>
                <w:rFonts w:ascii="Arial Narrow" w:hAnsi="Arial Narrow" w:cs="Arial"/>
              </w:rPr>
            </w:pPr>
            <w:r>
              <w:rPr>
                <w:rFonts w:ascii="Arial Narrow" w:hAnsi="Arial Narrow" w:cs="Arial"/>
              </w:rPr>
              <w:t>Directivo</w:t>
            </w:r>
          </w:p>
        </w:tc>
      </w:tr>
      <w:tr w:rsidR="00AD6EAD" w:rsidTr="008875CD">
        <w:tc>
          <w:tcPr>
            <w:tcW w:w="2410" w:type="dxa"/>
            <w:vAlign w:val="center"/>
          </w:tcPr>
          <w:p w:rsidR="00AD6EAD" w:rsidRPr="00700ED7" w:rsidRDefault="00AD6EAD" w:rsidP="00AD264F">
            <w:pPr>
              <w:tabs>
                <w:tab w:val="left" w:pos="1660"/>
              </w:tabs>
              <w:spacing w:before="0" w:beforeAutospacing="0" w:after="0" w:afterAutospacing="0"/>
              <w:ind w:left="0" w:right="0"/>
              <w:rPr>
                <w:rFonts w:ascii="Arial Narrow" w:hAnsi="Arial Narrow" w:cs="Arial"/>
              </w:rPr>
            </w:pPr>
            <w:r>
              <w:rPr>
                <w:rFonts w:ascii="Arial Narrow" w:hAnsi="Arial Narrow" w:cs="Arial"/>
              </w:rPr>
              <w:t>Proyecto de Vida</w:t>
            </w:r>
          </w:p>
        </w:tc>
        <w:tc>
          <w:tcPr>
            <w:tcW w:w="1418" w:type="dxa"/>
            <w:vAlign w:val="center"/>
          </w:tcPr>
          <w:p w:rsidR="00AD6EAD" w:rsidRDefault="00AD6EAD" w:rsidP="00AD264F">
            <w:pPr>
              <w:spacing w:before="0" w:beforeAutospacing="0" w:after="0" w:afterAutospacing="0"/>
              <w:ind w:left="0" w:right="0"/>
              <w:jc w:val="center"/>
              <w:rPr>
                <w:rFonts w:ascii="Arial Narrow" w:hAnsi="Arial Narrow" w:cs="Arial"/>
              </w:rPr>
            </w:pPr>
            <w:r>
              <w:rPr>
                <w:rFonts w:ascii="Arial Narrow" w:hAnsi="Arial Narrow" w:cs="Arial"/>
              </w:rPr>
              <w:t>Administrativo</w:t>
            </w:r>
          </w:p>
        </w:tc>
      </w:tr>
      <w:tr w:rsidR="00AD6EAD" w:rsidTr="008875CD">
        <w:tc>
          <w:tcPr>
            <w:tcW w:w="2410" w:type="dxa"/>
            <w:vAlign w:val="center"/>
          </w:tcPr>
          <w:p w:rsidR="00AD6EAD" w:rsidRPr="00700ED7" w:rsidRDefault="00AD6EAD" w:rsidP="00AD264F">
            <w:pPr>
              <w:tabs>
                <w:tab w:val="left" w:pos="1660"/>
              </w:tabs>
              <w:spacing w:before="0" w:beforeAutospacing="0" w:after="0" w:afterAutospacing="0"/>
              <w:ind w:left="0" w:right="0"/>
              <w:rPr>
                <w:rFonts w:ascii="Arial Narrow" w:hAnsi="Arial Narrow" w:cs="Arial"/>
              </w:rPr>
            </w:pPr>
            <w:r>
              <w:rPr>
                <w:rFonts w:ascii="Arial Narrow" w:hAnsi="Arial Narrow" w:cs="Arial"/>
              </w:rPr>
              <w:t>Administración de Proyectos</w:t>
            </w:r>
          </w:p>
        </w:tc>
        <w:tc>
          <w:tcPr>
            <w:tcW w:w="1418" w:type="dxa"/>
            <w:vAlign w:val="center"/>
          </w:tcPr>
          <w:p w:rsidR="00AD6EAD" w:rsidRDefault="00AD6EAD" w:rsidP="00AD264F">
            <w:pPr>
              <w:spacing w:before="0" w:beforeAutospacing="0" w:after="0" w:afterAutospacing="0"/>
              <w:ind w:left="0" w:right="0"/>
              <w:jc w:val="center"/>
              <w:rPr>
                <w:rFonts w:ascii="Arial Narrow" w:hAnsi="Arial Narrow" w:cs="Arial"/>
              </w:rPr>
            </w:pPr>
            <w:r>
              <w:rPr>
                <w:rFonts w:ascii="Arial Narrow" w:hAnsi="Arial Narrow" w:cs="Arial"/>
              </w:rPr>
              <w:t>Administrativo</w:t>
            </w:r>
          </w:p>
        </w:tc>
      </w:tr>
    </w:tbl>
    <w:p w:rsidR="00A6247A" w:rsidRDefault="007F0575" w:rsidP="00A6247A">
      <w:pPr>
        <w:autoSpaceDE w:val="0"/>
        <w:autoSpaceDN w:val="0"/>
        <w:adjustRightInd w:val="0"/>
        <w:spacing w:line="360" w:lineRule="auto"/>
        <w:ind w:left="0" w:right="0"/>
        <w:jc w:val="center"/>
        <w:rPr>
          <w:rFonts w:ascii="Arial" w:hAnsi="Arial" w:cs="Arial"/>
          <w:bCs/>
          <w:color w:val="000000"/>
          <w:sz w:val="16"/>
          <w:szCs w:val="16"/>
        </w:rPr>
      </w:pPr>
      <w:r>
        <w:rPr>
          <w:rFonts w:ascii="Arial" w:hAnsi="Arial" w:cs="Arial"/>
          <w:b/>
          <w:bCs/>
          <w:noProof/>
          <w:color w:val="000000"/>
          <w:sz w:val="24"/>
          <w:szCs w:val="24"/>
          <w:lang w:eastAsia="es-MX"/>
        </w:rPr>
        <w:lastRenderedPageBreak/>
        <w:drawing>
          <wp:inline distT="0" distB="0" distL="0" distR="0">
            <wp:extent cx="2700000" cy="2033315"/>
            <wp:effectExtent l="95250" t="76200" r="119400" b="81235"/>
            <wp:docPr id="25" name="Imagen 8" descr="D:\PPyP\Rendición de cuentas\ejemplos de rendicion de cuentas 2009\fotos rendicion de cuentas 2009\fotos del ing Efren\DSCF6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PyP\Rendición de cuentas\ejemplos de rendicion de cuentas 2009\fotos rendicion de cuentas 2009\fotos del ing Efren\DSCF6899.JPG"/>
                    <pic:cNvPicPr>
                      <a:picLocks noChangeAspect="1" noChangeArrowheads="1"/>
                    </pic:cNvPicPr>
                  </pic:nvPicPr>
                  <pic:blipFill>
                    <a:blip r:embed="rId59" cstate="print"/>
                    <a:srcRect/>
                    <a:stretch>
                      <a:fillRect/>
                    </a:stretch>
                  </pic:blipFill>
                  <pic:spPr bwMode="auto">
                    <a:xfrm>
                      <a:off x="0" y="0"/>
                      <a:ext cx="2700000" cy="2033315"/>
                    </a:xfrm>
                    <a:prstGeom prst="rect">
                      <a:avLst/>
                    </a:prstGeom>
                    <a:noFill/>
                    <a:ln w="9525">
                      <a:solidFill>
                        <a:schemeClr val="accent1"/>
                      </a:solidFill>
                      <a:miter lim="800000"/>
                      <a:headEnd/>
                      <a:tailEnd/>
                    </a:ln>
                    <a:effectLst>
                      <a:outerShdw blurRad="63500" sx="102000" sy="102000" algn="ctr" rotWithShape="0">
                        <a:prstClr val="black">
                          <a:alpha val="40000"/>
                        </a:prstClr>
                      </a:outerShdw>
                    </a:effectLst>
                  </pic:spPr>
                </pic:pic>
              </a:graphicData>
            </a:graphic>
          </wp:inline>
        </w:drawing>
      </w:r>
    </w:p>
    <w:p w:rsidR="000D5F86" w:rsidRPr="002F0429" w:rsidRDefault="000D5F86" w:rsidP="00A6247A">
      <w:pPr>
        <w:autoSpaceDE w:val="0"/>
        <w:autoSpaceDN w:val="0"/>
        <w:adjustRightInd w:val="0"/>
        <w:spacing w:line="360" w:lineRule="auto"/>
        <w:ind w:left="0" w:right="0"/>
        <w:jc w:val="center"/>
        <w:rPr>
          <w:rFonts w:ascii="Arial" w:hAnsi="Arial" w:cs="Arial"/>
          <w:bCs/>
          <w:color w:val="000000"/>
          <w:sz w:val="24"/>
          <w:szCs w:val="24"/>
        </w:rPr>
      </w:pPr>
      <w:r w:rsidRPr="002F0429">
        <w:rPr>
          <w:rFonts w:ascii="Arial" w:hAnsi="Arial" w:cs="Arial"/>
          <w:bCs/>
          <w:color w:val="000000"/>
          <w:sz w:val="16"/>
          <w:szCs w:val="16"/>
        </w:rPr>
        <w:t>Informe de Rendición de Cuentas</w:t>
      </w:r>
    </w:p>
    <w:p w:rsidR="00366831" w:rsidRDefault="005057B4" w:rsidP="00940939">
      <w:pPr>
        <w:autoSpaceDE w:val="0"/>
        <w:autoSpaceDN w:val="0"/>
        <w:adjustRightInd w:val="0"/>
        <w:spacing w:line="360" w:lineRule="auto"/>
        <w:ind w:left="0" w:right="0"/>
        <w:rPr>
          <w:rFonts w:ascii="Arial" w:hAnsi="Arial" w:cs="Arial"/>
          <w:b/>
          <w:bCs/>
          <w:color w:val="000000"/>
          <w:sz w:val="24"/>
          <w:szCs w:val="24"/>
        </w:rPr>
      </w:pPr>
      <w:r>
        <w:rPr>
          <w:rFonts w:ascii="Arial" w:hAnsi="Arial" w:cs="Arial"/>
          <w:b/>
          <w:bCs/>
          <w:noProof/>
          <w:color w:val="000000"/>
          <w:sz w:val="24"/>
          <w:szCs w:val="24"/>
          <w:lang w:eastAsia="es-MX"/>
        </w:rPr>
        <w:drawing>
          <wp:inline distT="0" distB="0" distL="0" distR="0">
            <wp:extent cx="2700000" cy="2040203"/>
            <wp:effectExtent l="95250" t="76200" r="119400" b="74347"/>
            <wp:docPr id="9" name="Imagen 2" descr="D:\PPyP\Rendición de cuentas\ejemplos de rendicion de cuentas 2009\Rendicion de ctas RH\FOTOS CURSO ESTRES\FOTOS CURSO SECRES DIC 2008\tec. 2008 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PyP\Rendición de cuentas\ejemplos de rendicion de cuentas 2009\Rendicion de ctas RH\FOTOS CURSO ESTRES\FOTOS CURSO SECRES DIC 2008\tec. 2008 105.jpg"/>
                    <pic:cNvPicPr>
                      <a:picLocks noChangeAspect="1" noChangeArrowheads="1"/>
                    </pic:cNvPicPr>
                  </pic:nvPicPr>
                  <pic:blipFill>
                    <a:blip r:embed="rId60" cstate="print"/>
                    <a:srcRect/>
                    <a:stretch>
                      <a:fillRect/>
                    </a:stretch>
                  </pic:blipFill>
                  <pic:spPr bwMode="auto">
                    <a:xfrm>
                      <a:off x="0" y="0"/>
                      <a:ext cx="2700000" cy="2040203"/>
                    </a:xfrm>
                    <a:prstGeom prst="rect">
                      <a:avLst/>
                    </a:prstGeom>
                    <a:noFill/>
                    <a:ln w="9525">
                      <a:solidFill>
                        <a:schemeClr val="accent1"/>
                      </a:solidFill>
                      <a:miter lim="800000"/>
                      <a:headEnd/>
                      <a:tailEnd/>
                    </a:ln>
                    <a:effectLst>
                      <a:outerShdw blurRad="63500" sx="102000" sy="102000" algn="ctr" rotWithShape="0">
                        <a:prstClr val="black">
                          <a:alpha val="40000"/>
                        </a:prstClr>
                      </a:outerShdw>
                    </a:effectLst>
                  </pic:spPr>
                </pic:pic>
              </a:graphicData>
            </a:graphic>
          </wp:inline>
        </w:drawing>
      </w:r>
      <w:r w:rsidR="00940939">
        <w:rPr>
          <w:rFonts w:ascii="Arial" w:hAnsi="Arial" w:cs="Arial"/>
          <w:bCs/>
          <w:color w:val="000000"/>
          <w:sz w:val="16"/>
          <w:szCs w:val="16"/>
        </w:rPr>
        <w:t xml:space="preserve">    </w:t>
      </w:r>
      <w:r w:rsidR="002F0429" w:rsidRPr="002F0429">
        <w:rPr>
          <w:rFonts w:ascii="Arial" w:hAnsi="Arial" w:cs="Arial"/>
          <w:bCs/>
          <w:color w:val="000000"/>
          <w:sz w:val="16"/>
          <w:szCs w:val="16"/>
        </w:rPr>
        <w:t>Curso-Taller personal de apoyo y asistencia a la educación</w:t>
      </w:r>
    </w:p>
    <w:p w:rsidR="002F0429" w:rsidRDefault="005057B4" w:rsidP="002F0429">
      <w:pPr>
        <w:autoSpaceDE w:val="0"/>
        <w:autoSpaceDN w:val="0"/>
        <w:adjustRightInd w:val="0"/>
        <w:spacing w:line="360" w:lineRule="auto"/>
        <w:ind w:left="0" w:right="0"/>
        <w:jc w:val="center"/>
        <w:rPr>
          <w:rFonts w:ascii="Arial" w:hAnsi="Arial" w:cs="Arial"/>
          <w:bCs/>
          <w:color w:val="000000"/>
          <w:sz w:val="16"/>
          <w:szCs w:val="16"/>
        </w:rPr>
      </w:pPr>
      <w:r>
        <w:rPr>
          <w:rFonts w:ascii="Arial" w:hAnsi="Arial" w:cs="Arial"/>
          <w:b/>
          <w:bCs/>
          <w:noProof/>
          <w:color w:val="000000"/>
          <w:sz w:val="24"/>
          <w:szCs w:val="24"/>
          <w:lang w:eastAsia="es-MX"/>
        </w:rPr>
        <w:drawing>
          <wp:inline distT="0" distB="0" distL="0" distR="0">
            <wp:extent cx="2700000" cy="2030865"/>
            <wp:effectExtent l="95250" t="76200" r="119400" b="83685"/>
            <wp:docPr id="11" name="Imagen 3" descr="D:\PPyP\Rendición de cuentas\ejemplos de rendicion de cuentas 2009\Rendicion de ctas RH\FOTOS CURSO ESTRES\tec. 2008 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PyP\Rendición de cuentas\ejemplos de rendicion de cuentas 2009\Rendicion de ctas RH\FOTOS CURSO ESTRES\tec. 2008 703.jpg"/>
                    <pic:cNvPicPr>
                      <a:picLocks noChangeAspect="1" noChangeArrowheads="1"/>
                    </pic:cNvPicPr>
                  </pic:nvPicPr>
                  <pic:blipFill>
                    <a:blip r:embed="rId61" cstate="print"/>
                    <a:srcRect/>
                    <a:stretch>
                      <a:fillRect/>
                    </a:stretch>
                  </pic:blipFill>
                  <pic:spPr bwMode="auto">
                    <a:xfrm>
                      <a:off x="0" y="0"/>
                      <a:ext cx="2700000" cy="2030865"/>
                    </a:xfrm>
                    <a:prstGeom prst="rect">
                      <a:avLst/>
                    </a:prstGeom>
                    <a:noFill/>
                    <a:ln w="9525">
                      <a:solidFill>
                        <a:schemeClr val="accent1"/>
                      </a:solidFill>
                      <a:miter lim="800000"/>
                      <a:headEnd/>
                      <a:tailEnd/>
                    </a:ln>
                    <a:effectLst>
                      <a:outerShdw blurRad="63500" sx="102000" sy="102000" algn="ctr" rotWithShape="0">
                        <a:prstClr val="black">
                          <a:alpha val="40000"/>
                        </a:prstClr>
                      </a:outerShdw>
                    </a:effectLst>
                  </pic:spPr>
                </pic:pic>
              </a:graphicData>
            </a:graphic>
          </wp:inline>
        </w:drawing>
      </w:r>
      <w:r w:rsidR="002F0429">
        <w:rPr>
          <w:rFonts w:ascii="Arial" w:hAnsi="Arial" w:cs="Arial"/>
          <w:bCs/>
          <w:color w:val="000000"/>
          <w:sz w:val="16"/>
          <w:szCs w:val="16"/>
        </w:rPr>
        <w:t xml:space="preserve">      P</w:t>
      </w:r>
      <w:r w:rsidR="002F0429" w:rsidRPr="002F0429">
        <w:rPr>
          <w:rFonts w:ascii="Arial" w:hAnsi="Arial" w:cs="Arial"/>
          <w:bCs/>
          <w:color w:val="000000"/>
          <w:sz w:val="16"/>
          <w:szCs w:val="16"/>
        </w:rPr>
        <w:t>ersonal de apoyo y asistencia a la educación</w:t>
      </w:r>
    </w:p>
    <w:p w:rsidR="00A6247A" w:rsidRDefault="00095198" w:rsidP="00A92F8F">
      <w:pPr>
        <w:autoSpaceDE w:val="0"/>
        <w:autoSpaceDN w:val="0"/>
        <w:adjustRightInd w:val="0"/>
        <w:spacing w:line="360" w:lineRule="auto"/>
        <w:ind w:left="0" w:right="0"/>
        <w:jc w:val="both"/>
        <w:rPr>
          <w:rFonts w:ascii="Arial" w:hAnsi="Arial" w:cs="Arial"/>
          <w:bCs/>
          <w:color w:val="000000"/>
          <w:sz w:val="24"/>
          <w:szCs w:val="24"/>
        </w:rPr>
      </w:pPr>
      <w:r>
        <w:rPr>
          <w:rFonts w:ascii="Arial" w:hAnsi="Arial" w:cs="Arial"/>
          <w:b/>
          <w:bCs/>
          <w:color w:val="000000"/>
          <w:sz w:val="24"/>
          <w:szCs w:val="24"/>
        </w:rPr>
        <w:lastRenderedPageBreak/>
        <w:t xml:space="preserve">Meta 31.- </w:t>
      </w:r>
      <w:r w:rsidRPr="00095198">
        <w:rPr>
          <w:rFonts w:ascii="Arial" w:hAnsi="Arial" w:cs="Arial"/>
          <w:bCs/>
          <w:color w:val="000000"/>
          <w:sz w:val="24"/>
          <w:szCs w:val="24"/>
        </w:rPr>
        <w:t xml:space="preserve">En el 2009, el Instituto integrará su Plan Maestro de Desarrollo y Consolidación de la infraestructura educativa. </w:t>
      </w:r>
    </w:p>
    <w:p w:rsidR="00095198" w:rsidRDefault="00095198" w:rsidP="00A92F8F">
      <w:pPr>
        <w:autoSpaceDE w:val="0"/>
        <w:autoSpaceDN w:val="0"/>
        <w:adjustRightInd w:val="0"/>
        <w:spacing w:line="360" w:lineRule="auto"/>
        <w:ind w:left="0" w:right="0"/>
        <w:jc w:val="both"/>
        <w:rPr>
          <w:rFonts w:ascii="Arial" w:hAnsi="Arial" w:cs="Arial"/>
          <w:b/>
          <w:bCs/>
          <w:color w:val="000000"/>
          <w:sz w:val="24"/>
          <w:szCs w:val="24"/>
        </w:rPr>
      </w:pPr>
      <w:r w:rsidRPr="00095198">
        <w:rPr>
          <w:rFonts w:ascii="Arial" w:hAnsi="Arial" w:cs="Arial"/>
          <w:b/>
          <w:bCs/>
          <w:color w:val="000000"/>
          <w:sz w:val="24"/>
          <w:szCs w:val="24"/>
        </w:rPr>
        <w:t xml:space="preserve">Resultado: </w:t>
      </w:r>
      <w:r w:rsidR="008D2988" w:rsidRPr="008D2988">
        <w:rPr>
          <w:rFonts w:ascii="Arial" w:hAnsi="Arial" w:cs="Arial"/>
          <w:bCs/>
          <w:color w:val="000000"/>
          <w:sz w:val="24"/>
          <w:szCs w:val="24"/>
        </w:rPr>
        <w:t>Se elaboró el Anteproyecto de Inversión 2010, donde se detectó la necesidad de crecimiento en infraestructura física</w:t>
      </w:r>
      <w:r w:rsidR="008D2988">
        <w:rPr>
          <w:rFonts w:ascii="Arial" w:hAnsi="Arial" w:cs="Arial"/>
          <w:bCs/>
          <w:color w:val="000000"/>
          <w:sz w:val="24"/>
          <w:szCs w:val="24"/>
        </w:rPr>
        <w:t>, donde se solicita un laboratorio de cómputo de dos niveles con un costo de $16´397,729.68, un laboratorio básico multifuncional de $4´142,914.50, un laboratorio de idiomas de $7´613,762.40, y un edificio administrativo de dos niveles con costo de $13´192,483.64.</w:t>
      </w:r>
      <w:r w:rsidR="004029F6">
        <w:rPr>
          <w:rFonts w:ascii="Arial" w:hAnsi="Arial" w:cs="Arial"/>
          <w:bCs/>
          <w:color w:val="000000"/>
          <w:sz w:val="24"/>
          <w:szCs w:val="24"/>
        </w:rPr>
        <w:t xml:space="preserve"> Toda esta información está soportada en los documentos del Anteproyecto de Inversión 2010, Recuento Físico de Instalaciones 2009, Mantenimiento Menor 2009, Inventario de Equipos de Cómputo en Laboratorios y Talleres. </w:t>
      </w:r>
      <w:r w:rsidR="008D2988">
        <w:rPr>
          <w:rFonts w:ascii="Arial" w:hAnsi="Arial" w:cs="Arial"/>
          <w:bCs/>
          <w:color w:val="000000"/>
          <w:sz w:val="24"/>
          <w:szCs w:val="24"/>
        </w:rPr>
        <w:t xml:space="preserve"> </w:t>
      </w:r>
    </w:p>
    <w:p w:rsidR="00095198" w:rsidRDefault="00095198" w:rsidP="00095198">
      <w:pPr>
        <w:autoSpaceDE w:val="0"/>
        <w:autoSpaceDN w:val="0"/>
        <w:adjustRightInd w:val="0"/>
        <w:spacing w:line="360" w:lineRule="auto"/>
        <w:ind w:left="0" w:right="0"/>
        <w:jc w:val="both"/>
        <w:rPr>
          <w:rFonts w:ascii="Arial" w:hAnsi="Arial" w:cs="Arial"/>
          <w:bCs/>
          <w:color w:val="000000"/>
          <w:sz w:val="24"/>
          <w:szCs w:val="24"/>
        </w:rPr>
      </w:pPr>
      <w:r>
        <w:rPr>
          <w:rFonts w:ascii="Arial" w:hAnsi="Arial" w:cs="Arial"/>
          <w:b/>
          <w:bCs/>
          <w:color w:val="000000"/>
          <w:sz w:val="24"/>
          <w:szCs w:val="24"/>
        </w:rPr>
        <w:t>Meta 32</w:t>
      </w:r>
      <w:r w:rsidRPr="00095198">
        <w:rPr>
          <w:rFonts w:ascii="Arial" w:hAnsi="Arial" w:cs="Arial"/>
          <w:bCs/>
          <w:color w:val="000000"/>
          <w:sz w:val="24"/>
          <w:szCs w:val="24"/>
        </w:rPr>
        <w:t>.- A partir del 2009, el Instituto realizará un diagnóstico de su infraestructura educativa.</w:t>
      </w:r>
    </w:p>
    <w:p w:rsidR="00E036EF" w:rsidRDefault="00095198" w:rsidP="004029F6">
      <w:pPr>
        <w:autoSpaceDE w:val="0"/>
        <w:autoSpaceDN w:val="0"/>
        <w:adjustRightInd w:val="0"/>
        <w:spacing w:line="360" w:lineRule="auto"/>
        <w:ind w:left="0" w:right="0"/>
        <w:jc w:val="both"/>
        <w:rPr>
          <w:rFonts w:ascii="Arial" w:hAnsi="Arial" w:cs="Arial"/>
          <w:bCs/>
          <w:color w:val="000000"/>
          <w:sz w:val="24"/>
          <w:szCs w:val="24"/>
        </w:rPr>
      </w:pPr>
      <w:r w:rsidRPr="00095198">
        <w:rPr>
          <w:rFonts w:ascii="Arial" w:hAnsi="Arial" w:cs="Arial"/>
          <w:b/>
          <w:bCs/>
          <w:color w:val="000000"/>
          <w:sz w:val="24"/>
          <w:szCs w:val="24"/>
        </w:rPr>
        <w:t xml:space="preserve">Resultado: </w:t>
      </w:r>
      <w:r w:rsidR="008D2988" w:rsidRPr="004029F6">
        <w:rPr>
          <w:rFonts w:ascii="Arial" w:hAnsi="Arial" w:cs="Arial"/>
          <w:bCs/>
          <w:color w:val="000000"/>
          <w:sz w:val="24"/>
          <w:szCs w:val="24"/>
        </w:rPr>
        <w:t xml:space="preserve">Se hizo el recuento físico de infraestructura, </w:t>
      </w:r>
      <w:r w:rsidR="004029F6" w:rsidRPr="004029F6">
        <w:rPr>
          <w:rFonts w:ascii="Arial" w:hAnsi="Arial" w:cs="Arial"/>
          <w:bCs/>
          <w:color w:val="000000"/>
          <w:sz w:val="24"/>
          <w:szCs w:val="24"/>
        </w:rPr>
        <w:t>mobiliario</w:t>
      </w:r>
      <w:r w:rsidR="008D2988" w:rsidRPr="004029F6">
        <w:rPr>
          <w:rFonts w:ascii="Arial" w:hAnsi="Arial" w:cs="Arial"/>
          <w:bCs/>
          <w:color w:val="000000"/>
          <w:sz w:val="24"/>
          <w:szCs w:val="24"/>
        </w:rPr>
        <w:t xml:space="preserve"> y equ</w:t>
      </w:r>
      <w:r w:rsidR="004029F6" w:rsidRPr="004029F6">
        <w:rPr>
          <w:rFonts w:ascii="Arial" w:hAnsi="Arial" w:cs="Arial"/>
          <w:bCs/>
          <w:color w:val="000000"/>
          <w:sz w:val="24"/>
          <w:szCs w:val="24"/>
        </w:rPr>
        <w:t>ipos de laboratorio y talleres. Donde la</w:t>
      </w:r>
      <w:r w:rsidR="00DA3801">
        <w:rPr>
          <w:rFonts w:ascii="Arial" w:hAnsi="Arial" w:cs="Arial"/>
          <w:bCs/>
          <w:color w:val="000000"/>
          <w:sz w:val="24"/>
          <w:szCs w:val="24"/>
        </w:rPr>
        <w:t xml:space="preserve"> </w:t>
      </w:r>
      <w:r w:rsidR="004029F6" w:rsidRPr="004029F6">
        <w:rPr>
          <w:rFonts w:ascii="Arial" w:hAnsi="Arial" w:cs="Arial"/>
          <w:bCs/>
          <w:color w:val="000000"/>
          <w:sz w:val="24"/>
          <w:szCs w:val="24"/>
        </w:rPr>
        <w:t xml:space="preserve"> institución </w:t>
      </w:r>
    </w:p>
    <w:p w:rsidR="00D74F8C" w:rsidRPr="00F96E73" w:rsidRDefault="0030160D" w:rsidP="00F96E73">
      <w:pPr>
        <w:autoSpaceDE w:val="0"/>
        <w:autoSpaceDN w:val="0"/>
        <w:adjustRightInd w:val="0"/>
        <w:spacing w:line="360" w:lineRule="auto"/>
        <w:ind w:left="0" w:right="0"/>
        <w:jc w:val="center"/>
        <w:rPr>
          <w:rFonts w:ascii="Arial" w:hAnsi="Arial" w:cs="Arial"/>
          <w:bCs/>
          <w:color w:val="000000"/>
          <w:sz w:val="16"/>
          <w:szCs w:val="16"/>
        </w:rPr>
      </w:pPr>
      <w:r>
        <w:rPr>
          <w:rFonts w:ascii="Arial" w:hAnsi="Arial" w:cs="Arial"/>
          <w:bCs/>
          <w:noProof/>
          <w:color w:val="000000"/>
          <w:sz w:val="24"/>
          <w:szCs w:val="24"/>
          <w:lang w:eastAsia="es-MX"/>
        </w:rPr>
        <w:lastRenderedPageBreak/>
        <w:drawing>
          <wp:inline distT="0" distB="0" distL="0" distR="0">
            <wp:extent cx="2695086" cy="1649083"/>
            <wp:effectExtent l="76200" t="76200" r="105264" b="84467"/>
            <wp:docPr id="52" name="Imagen 19" descr="L:\fotos\api 2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fotos\api 2076.jpg"/>
                    <pic:cNvPicPr>
                      <a:picLocks noChangeAspect="1" noChangeArrowheads="1"/>
                    </pic:cNvPicPr>
                  </pic:nvPicPr>
                  <pic:blipFill>
                    <a:blip r:embed="rId62" cstate="print"/>
                    <a:srcRect/>
                    <a:stretch>
                      <a:fillRect/>
                    </a:stretch>
                  </pic:blipFill>
                  <pic:spPr bwMode="auto">
                    <a:xfrm>
                      <a:off x="0" y="0"/>
                      <a:ext cx="2700000" cy="1652090"/>
                    </a:xfrm>
                    <a:prstGeom prst="rect">
                      <a:avLst/>
                    </a:prstGeom>
                    <a:noFill/>
                    <a:ln w="9525">
                      <a:solidFill>
                        <a:schemeClr val="accent1"/>
                      </a:solidFill>
                      <a:miter lim="800000"/>
                      <a:headEnd/>
                      <a:tailEnd/>
                    </a:ln>
                    <a:effectLst>
                      <a:outerShdw blurRad="63500" sx="102000" sy="102000" algn="ctr" rotWithShape="0">
                        <a:prstClr val="black">
                          <a:alpha val="40000"/>
                        </a:prstClr>
                      </a:outerShdw>
                    </a:effectLst>
                  </pic:spPr>
                </pic:pic>
              </a:graphicData>
            </a:graphic>
          </wp:inline>
        </w:drawing>
      </w:r>
      <w:r w:rsidR="00D74F8C" w:rsidRPr="00D74F8C">
        <w:rPr>
          <w:rFonts w:ascii="Arial" w:hAnsi="Arial" w:cs="Arial"/>
          <w:bCs/>
          <w:color w:val="000000"/>
          <w:sz w:val="16"/>
          <w:szCs w:val="16"/>
        </w:rPr>
        <w:t>Laboratorio de Informática</w:t>
      </w:r>
      <w:r w:rsidRPr="00D74F8C">
        <w:rPr>
          <w:rFonts w:ascii="Arial" w:hAnsi="Arial" w:cs="Arial"/>
          <w:bCs/>
          <w:noProof/>
          <w:color w:val="000000"/>
          <w:sz w:val="16"/>
          <w:szCs w:val="16"/>
          <w:lang w:eastAsia="es-MX"/>
        </w:rPr>
        <w:drawing>
          <wp:inline distT="0" distB="0" distL="0" distR="0">
            <wp:extent cx="2700321" cy="1580072"/>
            <wp:effectExtent l="76200" t="76200" r="119079" b="77278"/>
            <wp:docPr id="53" name="Imagen 20" descr="L:\fotos\api 2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fotos\api 2075.jpg"/>
                    <pic:cNvPicPr>
                      <a:picLocks noChangeAspect="1" noChangeArrowheads="1"/>
                    </pic:cNvPicPr>
                  </pic:nvPicPr>
                  <pic:blipFill>
                    <a:blip r:embed="rId63" cstate="print"/>
                    <a:srcRect/>
                    <a:stretch>
                      <a:fillRect/>
                    </a:stretch>
                  </pic:blipFill>
                  <pic:spPr bwMode="auto">
                    <a:xfrm>
                      <a:off x="0" y="0"/>
                      <a:ext cx="2700000" cy="1579884"/>
                    </a:xfrm>
                    <a:prstGeom prst="rect">
                      <a:avLst/>
                    </a:prstGeom>
                    <a:noFill/>
                    <a:ln w="9525">
                      <a:solidFill>
                        <a:schemeClr val="accent1"/>
                      </a:solidFill>
                      <a:miter lim="800000"/>
                      <a:headEnd/>
                      <a:tailEnd/>
                    </a:ln>
                    <a:effectLst>
                      <a:outerShdw blurRad="63500" sx="102000" sy="102000" algn="ctr" rotWithShape="0">
                        <a:prstClr val="black">
                          <a:alpha val="40000"/>
                        </a:prstClr>
                      </a:outerShdw>
                    </a:effectLst>
                  </pic:spPr>
                </pic:pic>
              </a:graphicData>
            </a:graphic>
          </wp:inline>
        </w:drawing>
      </w:r>
      <w:r w:rsidR="00D74F8C" w:rsidRPr="00D74F8C">
        <w:rPr>
          <w:rFonts w:ascii="Arial" w:hAnsi="Arial" w:cs="Arial"/>
          <w:bCs/>
          <w:color w:val="000000"/>
          <w:sz w:val="16"/>
          <w:szCs w:val="16"/>
        </w:rPr>
        <w:t xml:space="preserve">Laboratorio de </w:t>
      </w:r>
      <w:r w:rsidR="00A6247A" w:rsidRPr="00D74F8C">
        <w:rPr>
          <w:rFonts w:ascii="Arial" w:hAnsi="Arial" w:cs="Arial"/>
          <w:bCs/>
          <w:color w:val="000000"/>
          <w:sz w:val="16"/>
          <w:szCs w:val="16"/>
        </w:rPr>
        <w:t>Informática</w:t>
      </w:r>
      <w:r w:rsidR="00D74F8C">
        <w:rPr>
          <w:rFonts w:ascii="Arial" w:hAnsi="Arial" w:cs="Arial"/>
          <w:bCs/>
          <w:noProof/>
          <w:color w:val="000000"/>
          <w:sz w:val="24"/>
          <w:szCs w:val="24"/>
          <w:lang w:eastAsia="es-MX"/>
        </w:rPr>
        <w:drawing>
          <wp:inline distT="0" distB="0" distL="0" distR="0">
            <wp:extent cx="2697575" cy="1718094"/>
            <wp:effectExtent l="76200" t="76200" r="121825" b="72606"/>
            <wp:docPr id="54" name="Imagen 21" descr="L:\fotos\api 2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fotos\api 2088.jpg"/>
                    <pic:cNvPicPr>
                      <a:picLocks noChangeAspect="1" noChangeArrowheads="1"/>
                    </pic:cNvPicPr>
                  </pic:nvPicPr>
                  <pic:blipFill>
                    <a:blip r:embed="rId64" cstate="print"/>
                    <a:srcRect/>
                    <a:stretch>
                      <a:fillRect/>
                    </a:stretch>
                  </pic:blipFill>
                  <pic:spPr bwMode="auto">
                    <a:xfrm>
                      <a:off x="0" y="0"/>
                      <a:ext cx="2700000" cy="1719639"/>
                    </a:xfrm>
                    <a:prstGeom prst="rect">
                      <a:avLst/>
                    </a:prstGeom>
                    <a:noFill/>
                    <a:ln w="9525">
                      <a:solidFill>
                        <a:schemeClr val="accent1"/>
                      </a:solidFill>
                      <a:miter lim="800000"/>
                      <a:headEnd/>
                      <a:tailEnd/>
                    </a:ln>
                    <a:effectLst>
                      <a:outerShdw blurRad="63500" sx="102000" sy="102000" algn="ctr" rotWithShape="0">
                        <a:prstClr val="black">
                          <a:alpha val="40000"/>
                        </a:prstClr>
                      </a:outerShdw>
                    </a:effectLst>
                  </pic:spPr>
                </pic:pic>
              </a:graphicData>
            </a:graphic>
          </wp:inline>
        </w:drawing>
      </w:r>
      <w:r w:rsidR="00D74F8C" w:rsidRPr="00D74F8C">
        <w:rPr>
          <w:rFonts w:ascii="Arial" w:hAnsi="Arial" w:cs="Arial"/>
          <w:bCs/>
          <w:color w:val="000000"/>
          <w:sz w:val="16"/>
          <w:szCs w:val="16"/>
        </w:rPr>
        <w:t>Centro de Información</w:t>
      </w:r>
      <w:r w:rsidR="00D74F8C" w:rsidRPr="00D74F8C">
        <w:rPr>
          <w:rFonts w:ascii="Arial" w:hAnsi="Arial" w:cs="Arial"/>
          <w:bCs/>
          <w:noProof/>
          <w:color w:val="000000"/>
          <w:sz w:val="16"/>
          <w:szCs w:val="16"/>
          <w:lang w:eastAsia="es-MX"/>
        </w:rPr>
        <w:drawing>
          <wp:inline distT="0" distB="0" distL="0" distR="0">
            <wp:extent cx="2598826" cy="1536940"/>
            <wp:effectExtent l="76200" t="76200" r="106274" b="82310"/>
            <wp:docPr id="56" name="Imagen 23" descr="L:\fotos\api 2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fotos\api 2061.jpg"/>
                    <pic:cNvPicPr>
                      <a:picLocks noChangeAspect="1" noChangeArrowheads="1"/>
                    </pic:cNvPicPr>
                  </pic:nvPicPr>
                  <pic:blipFill>
                    <a:blip r:embed="rId65" cstate="print"/>
                    <a:srcRect/>
                    <a:stretch>
                      <a:fillRect/>
                    </a:stretch>
                  </pic:blipFill>
                  <pic:spPr bwMode="auto">
                    <a:xfrm>
                      <a:off x="0" y="0"/>
                      <a:ext cx="2609851" cy="1543460"/>
                    </a:xfrm>
                    <a:prstGeom prst="rect">
                      <a:avLst/>
                    </a:prstGeom>
                    <a:noFill/>
                    <a:ln w="9525">
                      <a:solidFill>
                        <a:schemeClr val="accent1"/>
                      </a:solidFill>
                      <a:miter lim="800000"/>
                      <a:headEnd/>
                      <a:tailEnd/>
                    </a:ln>
                    <a:effectLst>
                      <a:outerShdw blurRad="63500" sx="102000" sy="102000" algn="ctr" rotWithShape="0">
                        <a:prstClr val="black">
                          <a:alpha val="40000"/>
                        </a:prstClr>
                      </a:outerShdw>
                    </a:effectLst>
                  </pic:spPr>
                </pic:pic>
              </a:graphicData>
            </a:graphic>
          </wp:inline>
        </w:drawing>
      </w:r>
      <w:r w:rsidR="00D74F8C" w:rsidRPr="00D74F8C">
        <w:rPr>
          <w:rFonts w:ascii="Arial" w:hAnsi="Arial" w:cs="Arial"/>
          <w:bCs/>
          <w:color w:val="000000"/>
          <w:sz w:val="16"/>
          <w:szCs w:val="16"/>
        </w:rPr>
        <w:t>Laboratorio de Métodos</w:t>
      </w:r>
    </w:p>
    <w:p w:rsidR="004029F6" w:rsidRPr="00A6247A" w:rsidRDefault="00A6247A" w:rsidP="004029F6">
      <w:pPr>
        <w:autoSpaceDE w:val="0"/>
        <w:autoSpaceDN w:val="0"/>
        <w:adjustRightInd w:val="0"/>
        <w:spacing w:line="360" w:lineRule="auto"/>
        <w:ind w:left="0" w:right="0"/>
        <w:jc w:val="both"/>
        <w:rPr>
          <w:rFonts w:ascii="Arial" w:hAnsi="Arial" w:cs="Arial"/>
          <w:bCs/>
          <w:color w:val="000000"/>
          <w:sz w:val="24"/>
          <w:szCs w:val="24"/>
        </w:rPr>
      </w:pPr>
      <w:proofErr w:type="gramStart"/>
      <w:r w:rsidRPr="004029F6">
        <w:rPr>
          <w:rFonts w:ascii="Arial" w:hAnsi="Arial" w:cs="Arial"/>
          <w:bCs/>
          <w:color w:val="000000"/>
          <w:sz w:val="24"/>
          <w:szCs w:val="24"/>
        </w:rPr>
        <w:lastRenderedPageBreak/>
        <w:t>cuenta</w:t>
      </w:r>
      <w:proofErr w:type="gramEnd"/>
      <w:r>
        <w:rPr>
          <w:rFonts w:ascii="Arial" w:hAnsi="Arial" w:cs="Arial"/>
          <w:bCs/>
          <w:color w:val="000000"/>
          <w:sz w:val="24"/>
          <w:szCs w:val="24"/>
        </w:rPr>
        <w:t xml:space="preserve"> </w:t>
      </w:r>
      <w:r w:rsidRPr="004029F6">
        <w:rPr>
          <w:rFonts w:ascii="Arial" w:hAnsi="Arial" w:cs="Arial"/>
          <w:bCs/>
          <w:color w:val="000000"/>
          <w:sz w:val="24"/>
          <w:szCs w:val="24"/>
        </w:rPr>
        <w:t xml:space="preserve"> con </w:t>
      </w:r>
      <w:r>
        <w:rPr>
          <w:rFonts w:ascii="Arial" w:hAnsi="Arial" w:cs="Arial"/>
          <w:bCs/>
          <w:color w:val="000000"/>
          <w:sz w:val="24"/>
          <w:szCs w:val="24"/>
        </w:rPr>
        <w:t xml:space="preserve">  </w:t>
      </w:r>
      <w:r w:rsidRPr="004029F6">
        <w:rPr>
          <w:rFonts w:ascii="Arial" w:hAnsi="Arial" w:cs="Arial"/>
          <w:bCs/>
          <w:color w:val="000000"/>
          <w:sz w:val="24"/>
          <w:szCs w:val="24"/>
        </w:rPr>
        <w:t>1</w:t>
      </w:r>
      <w:r>
        <w:rPr>
          <w:rFonts w:ascii="Arial" w:hAnsi="Arial" w:cs="Arial"/>
          <w:bCs/>
          <w:color w:val="000000"/>
          <w:sz w:val="24"/>
          <w:szCs w:val="24"/>
        </w:rPr>
        <w:t xml:space="preserve">  </w:t>
      </w:r>
      <w:r w:rsidRPr="004029F6">
        <w:rPr>
          <w:rFonts w:ascii="Arial" w:hAnsi="Arial" w:cs="Arial"/>
          <w:bCs/>
          <w:color w:val="000000"/>
          <w:sz w:val="24"/>
          <w:szCs w:val="24"/>
        </w:rPr>
        <w:t xml:space="preserve"> Centro</w:t>
      </w:r>
      <w:r>
        <w:rPr>
          <w:rFonts w:ascii="Arial" w:hAnsi="Arial" w:cs="Arial"/>
          <w:bCs/>
          <w:color w:val="000000"/>
          <w:sz w:val="24"/>
          <w:szCs w:val="24"/>
        </w:rPr>
        <w:t xml:space="preserve">  </w:t>
      </w:r>
      <w:r w:rsidRPr="004029F6">
        <w:rPr>
          <w:rFonts w:ascii="Arial" w:hAnsi="Arial" w:cs="Arial"/>
          <w:bCs/>
          <w:color w:val="000000"/>
          <w:sz w:val="24"/>
          <w:szCs w:val="24"/>
        </w:rPr>
        <w:t xml:space="preserve"> de</w:t>
      </w:r>
      <w:r>
        <w:rPr>
          <w:rFonts w:ascii="Arial" w:hAnsi="Arial" w:cs="Arial"/>
          <w:bCs/>
          <w:color w:val="000000"/>
          <w:sz w:val="24"/>
          <w:szCs w:val="24"/>
        </w:rPr>
        <w:t xml:space="preserve">  </w:t>
      </w:r>
      <w:r w:rsidRPr="004029F6">
        <w:rPr>
          <w:rFonts w:ascii="Arial" w:hAnsi="Arial" w:cs="Arial"/>
          <w:bCs/>
          <w:color w:val="000000"/>
          <w:sz w:val="24"/>
          <w:szCs w:val="24"/>
        </w:rPr>
        <w:t xml:space="preserve"> Información, </w:t>
      </w:r>
      <w:r w:rsidR="004029F6" w:rsidRPr="004029F6">
        <w:rPr>
          <w:rFonts w:ascii="Arial" w:hAnsi="Arial" w:cs="Arial"/>
          <w:bCs/>
          <w:color w:val="000000"/>
          <w:sz w:val="24"/>
          <w:szCs w:val="24"/>
        </w:rPr>
        <w:t xml:space="preserve">2 edificios de aulas, 1 Laboratorio de Métodos y 1 edificio Académico departamental.  </w:t>
      </w:r>
      <w:r w:rsidR="004029F6">
        <w:rPr>
          <w:rFonts w:ascii="Arial" w:hAnsi="Arial" w:cs="Arial"/>
          <w:bCs/>
          <w:color w:val="000000"/>
          <w:sz w:val="24"/>
          <w:szCs w:val="24"/>
        </w:rPr>
        <w:t>Se realizó el inventario de equipos de laboratorios y talleres, el cual fue notificado a CRODE Celaya.</w:t>
      </w:r>
    </w:p>
    <w:p w:rsidR="00095198" w:rsidRPr="004029F6" w:rsidRDefault="00095198" w:rsidP="00095198">
      <w:pPr>
        <w:autoSpaceDE w:val="0"/>
        <w:autoSpaceDN w:val="0"/>
        <w:adjustRightInd w:val="0"/>
        <w:spacing w:line="360" w:lineRule="auto"/>
        <w:ind w:left="0" w:right="0"/>
        <w:jc w:val="both"/>
        <w:rPr>
          <w:rFonts w:ascii="Arial" w:hAnsi="Arial" w:cs="Arial"/>
          <w:bCs/>
          <w:color w:val="000000"/>
          <w:sz w:val="24"/>
          <w:szCs w:val="24"/>
        </w:rPr>
      </w:pPr>
    </w:p>
    <w:p w:rsidR="00095198" w:rsidRDefault="00095198" w:rsidP="00095198">
      <w:pPr>
        <w:autoSpaceDE w:val="0"/>
        <w:autoSpaceDN w:val="0"/>
        <w:adjustRightInd w:val="0"/>
        <w:spacing w:line="360" w:lineRule="auto"/>
        <w:ind w:left="0" w:right="0"/>
        <w:jc w:val="both"/>
        <w:rPr>
          <w:rFonts w:ascii="Arial" w:hAnsi="Arial" w:cs="Arial"/>
          <w:bCs/>
          <w:color w:val="000000"/>
          <w:sz w:val="24"/>
          <w:szCs w:val="24"/>
        </w:rPr>
      </w:pPr>
    </w:p>
    <w:p w:rsidR="00095198" w:rsidRPr="00095198" w:rsidRDefault="00095198" w:rsidP="00095198">
      <w:pPr>
        <w:autoSpaceDE w:val="0"/>
        <w:autoSpaceDN w:val="0"/>
        <w:adjustRightInd w:val="0"/>
        <w:spacing w:line="360" w:lineRule="auto"/>
        <w:ind w:left="0" w:right="0"/>
        <w:jc w:val="both"/>
        <w:rPr>
          <w:rFonts w:ascii="Arial" w:hAnsi="Arial" w:cs="Arial"/>
          <w:b/>
          <w:bCs/>
          <w:color w:val="000000"/>
          <w:sz w:val="24"/>
          <w:szCs w:val="24"/>
        </w:rPr>
      </w:pPr>
      <w:r w:rsidRPr="00095198">
        <w:rPr>
          <w:rFonts w:ascii="Arial" w:hAnsi="Arial" w:cs="Arial"/>
          <w:b/>
          <w:bCs/>
          <w:color w:val="000000"/>
          <w:sz w:val="24"/>
          <w:szCs w:val="24"/>
        </w:rPr>
        <w:t xml:space="preserve"> </w:t>
      </w:r>
    </w:p>
    <w:p w:rsidR="00D74F8C" w:rsidRPr="00A6247A" w:rsidRDefault="00A6247A" w:rsidP="00A6247A">
      <w:pPr>
        <w:autoSpaceDE w:val="0"/>
        <w:autoSpaceDN w:val="0"/>
        <w:adjustRightInd w:val="0"/>
        <w:spacing w:line="360" w:lineRule="auto"/>
        <w:ind w:left="0" w:right="0"/>
        <w:jc w:val="center"/>
        <w:rPr>
          <w:rFonts w:ascii="Arial" w:hAnsi="Arial" w:cs="Arial"/>
          <w:b/>
          <w:bCs/>
          <w:color w:val="000000"/>
          <w:sz w:val="24"/>
          <w:szCs w:val="24"/>
        </w:rPr>
      </w:pPr>
      <w:r w:rsidRPr="00D74F8C">
        <w:rPr>
          <w:rFonts w:ascii="Arial" w:hAnsi="Arial" w:cs="Arial"/>
          <w:bCs/>
          <w:noProof/>
          <w:color w:val="000000"/>
          <w:sz w:val="24"/>
          <w:szCs w:val="24"/>
          <w:lang w:eastAsia="es-MX"/>
        </w:rPr>
        <w:lastRenderedPageBreak/>
        <w:drawing>
          <wp:inline distT="0" distB="0" distL="0" distR="0">
            <wp:extent cx="2609215" cy="1956911"/>
            <wp:effectExtent l="95250" t="76200" r="114935" b="81439"/>
            <wp:docPr id="100" name="Imagen 22" descr="L:\fotos\api 2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fotos\api 2093.jpg"/>
                    <pic:cNvPicPr>
                      <a:picLocks noChangeAspect="1" noChangeArrowheads="1"/>
                    </pic:cNvPicPr>
                  </pic:nvPicPr>
                  <pic:blipFill>
                    <a:blip r:embed="rId66" cstate="print"/>
                    <a:srcRect/>
                    <a:stretch>
                      <a:fillRect/>
                    </a:stretch>
                  </pic:blipFill>
                  <pic:spPr bwMode="auto">
                    <a:xfrm>
                      <a:off x="0" y="0"/>
                      <a:ext cx="2609215" cy="1956911"/>
                    </a:xfrm>
                    <a:prstGeom prst="rect">
                      <a:avLst/>
                    </a:prstGeom>
                    <a:noFill/>
                    <a:ln w="9525">
                      <a:solidFill>
                        <a:schemeClr val="accent1"/>
                      </a:solidFill>
                      <a:miter lim="800000"/>
                      <a:headEnd/>
                      <a:tailEnd/>
                    </a:ln>
                    <a:effectLst>
                      <a:outerShdw blurRad="63500" sx="102000" sy="102000" algn="ctr" rotWithShape="0">
                        <a:prstClr val="black">
                          <a:alpha val="40000"/>
                        </a:prstClr>
                      </a:outerShdw>
                    </a:effectLst>
                  </pic:spPr>
                </pic:pic>
              </a:graphicData>
            </a:graphic>
          </wp:inline>
        </w:drawing>
      </w:r>
      <w:r w:rsidR="00D74F8C" w:rsidRPr="00D74F8C">
        <w:rPr>
          <w:rFonts w:ascii="Arial" w:hAnsi="Arial" w:cs="Arial"/>
          <w:bCs/>
          <w:color w:val="000000"/>
          <w:sz w:val="16"/>
          <w:szCs w:val="16"/>
        </w:rPr>
        <w:t>Edificio “F”, Académico Departamental</w:t>
      </w:r>
    </w:p>
    <w:p w:rsidR="00E036EF" w:rsidRDefault="00E036EF" w:rsidP="00A92F8F">
      <w:pPr>
        <w:autoSpaceDE w:val="0"/>
        <w:autoSpaceDN w:val="0"/>
        <w:adjustRightInd w:val="0"/>
        <w:spacing w:line="360" w:lineRule="auto"/>
        <w:ind w:left="0" w:right="0"/>
        <w:jc w:val="both"/>
        <w:rPr>
          <w:rFonts w:ascii="Arial" w:hAnsi="Arial" w:cs="Arial"/>
          <w:b/>
          <w:bCs/>
          <w:color w:val="000000"/>
          <w:sz w:val="24"/>
          <w:szCs w:val="24"/>
        </w:rPr>
      </w:pPr>
    </w:p>
    <w:p w:rsidR="00E25B4D" w:rsidRDefault="00E25B4D" w:rsidP="00A92F8F">
      <w:pPr>
        <w:autoSpaceDE w:val="0"/>
        <w:autoSpaceDN w:val="0"/>
        <w:adjustRightInd w:val="0"/>
        <w:spacing w:line="360" w:lineRule="auto"/>
        <w:ind w:left="0" w:right="0"/>
        <w:jc w:val="both"/>
        <w:rPr>
          <w:rFonts w:ascii="Arial" w:hAnsi="Arial" w:cs="Arial"/>
          <w:b/>
          <w:bCs/>
          <w:color w:val="000000"/>
          <w:sz w:val="24"/>
          <w:szCs w:val="24"/>
        </w:rPr>
        <w:sectPr w:rsidR="00E25B4D" w:rsidSect="00E25B4D">
          <w:type w:val="continuous"/>
          <w:pgSz w:w="12240" w:h="15840" w:code="1"/>
          <w:pgMar w:top="1418" w:right="760" w:bottom="1418" w:left="1701" w:header="426" w:footer="709" w:gutter="0"/>
          <w:cols w:num="2" w:space="708"/>
          <w:docGrid w:linePitch="360"/>
        </w:sectPr>
      </w:pPr>
    </w:p>
    <w:p w:rsidR="00095198" w:rsidRDefault="00095198" w:rsidP="00A92F8F">
      <w:pPr>
        <w:autoSpaceDE w:val="0"/>
        <w:autoSpaceDN w:val="0"/>
        <w:adjustRightInd w:val="0"/>
        <w:spacing w:line="360" w:lineRule="auto"/>
        <w:ind w:left="0" w:right="0"/>
        <w:jc w:val="both"/>
        <w:rPr>
          <w:rFonts w:ascii="Arial" w:hAnsi="Arial" w:cs="Arial"/>
          <w:b/>
          <w:bCs/>
          <w:color w:val="000000"/>
          <w:sz w:val="24"/>
          <w:szCs w:val="24"/>
        </w:rPr>
      </w:pPr>
    </w:p>
    <w:p w:rsidR="00973427" w:rsidRDefault="00973427" w:rsidP="00A92F8F">
      <w:pPr>
        <w:autoSpaceDE w:val="0"/>
        <w:autoSpaceDN w:val="0"/>
        <w:adjustRightInd w:val="0"/>
        <w:spacing w:line="360" w:lineRule="auto"/>
        <w:ind w:left="0" w:right="0"/>
        <w:jc w:val="both"/>
        <w:rPr>
          <w:rFonts w:ascii="Arial" w:hAnsi="Arial" w:cs="Arial"/>
          <w:b/>
          <w:bCs/>
          <w:color w:val="000000"/>
          <w:sz w:val="24"/>
          <w:szCs w:val="24"/>
        </w:rPr>
      </w:pPr>
    </w:p>
    <w:p w:rsidR="00973427" w:rsidRDefault="00973427" w:rsidP="00A92F8F">
      <w:pPr>
        <w:autoSpaceDE w:val="0"/>
        <w:autoSpaceDN w:val="0"/>
        <w:adjustRightInd w:val="0"/>
        <w:spacing w:line="360" w:lineRule="auto"/>
        <w:ind w:left="0" w:right="0"/>
        <w:jc w:val="both"/>
        <w:rPr>
          <w:rFonts w:ascii="Arial" w:hAnsi="Arial" w:cs="Arial"/>
          <w:b/>
          <w:bCs/>
          <w:color w:val="000000"/>
          <w:sz w:val="24"/>
          <w:szCs w:val="24"/>
        </w:rPr>
      </w:pPr>
    </w:p>
    <w:p w:rsidR="00973427" w:rsidRDefault="00973427" w:rsidP="00A92F8F">
      <w:pPr>
        <w:autoSpaceDE w:val="0"/>
        <w:autoSpaceDN w:val="0"/>
        <w:adjustRightInd w:val="0"/>
        <w:spacing w:line="360" w:lineRule="auto"/>
        <w:ind w:left="0" w:right="0"/>
        <w:jc w:val="both"/>
        <w:rPr>
          <w:rFonts w:ascii="Arial" w:hAnsi="Arial" w:cs="Arial"/>
          <w:b/>
          <w:bCs/>
          <w:color w:val="000000"/>
          <w:sz w:val="24"/>
          <w:szCs w:val="24"/>
        </w:rPr>
      </w:pPr>
    </w:p>
    <w:p w:rsidR="00973427" w:rsidRDefault="00973427" w:rsidP="00A92F8F">
      <w:pPr>
        <w:autoSpaceDE w:val="0"/>
        <w:autoSpaceDN w:val="0"/>
        <w:adjustRightInd w:val="0"/>
        <w:spacing w:line="360" w:lineRule="auto"/>
        <w:ind w:left="0" w:right="0"/>
        <w:jc w:val="both"/>
        <w:rPr>
          <w:rFonts w:ascii="Arial" w:hAnsi="Arial" w:cs="Arial"/>
          <w:b/>
          <w:bCs/>
          <w:color w:val="000000"/>
          <w:sz w:val="24"/>
          <w:szCs w:val="24"/>
        </w:rPr>
      </w:pPr>
    </w:p>
    <w:p w:rsidR="00973427" w:rsidRDefault="00973427" w:rsidP="00A92F8F">
      <w:pPr>
        <w:autoSpaceDE w:val="0"/>
        <w:autoSpaceDN w:val="0"/>
        <w:adjustRightInd w:val="0"/>
        <w:spacing w:line="360" w:lineRule="auto"/>
        <w:ind w:left="0" w:right="0"/>
        <w:jc w:val="both"/>
        <w:rPr>
          <w:rFonts w:ascii="Arial" w:hAnsi="Arial" w:cs="Arial"/>
          <w:b/>
          <w:bCs/>
          <w:color w:val="000000"/>
          <w:sz w:val="24"/>
          <w:szCs w:val="24"/>
        </w:rPr>
      </w:pPr>
    </w:p>
    <w:p w:rsidR="00973427" w:rsidRPr="00973427" w:rsidRDefault="00973427" w:rsidP="00A92F8F">
      <w:pPr>
        <w:autoSpaceDE w:val="0"/>
        <w:autoSpaceDN w:val="0"/>
        <w:adjustRightInd w:val="0"/>
        <w:spacing w:line="360" w:lineRule="auto"/>
        <w:ind w:left="0" w:right="0"/>
        <w:jc w:val="both"/>
        <w:rPr>
          <w:rFonts w:ascii="Arial" w:hAnsi="Arial" w:cs="Arial"/>
          <w:b/>
          <w:bCs/>
          <w:color w:val="000000"/>
          <w:sz w:val="24"/>
          <w:szCs w:val="24"/>
        </w:rPr>
      </w:pPr>
    </w:p>
    <w:p w:rsidR="00973427" w:rsidRDefault="00973427" w:rsidP="00A92F8F">
      <w:pPr>
        <w:autoSpaceDE w:val="0"/>
        <w:autoSpaceDN w:val="0"/>
        <w:adjustRightInd w:val="0"/>
        <w:spacing w:line="360" w:lineRule="auto"/>
        <w:ind w:left="0" w:right="0"/>
        <w:jc w:val="both"/>
        <w:rPr>
          <w:rFonts w:ascii="Arial" w:hAnsi="Arial" w:cs="Arial"/>
          <w:bCs/>
          <w:color w:val="000000"/>
          <w:sz w:val="24"/>
          <w:szCs w:val="24"/>
        </w:rPr>
      </w:pPr>
    </w:p>
    <w:p w:rsidR="00A05FE3" w:rsidRPr="003A4B62" w:rsidRDefault="00973427" w:rsidP="00A92F8F">
      <w:pPr>
        <w:autoSpaceDE w:val="0"/>
        <w:autoSpaceDN w:val="0"/>
        <w:adjustRightInd w:val="0"/>
        <w:spacing w:line="360" w:lineRule="auto"/>
        <w:ind w:left="0" w:right="0"/>
        <w:jc w:val="both"/>
        <w:rPr>
          <w:rFonts w:ascii="Arial" w:hAnsi="Arial" w:cs="Arial"/>
          <w:bCs/>
          <w:color w:val="000000"/>
          <w:sz w:val="24"/>
          <w:szCs w:val="24"/>
        </w:rPr>
      </w:pPr>
      <w:r>
        <w:rPr>
          <w:rFonts w:ascii="Arial" w:hAnsi="Arial" w:cs="Arial"/>
          <w:bCs/>
          <w:color w:val="000000"/>
          <w:sz w:val="24"/>
          <w:szCs w:val="24"/>
        </w:rPr>
        <w:t xml:space="preserve">  </w:t>
      </w:r>
    </w:p>
    <w:p w:rsidR="00BC7AB8" w:rsidRPr="00A92F8F" w:rsidRDefault="00BC7AB8" w:rsidP="00A92F8F">
      <w:pPr>
        <w:autoSpaceDE w:val="0"/>
        <w:autoSpaceDN w:val="0"/>
        <w:adjustRightInd w:val="0"/>
        <w:spacing w:line="360" w:lineRule="auto"/>
        <w:ind w:left="0" w:right="0"/>
        <w:jc w:val="both"/>
        <w:rPr>
          <w:rFonts w:ascii="Arial" w:hAnsi="Arial" w:cs="Arial"/>
          <w:bCs/>
          <w:color w:val="000000"/>
          <w:sz w:val="28"/>
          <w:szCs w:val="28"/>
        </w:rPr>
      </w:pPr>
    </w:p>
    <w:p w:rsidR="008353E5" w:rsidRDefault="008353E5" w:rsidP="005C2C48">
      <w:pPr>
        <w:autoSpaceDE w:val="0"/>
        <w:autoSpaceDN w:val="0"/>
        <w:adjustRightInd w:val="0"/>
        <w:spacing w:line="360" w:lineRule="auto"/>
        <w:ind w:left="0"/>
        <w:rPr>
          <w:rFonts w:ascii="Arial" w:hAnsi="Arial" w:cs="Arial"/>
          <w:bCs/>
          <w:color w:val="000000"/>
          <w:sz w:val="28"/>
          <w:szCs w:val="28"/>
          <w:u w:val="single"/>
        </w:rPr>
      </w:pPr>
    </w:p>
    <w:p w:rsidR="00B05E22" w:rsidRDefault="00B05E22" w:rsidP="00EF5B26">
      <w:pPr>
        <w:autoSpaceDE w:val="0"/>
        <w:autoSpaceDN w:val="0"/>
        <w:adjustRightInd w:val="0"/>
        <w:spacing w:before="0" w:beforeAutospacing="0" w:after="0" w:afterAutospacing="0" w:line="360" w:lineRule="auto"/>
        <w:ind w:left="0" w:right="0"/>
        <w:jc w:val="both"/>
        <w:rPr>
          <w:rFonts w:ascii="Arial" w:hAnsi="Arial" w:cs="Arial"/>
          <w:b/>
          <w:bCs/>
          <w:color w:val="000000"/>
          <w:sz w:val="28"/>
          <w:szCs w:val="28"/>
        </w:rPr>
      </w:pPr>
    </w:p>
    <w:p w:rsidR="00EF5B26" w:rsidRPr="0060508B" w:rsidRDefault="00B05E22" w:rsidP="00EF5B26">
      <w:pPr>
        <w:autoSpaceDE w:val="0"/>
        <w:autoSpaceDN w:val="0"/>
        <w:adjustRightInd w:val="0"/>
        <w:spacing w:before="0" w:beforeAutospacing="0" w:after="0" w:afterAutospacing="0" w:line="360" w:lineRule="auto"/>
        <w:ind w:left="0" w:right="0"/>
        <w:jc w:val="both"/>
        <w:rPr>
          <w:rFonts w:ascii="Arial" w:hAnsi="Arial" w:cs="Arial"/>
          <w:b/>
          <w:bCs/>
          <w:color w:val="000000"/>
          <w:sz w:val="28"/>
          <w:szCs w:val="28"/>
        </w:rPr>
      </w:pPr>
      <w:r>
        <w:rPr>
          <w:rFonts w:ascii="Arial" w:hAnsi="Arial" w:cs="Arial"/>
          <w:b/>
          <w:bCs/>
          <w:color w:val="000000"/>
          <w:sz w:val="28"/>
          <w:szCs w:val="28"/>
        </w:rPr>
        <w:t>CAPÍTULO 3</w:t>
      </w:r>
    </w:p>
    <w:p w:rsidR="00EF5B26" w:rsidRPr="0060508B" w:rsidRDefault="00EF5B26" w:rsidP="00EF5B26">
      <w:pPr>
        <w:autoSpaceDE w:val="0"/>
        <w:autoSpaceDN w:val="0"/>
        <w:adjustRightInd w:val="0"/>
        <w:spacing w:before="0" w:beforeAutospacing="0" w:after="0" w:afterAutospacing="0" w:line="360" w:lineRule="auto"/>
        <w:ind w:left="0" w:right="0"/>
        <w:jc w:val="both"/>
        <w:rPr>
          <w:rFonts w:ascii="Arial" w:hAnsi="Arial" w:cs="Arial"/>
          <w:b/>
          <w:bCs/>
          <w:color w:val="000000"/>
          <w:sz w:val="28"/>
          <w:szCs w:val="28"/>
        </w:rPr>
      </w:pPr>
    </w:p>
    <w:p w:rsidR="00EF5B26" w:rsidRPr="0060508B" w:rsidRDefault="00EF5B26" w:rsidP="00EF5B26">
      <w:pPr>
        <w:autoSpaceDE w:val="0"/>
        <w:autoSpaceDN w:val="0"/>
        <w:adjustRightInd w:val="0"/>
        <w:spacing w:before="0" w:beforeAutospacing="0" w:after="0" w:afterAutospacing="0" w:line="360" w:lineRule="auto"/>
        <w:ind w:left="0" w:right="0"/>
        <w:jc w:val="both"/>
        <w:rPr>
          <w:rFonts w:ascii="Arial" w:hAnsi="Arial" w:cs="Arial"/>
          <w:b/>
          <w:bCs/>
          <w:color w:val="000000"/>
          <w:sz w:val="28"/>
          <w:szCs w:val="28"/>
        </w:rPr>
      </w:pPr>
      <w:r w:rsidRPr="0060508B">
        <w:rPr>
          <w:rFonts w:ascii="Arial" w:hAnsi="Arial" w:cs="Arial"/>
          <w:b/>
          <w:bCs/>
          <w:color w:val="000000"/>
          <w:sz w:val="28"/>
          <w:szCs w:val="28"/>
        </w:rPr>
        <w:t>CAPTACIÓN Y EJERCICIO DE LOS RECURSOS</w:t>
      </w:r>
      <w:r>
        <w:rPr>
          <w:rFonts w:ascii="Arial" w:hAnsi="Arial" w:cs="Arial"/>
          <w:b/>
          <w:bCs/>
          <w:color w:val="000000"/>
          <w:sz w:val="28"/>
          <w:szCs w:val="28"/>
        </w:rPr>
        <w:t xml:space="preserve"> </w:t>
      </w:r>
    </w:p>
    <w:p w:rsidR="00EF5B26" w:rsidRPr="00113177" w:rsidRDefault="00EF5B26" w:rsidP="00EF5B26">
      <w:pPr>
        <w:autoSpaceDE w:val="0"/>
        <w:autoSpaceDN w:val="0"/>
        <w:adjustRightInd w:val="0"/>
        <w:spacing w:before="0" w:beforeAutospacing="0" w:after="0" w:afterAutospacing="0" w:line="360" w:lineRule="auto"/>
        <w:ind w:left="0" w:right="0"/>
        <w:jc w:val="both"/>
        <w:rPr>
          <w:rFonts w:ascii="Arial" w:hAnsi="Arial" w:cs="Arial"/>
          <w:b/>
          <w:bCs/>
          <w:color w:val="000000"/>
          <w:sz w:val="24"/>
          <w:szCs w:val="24"/>
        </w:rPr>
      </w:pPr>
    </w:p>
    <w:p w:rsidR="00EF5B26" w:rsidRDefault="00EF5B26" w:rsidP="00EF5B26">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r w:rsidRPr="00113177">
        <w:rPr>
          <w:rFonts w:ascii="Arial" w:hAnsi="Arial" w:cs="Arial"/>
          <w:color w:val="000000"/>
          <w:sz w:val="24"/>
          <w:szCs w:val="24"/>
        </w:rPr>
        <w:t>El recurso presupuestal del Insti</w:t>
      </w:r>
      <w:r>
        <w:rPr>
          <w:rFonts w:ascii="Arial" w:hAnsi="Arial" w:cs="Arial"/>
          <w:color w:val="000000"/>
          <w:sz w:val="24"/>
          <w:szCs w:val="24"/>
        </w:rPr>
        <w:t>tuto Tecnológico de Iguala</w:t>
      </w:r>
      <w:r w:rsidRPr="00113177">
        <w:rPr>
          <w:rFonts w:ascii="Arial" w:hAnsi="Arial" w:cs="Arial"/>
          <w:color w:val="000000"/>
          <w:sz w:val="24"/>
          <w:szCs w:val="24"/>
        </w:rPr>
        <w:t xml:space="preserve"> para operar su</w:t>
      </w:r>
      <w:r>
        <w:rPr>
          <w:rFonts w:ascii="Arial" w:hAnsi="Arial" w:cs="Arial"/>
          <w:color w:val="000000"/>
          <w:sz w:val="24"/>
          <w:szCs w:val="24"/>
        </w:rPr>
        <w:t xml:space="preserve"> Programa de Trabajo Anual 2009</w:t>
      </w:r>
      <w:r w:rsidRPr="00113177">
        <w:rPr>
          <w:rFonts w:ascii="Arial" w:hAnsi="Arial" w:cs="Arial"/>
          <w:color w:val="000000"/>
          <w:sz w:val="24"/>
          <w:szCs w:val="24"/>
        </w:rPr>
        <w:t>, fue integrado por:</w:t>
      </w:r>
    </w:p>
    <w:p w:rsidR="00EF5B26" w:rsidRPr="00113177" w:rsidRDefault="00EF5B26" w:rsidP="00EF5B26">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EF5B26" w:rsidRPr="00AD6EAD" w:rsidRDefault="00EF5B26" w:rsidP="00EF5B26">
      <w:pPr>
        <w:pStyle w:val="Prrafodelista"/>
        <w:numPr>
          <w:ilvl w:val="0"/>
          <w:numId w:val="8"/>
        </w:numPr>
        <w:autoSpaceDE w:val="0"/>
        <w:autoSpaceDN w:val="0"/>
        <w:adjustRightInd w:val="0"/>
        <w:spacing w:after="0" w:line="360" w:lineRule="auto"/>
        <w:jc w:val="both"/>
        <w:rPr>
          <w:rFonts w:ascii="Arial" w:hAnsi="Arial" w:cs="Arial"/>
          <w:color w:val="000000"/>
          <w:sz w:val="24"/>
          <w:szCs w:val="24"/>
        </w:rPr>
      </w:pPr>
      <w:r w:rsidRPr="00AD6EAD">
        <w:rPr>
          <w:rFonts w:ascii="Arial" w:hAnsi="Arial" w:cs="Arial"/>
          <w:color w:val="000000"/>
          <w:sz w:val="24"/>
          <w:szCs w:val="24"/>
        </w:rPr>
        <w:t>Ingresos propios,</w:t>
      </w:r>
    </w:p>
    <w:p w:rsidR="00EF5B26" w:rsidRPr="00AD6EAD" w:rsidRDefault="00EF5B26" w:rsidP="00EF5B26">
      <w:pPr>
        <w:pStyle w:val="Prrafodelista"/>
        <w:numPr>
          <w:ilvl w:val="0"/>
          <w:numId w:val="8"/>
        </w:numPr>
        <w:autoSpaceDE w:val="0"/>
        <w:autoSpaceDN w:val="0"/>
        <w:adjustRightInd w:val="0"/>
        <w:spacing w:after="0" w:line="360" w:lineRule="auto"/>
        <w:jc w:val="both"/>
        <w:rPr>
          <w:rFonts w:ascii="Arial" w:hAnsi="Arial" w:cs="Arial"/>
          <w:color w:val="000000"/>
          <w:sz w:val="24"/>
          <w:szCs w:val="24"/>
        </w:rPr>
      </w:pPr>
      <w:r w:rsidRPr="00AD6EAD">
        <w:rPr>
          <w:rFonts w:ascii="Arial" w:hAnsi="Arial" w:cs="Arial"/>
          <w:color w:val="000000"/>
          <w:sz w:val="24"/>
          <w:szCs w:val="24"/>
        </w:rPr>
        <w:t xml:space="preserve">Subsidio federal, integrado por gasto directo, nómina y pago de </w:t>
      </w:r>
      <w:r>
        <w:rPr>
          <w:rFonts w:ascii="Arial" w:hAnsi="Arial" w:cs="Arial"/>
          <w:color w:val="000000"/>
          <w:sz w:val="24"/>
          <w:szCs w:val="24"/>
        </w:rPr>
        <w:t>prestaciones.</w:t>
      </w:r>
    </w:p>
    <w:p w:rsidR="00EF5B26" w:rsidRPr="005057B4" w:rsidRDefault="00EF5B26" w:rsidP="00EF5B26">
      <w:pPr>
        <w:pStyle w:val="Prrafodelista"/>
        <w:numPr>
          <w:ilvl w:val="0"/>
          <w:numId w:val="8"/>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Aportación estatal</w:t>
      </w:r>
      <w:r w:rsidRPr="005057B4">
        <w:rPr>
          <w:rFonts w:ascii="Arial" w:hAnsi="Arial" w:cs="Arial"/>
          <w:color w:val="000000"/>
          <w:sz w:val="24"/>
          <w:szCs w:val="24"/>
        </w:rPr>
        <w:t>,</w:t>
      </w:r>
    </w:p>
    <w:p w:rsidR="00EF5B26" w:rsidRPr="00AD6EAD" w:rsidRDefault="00EF5B26" w:rsidP="00EF5B26">
      <w:pPr>
        <w:pStyle w:val="Prrafodelista"/>
        <w:numPr>
          <w:ilvl w:val="0"/>
          <w:numId w:val="8"/>
        </w:numPr>
        <w:autoSpaceDE w:val="0"/>
        <w:autoSpaceDN w:val="0"/>
        <w:adjustRightInd w:val="0"/>
        <w:spacing w:after="0" w:line="360" w:lineRule="auto"/>
        <w:jc w:val="both"/>
        <w:rPr>
          <w:rFonts w:ascii="Arial" w:hAnsi="Arial" w:cs="Arial"/>
          <w:color w:val="000000"/>
          <w:sz w:val="24"/>
          <w:szCs w:val="24"/>
        </w:rPr>
      </w:pPr>
      <w:r w:rsidRPr="00AD6EAD">
        <w:rPr>
          <w:rFonts w:ascii="Arial" w:hAnsi="Arial" w:cs="Arial"/>
          <w:color w:val="000000"/>
          <w:sz w:val="24"/>
          <w:szCs w:val="24"/>
        </w:rPr>
        <w:t>Becas al estímulo del desempeño docente,</w:t>
      </w:r>
    </w:p>
    <w:p w:rsidR="00EF5B26" w:rsidRDefault="00EF5B26" w:rsidP="00EF5B26">
      <w:pPr>
        <w:pStyle w:val="Prrafodelista"/>
        <w:numPr>
          <w:ilvl w:val="0"/>
          <w:numId w:val="8"/>
        </w:numPr>
        <w:autoSpaceDE w:val="0"/>
        <w:autoSpaceDN w:val="0"/>
        <w:adjustRightInd w:val="0"/>
        <w:spacing w:after="0" w:line="360" w:lineRule="auto"/>
        <w:jc w:val="both"/>
        <w:rPr>
          <w:rFonts w:ascii="Arial" w:hAnsi="Arial" w:cs="Arial"/>
          <w:color w:val="000000"/>
          <w:sz w:val="24"/>
          <w:szCs w:val="24"/>
        </w:rPr>
      </w:pPr>
      <w:r w:rsidRPr="000E705F">
        <w:rPr>
          <w:rFonts w:ascii="Arial" w:hAnsi="Arial" w:cs="Arial"/>
          <w:color w:val="000000"/>
          <w:sz w:val="24"/>
          <w:szCs w:val="24"/>
        </w:rPr>
        <w:t xml:space="preserve">Becas PRONABES </w:t>
      </w:r>
    </w:p>
    <w:p w:rsidR="00B05E22" w:rsidRDefault="00B05E22" w:rsidP="00B05E22">
      <w:pPr>
        <w:pStyle w:val="Prrafodelista"/>
        <w:autoSpaceDE w:val="0"/>
        <w:autoSpaceDN w:val="0"/>
        <w:adjustRightInd w:val="0"/>
        <w:spacing w:after="0" w:line="360" w:lineRule="auto"/>
        <w:ind w:left="1068"/>
        <w:jc w:val="both"/>
        <w:rPr>
          <w:rFonts w:ascii="Arial" w:hAnsi="Arial" w:cs="Arial"/>
          <w:color w:val="000000"/>
          <w:sz w:val="24"/>
          <w:szCs w:val="24"/>
        </w:rPr>
      </w:pPr>
    </w:p>
    <w:p w:rsidR="00EF5B26" w:rsidRPr="00B05E22" w:rsidRDefault="00EF5B26" w:rsidP="00B05E22">
      <w:pPr>
        <w:pStyle w:val="Prrafodelista"/>
        <w:numPr>
          <w:ilvl w:val="1"/>
          <w:numId w:val="6"/>
        </w:numPr>
        <w:autoSpaceDE w:val="0"/>
        <w:autoSpaceDN w:val="0"/>
        <w:adjustRightInd w:val="0"/>
        <w:spacing w:after="0" w:line="360" w:lineRule="auto"/>
        <w:ind w:left="567" w:hanging="567"/>
        <w:jc w:val="both"/>
        <w:rPr>
          <w:rFonts w:ascii="Arial" w:hAnsi="Arial" w:cs="Arial"/>
          <w:b/>
          <w:bCs/>
          <w:iCs/>
          <w:color w:val="000000"/>
          <w:sz w:val="24"/>
          <w:szCs w:val="24"/>
        </w:rPr>
      </w:pPr>
      <w:r w:rsidRPr="00B05E22">
        <w:rPr>
          <w:rFonts w:ascii="Arial" w:hAnsi="Arial" w:cs="Arial"/>
          <w:b/>
          <w:bCs/>
          <w:iCs/>
          <w:color w:val="000000"/>
          <w:sz w:val="24"/>
          <w:szCs w:val="24"/>
        </w:rPr>
        <w:t>Ingresos</w:t>
      </w:r>
    </w:p>
    <w:p w:rsidR="00EF5B26" w:rsidRPr="00113177" w:rsidRDefault="00EF5B26" w:rsidP="00EF5B26">
      <w:pPr>
        <w:autoSpaceDE w:val="0"/>
        <w:autoSpaceDN w:val="0"/>
        <w:adjustRightInd w:val="0"/>
        <w:spacing w:before="0" w:beforeAutospacing="0" w:after="0" w:afterAutospacing="0" w:line="360" w:lineRule="auto"/>
        <w:ind w:left="0" w:right="0"/>
        <w:jc w:val="both"/>
        <w:rPr>
          <w:rFonts w:ascii="Arial" w:hAnsi="Arial" w:cs="Arial"/>
          <w:b/>
          <w:bCs/>
          <w:i/>
          <w:iCs/>
          <w:color w:val="000000"/>
          <w:sz w:val="24"/>
          <w:szCs w:val="24"/>
        </w:rPr>
      </w:pPr>
    </w:p>
    <w:p w:rsidR="00EF5B26" w:rsidRDefault="00EF5B26" w:rsidP="00EF5B26">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r w:rsidRPr="00113177">
        <w:rPr>
          <w:rFonts w:ascii="Arial" w:hAnsi="Arial" w:cs="Arial"/>
          <w:color w:val="000000"/>
          <w:sz w:val="24"/>
          <w:szCs w:val="24"/>
        </w:rPr>
        <w:t>El ingreso recibido para la operatividad del plantel durante el año del presente</w:t>
      </w:r>
      <w:r>
        <w:rPr>
          <w:rFonts w:ascii="Arial" w:hAnsi="Arial" w:cs="Arial"/>
          <w:color w:val="000000"/>
          <w:sz w:val="24"/>
          <w:szCs w:val="24"/>
        </w:rPr>
        <w:t xml:space="preserve"> informe, alcanzó un monto de $29’273,997.85 (veintinueve</w:t>
      </w:r>
      <w:r w:rsidRPr="00113177">
        <w:rPr>
          <w:rFonts w:ascii="Arial" w:hAnsi="Arial" w:cs="Arial"/>
          <w:color w:val="000000"/>
          <w:sz w:val="24"/>
          <w:szCs w:val="24"/>
        </w:rPr>
        <w:t xml:space="preserve"> millones </w:t>
      </w:r>
      <w:r>
        <w:rPr>
          <w:rFonts w:ascii="Arial" w:hAnsi="Arial" w:cs="Arial"/>
          <w:color w:val="000000"/>
          <w:sz w:val="24"/>
          <w:szCs w:val="24"/>
        </w:rPr>
        <w:t xml:space="preserve">doscientos setenta y tres mil novecientos noventa y siete pesos 85/100 M.N.), </w:t>
      </w:r>
      <w:r w:rsidRPr="00113177">
        <w:rPr>
          <w:rFonts w:ascii="Arial" w:hAnsi="Arial" w:cs="Arial"/>
          <w:color w:val="000000"/>
          <w:sz w:val="24"/>
          <w:szCs w:val="24"/>
        </w:rPr>
        <w:t>de los</w:t>
      </w:r>
      <w:r>
        <w:rPr>
          <w:rFonts w:ascii="Arial" w:hAnsi="Arial" w:cs="Arial"/>
          <w:color w:val="000000"/>
          <w:sz w:val="24"/>
          <w:szCs w:val="24"/>
        </w:rPr>
        <w:t xml:space="preserve"> </w:t>
      </w:r>
      <w:r w:rsidRPr="00113177">
        <w:rPr>
          <w:rFonts w:ascii="Arial" w:hAnsi="Arial" w:cs="Arial"/>
          <w:color w:val="000000"/>
          <w:sz w:val="24"/>
          <w:szCs w:val="24"/>
        </w:rPr>
        <w:t>cuales $</w:t>
      </w:r>
      <w:r>
        <w:rPr>
          <w:rFonts w:ascii="Arial" w:hAnsi="Arial" w:cs="Arial"/>
          <w:color w:val="000000"/>
          <w:sz w:val="24"/>
          <w:szCs w:val="24"/>
        </w:rPr>
        <w:t xml:space="preserve">22’597,548.10 (veintidós  millones quinientos noventa y siete mil quinientos cuarenta y ocho pesos 10/100 M.N.) 77% corresponde a la nómina federal y $715,861.91 (setecientos quince mil ochocientos sesenta y un pesos 91/100 M.N.) 2% al gasto directo federal,  es </w:t>
      </w:r>
      <w:r w:rsidRPr="00600E53">
        <w:rPr>
          <w:rFonts w:ascii="Arial" w:hAnsi="Arial" w:cs="Arial"/>
          <w:color w:val="000000"/>
          <w:sz w:val="24"/>
          <w:szCs w:val="24"/>
        </w:rPr>
        <w:t>decir el 79</w:t>
      </w:r>
      <w:r>
        <w:rPr>
          <w:rFonts w:ascii="Arial" w:hAnsi="Arial" w:cs="Arial"/>
          <w:color w:val="000000"/>
          <w:sz w:val="24"/>
          <w:szCs w:val="24"/>
        </w:rPr>
        <w:t>%</w:t>
      </w:r>
      <w:r w:rsidRPr="00113177">
        <w:rPr>
          <w:rFonts w:ascii="Arial" w:hAnsi="Arial" w:cs="Arial"/>
          <w:color w:val="000000"/>
          <w:sz w:val="24"/>
          <w:szCs w:val="24"/>
        </w:rPr>
        <w:t xml:space="preserve"> p</w:t>
      </w:r>
      <w:r>
        <w:rPr>
          <w:rFonts w:ascii="Arial" w:hAnsi="Arial" w:cs="Arial"/>
          <w:color w:val="000000"/>
          <w:sz w:val="24"/>
          <w:szCs w:val="24"/>
        </w:rPr>
        <w:t xml:space="preserve">roviene del gobierno federal, </w:t>
      </w:r>
      <w:r w:rsidRPr="00113177">
        <w:rPr>
          <w:rFonts w:ascii="Arial" w:hAnsi="Arial" w:cs="Arial"/>
          <w:color w:val="000000"/>
          <w:sz w:val="24"/>
          <w:szCs w:val="24"/>
        </w:rPr>
        <w:t>la cantidad de</w:t>
      </w:r>
      <w:r>
        <w:rPr>
          <w:rFonts w:ascii="Arial" w:hAnsi="Arial" w:cs="Arial"/>
          <w:color w:val="000000"/>
          <w:sz w:val="24"/>
          <w:szCs w:val="24"/>
        </w:rPr>
        <w:t xml:space="preserve"> $201,934.42</w:t>
      </w:r>
      <w:r w:rsidRPr="00113177">
        <w:rPr>
          <w:rFonts w:ascii="Arial" w:hAnsi="Arial" w:cs="Arial"/>
          <w:color w:val="000000"/>
          <w:sz w:val="24"/>
          <w:szCs w:val="24"/>
        </w:rPr>
        <w:t xml:space="preserve"> (</w:t>
      </w:r>
      <w:r>
        <w:rPr>
          <w:rFonts w:ascii="Arial" w:hAnsi="Arial" w:cs="Arial"/>
          <w:color w:val="000000"/>
          <w:sz w:val="24"/>
          <w:szCs w:val="24"/>
        </w:rPr>
        <w:t xml:space="preserve">doscientos un mil novecientos treinta y cuatro pesos 42/100 M.N.) 1%  a subsidio  estatal, y $5’758,653.32 (cinco millones setecientos cincuenta y ocho mil seiscientos cincuenta y tres pesos 42/100 M.N.) </w:t>
      </w:r>
      <w:r w:rsidRPr="00113177">
        <w:rPr>
          <w:rFonts w:ascii="Arial" w:hAnsi="Arial" w:cs="Arial"/>
          <w:color w:val="000000"/>
          <w:sz w:val="24"/>
          <w:szCs w:val="24"/>
        </w:rPr>
        <w:t xml:space="preserve">que corresponde </w:t>
      </w:r>
      <w:r w:rsidRPr="00600E53">
        <w:rPr>
          <w:rFonts w:ascii="Arial" w:hAnsi="Arial" w:cs="Arial"/>
          <w:color w:val="000000"/>
          <w:sz w:val="24"/>
          <w:szCs w:val="24"/>
        </w:rPr>
        <w:t>al 20%, se</w:t>
      </w:r>
      <w:r w:rsidRPr="00113177">
        <w:rPr>
          <w:rFonts w:ascii="Arial" w:hAnsi="Arial" w:cs="Arial"/>
          <w:color w:val="000000"/>
          <w:sz w:val="24"/>
          <w:szCs w:val="24"/>
        </w:rPr>
        <w:t xml:space="preserve"> obtuvo vía</w:t>
      </w:r>
      <w:r>
        <w:rPr>
          <w:rFonts w:ascii="Arial" w:hAnsi="Arial" w:cs="Arial"/>
          <w:color w:val="000000"/>
          <w:sz w:val="24"/>
          <w:szCs w:val="24"/>
        </w:rPr>
        <w:t xml:space="preserve"> </w:t>
      </w:r>
      <w:r w:rsidRPr="00113177">
        <w:rPr>
          <w:rFonts w:ascii="Arial" w:hAnsi="Arial" w:cs="Arial"/>
          <w:color w:val="000000"/>
          <w:sz w:val="24"/>
          <w:szCs w:val="24"/>
        </w:rPr>
        <w:t xml:space="preserve">ingresos propios. </w:t>
      </w:r>
      <w:r>
        <w:rPr>
          <w:rFonts w:ascii="Arial" w:hAnsi="Arial" w:cs="Arial"/>
          <w:color w:val="000000"/>
          <w:sz w:val="24"/>
          <w:szCs w:val="24"/>
        </w:rPr>
        <w:t>Observar la gráfica siguiente</w:t>
      </w:r>
      <w:r w:rsidRPr="00113177">
        <w:rPr>
          <w:rFonts w:ascii="Arial" w:hAnsi="Arial" w:cs="Arial"/>
          <w:color w:val="000000"/>
          <w:sz w:val="24"/>
          <w:szCs w:val="24"/>
        </w:rPr>
        <w:t>.</w:t>
      </w:r>
    </w:p>
    <w:p w:rsidR="00EF5B26" w:rsidRDefault="00EF5B26" w:rsidP="00EF5B26">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EF5B26" w:rsidRPr="00267F04" w:rsidRDefault="00EF5B26" w:rsidP="00EF5B26">
      <w:pPr>
        <w:autoSpaceDE w:val="0"/>
        <w:autoSpaceDN w:val="0"/>
        <w:adjustRightInd w:val="0"/>
        <w:spacing w:before="0" w:beforeAutospacing="0" w:after="0" w:afterAutospacing="0" w:line="360" w:lineRule="auto"/>
        <w:ind w:left="0" w:right="0"/>
        <w:rPr>
          <w:rFonts w:ascii="Arial" w:hAnsi="Arial" w:cs="Arial"/>
          <w:color w:val="000000"/>
          <w:sz w:val="4"/>
          <w:szCs w:val="4"/>
        </w:rPr>
      </w:pPr>
      <w:r>
        <w:rPr>
          <w:rFonts w:ascii="Arial" w:hAnsi="Arial" w:cs="Arial"/>
          <w:noProof/>
          <w:color w:val="000000"/>
          <w:sz w:val="24"/>
          <w:szCs w:val="24"/>
          <w:lang w:eastAsia="es-MX"/>
        </w:rPr>
        <w:lastRenderedPageBreak/>
        <w:drawing>
          <wp:anchor distT="0" distB="0" distL="114300" distR="114300" simplePos="0" relativeHeight="251689984" behindDoc="0" locked="0" layoutInCell="1" allowOverlap="1">
            <wp:simplePos x="0" y="0"/>
            <wp:positionH relativeFrom="column">
              <wp:align>left</wp:align>
            </wp:positionH>
            <wp:positionV relativeFrom="paragraph">
              <wp:align>top</wp:align>
            </wp:positionV>
            <wp:extent cx="4604385" cy="2458085"/>
            <wp:effectExtent l="19050" t="0" r="24765" b="0"/>
            <wp:wrapSquare wrapText="bothSides"/>
            <wp:docPr id="34"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r>
        <w:rPr>
          <w:rFonts w:ascii="Arial" w:hAnsi="Arial" w:cs="Arial"/>
          <w:color w:val="000000"/>
          <w:sz w:val="24"/>
          <w:szCs w:val="24"/>
        </w:rPr>
        <w:br w:type="textWrapping" w:clear="all"/>
      </w:r>
    </w:p>
    <w:p w:rsidR="00EF5B26" w:rsidRPr="00E70084" w:rsidRDefault="00EF5B26" w:rsidP="00EF5B26">
      <w:pPr>
        <w:autoSpaceDE w:val="0"/>
        <w:autoSpaceDN w:val="0"/>
        <w:adjustRightInd w:val="0"/>
        <w:spacing w:before="0" w:beforeAutospacing="0" w:after="0" w:afterAutospacing="0" w:line="360" w:lineRule="auto"/>
        <w:ind w:left="0" w:right="0"/>
        <w:rPr>
          <w:rFonts w:ascii="Arial" w:hAnsi="Arial" w:cs="Arial"/>
          <w:color w:val="000000"/>
          <w:sz w:val="16"/>
          <w:szCs w:val="16"/>
        </w:rPr>
      </w:pPr>
      <w:r w:rsidRPr="00E70084">
        <w:rPr>
          <w:rFonts w:ascii="Arial" w:hAnsi="Arial" w:cs="Arial"/>
          <w:color w:val="000000"/>
          <w:sz w:val="16"/>
          <w:szCs w:val="16"/>
        </w:rPr>
        <w:t xml:space="preserve">Fuente: Depto. de Recursos Financieros y Servicios / Depto. de Planeación, </w:t>
      </w:r>
      <w:proofErr w:type="spellStart"/>
      <w:r w:rsidRPr="00E70084">
        <w:rPr>
          <w:rFonts w:ascii="Arial" w:hAnsi="Arial" w:cs="Arial"/>
          <w:color w:val="000000"/>
          <w:sz w:val="16"/>
          <w:szCs w:val="16"/>
        </w:rPr>
        <w:t>Prog</w:t>
      </w:r>
      <w:proofErr w:type="spellEnd"/>
      <w:r w:rsidRPr="00E70084">
        <w:rPr>
          <w:rFonts w:ascii="Arial" w:hAnsi="Arial" w:cs="Arial"/>
          <w:color w:val="000000"/>
          <w:sz w:val="16"/>
          <w:szCs w:val="16"/>
        </w:rPr>
        <w:t xml:space="preserve">. </w:t>
      </w:r>
      <w:proofErr w:type="gramStart"/>
      <w:r w:rsidRPr="00E70084">
        <w:rPr>
          <w:rFonts w:ascii="Arial" w:hAnsi="Arial" w:cs="Arial"/>
          <w:color w:val="000000"/>
          <w:sz w:val="16"/>
          <w:szCs w:val="16"/>
        </w:rPr>
        <w:t>y</w:t>
      </w:r>
      <w:proofErr w:type="gramEnd"/>
      <w:r w:rsidRPr="00E70084">
        <w:rPr>
          <w:rFonts w:ascii="Arial" w:hAnsi="Arial" w:cs="Arial"/>
          <w:color w:val="000000"/>
          <w:sz w:val="16"/>
          <w:szCs w:val="16"/>
        </w:rPr>
        <w:t xml:space="preserve"> </w:t>
      </w:r>
      <w:proofErr w:type="spellStart"/>
      <w:r w:rsidRPr="00E70084">
        <w:rPr>
          <w:rFonts w:ascii="Arial" w:hAnsi="Arial" w:cs="Arial"/>
          <w:color w:val="000000"/>
          <w:sz w:val="16"/>
          <w:szCs w:val="16"/>
        </w:rPr>
        <w:t>Presup</w:t>
      </w:r>
      <w:proofErr w:type="spellEnd"/>
      <w:r w:rsidRPr="00E70084">
        <w:rPr>
          <w:rFonts w:ascii="Arial" w:hAnsi="Arial" w:cs="Arial"/>
          <w:color w:val="000000"/>
          <w:sz w:val="16"/>
          <w:szCs w:val="16"/>
        </w:rPr>
        <w:t>.</w:t>
      </w:r>
    </w:p>
    <w:p w:rsidR="00EF5B26" w:rsidRDefault="00EF5B26" w:rsidP="00EF5B26">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EF5B26" w:rsidRPr="00113177" w:rsidRDefault="00EF5B26" w:rsidP="00EF5B26">
      <w:pPr>
        <w:autoSpaceDE w:val="0"/>
        <w:autoSpaceDN w:val="0"/>
        <w:adjustRightInd w:val="0"/>
        <w:spacing w:before="0" w:beforeAutospacing="0" w:after="0" w:afterAutospacing="0" w:line="360" w:lineRule="auto"/>
        <w:ind w:left="0" w:right="0"/>
        <w:jc w:val="both"/>
        <w:rPr>
          <w:rFonts w:ascii="Arial" w:hAnsi="Arial" w:cs="Arial"/>
          <w:b/>
          <w:bCs/>
          <w:color w:val="FFFFFF"/>
          <w:sz w:val="24"/>
          <w:szCs w:val="24"/>
        </w:rPr>
      </w:pPr>
    </w:p>
    <w:p w:rsidR="00EF5B26" w:rsidRPr="00B05E22" w:rsidRDefault="00EF5B26" w:rsidP="00B05E22">
      <w:pPr>
        <w:pStyle w:val="Prrafodelista"/>
        <w:numPr>
          <w:ilvl w:val="1"/>
          <w:numId w:val="6"/>
        </w:numPr>
        <w:autoSpaceDE w:val="0"/>
        <w:autoSpaceDN w:val="0"/>
        <w:adjustRightInd w:val="0"/>
        <w:spacing w:after="0" w:line="360" w:lineRule="auto"/>
        <w:ind w:left="709" w:hanging="709"/>
        <w:jc w:val="both"/>
        <w:rPr>
          <w:rFonts w:ascii="Arial" w:eastAsia="ArialUnicodeMS" w:hAnsi="Arial" w:cs="Arial"/>
          <w:b/>
          <w:color w:val="000000"/>
          <w:sz w:val="24"/>
          <w:szCs w:val="24"/>
        </w:rPr>
      </w:pPr>
      <w:r w:rsidRPr="00B05E22">
        <w:rPr>
          <w:rFonts w:ascii="Arial" w:eastAsia="ArialUnicodeMS" w:hAnsi="Arial" w:cs="Arial"/>
          <w:b/>
          <w:color w:val="000000"/>
          <w:sz w:val="24"/>
          <w:szCs w:val="24"/>
        </w:rPr>
        <w:t>Egresos</w:t>
      </w:r>
    </w:p>
    <w:p w:rsidR="00EF5B26" w:rsidRPr="00AF76EF" w:rsidRDefault="00EF5B26" w:rsidP="00EF5B26">
      <w:pPr>
        <w:autoSpaceDE w:val="0"/>
        <w:autoSpaceDN w:val="0"/>
        <w:adjustRightInd w:val="0"/>
        <w:spacing w:before="0" w:beforeAutospacing="0" w:after="0" w:afterAutospacing="0" w:line="360" w:lineRule="auto"/>
        <w:ind w:left="0" w:right="0"/>
        <w:jc w:val="both"/>
        <w:rPr>
          <w:rFonts w:ascii="Arial" w:eastAsia="ArialUnicodeMS" w:hAnsi="Arial" w:cs="Arial"/>
          <w:b/>
          <w:i/>
          <w:color w:val="000000"/>
          <w:sz w:val="24"/>
          <w:szCs w:val="24"/>
        </w:rPr>
      </w:pPr>
    </w:p>
    <w:p w:rsidR="00EF5B26" w:rsidRDefault="00EF5B26" w:rsidP="00EF5B26">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r w:rsidRPr="00113177">
        <w:rPr>
          <w:rFonts w:ascii="Arial" w:hAnsi="Arial" w:cs="Arial"/>
          <w:color w:val="000000"/>
          <w:sz w:val="24"/>
          <w:szCs w:val="24"/>
        </w:rPr>
        <w:t>El uso de los egresos es uno de los aspectos más relevantes de la</w:t>
      </w:r>
      <w:r>
        <w:rPr>
          <w:rFonts w:ascii="Arial" w:hAnsi="Arial" w:cs="Arial"/>
          <w:color w:val="000000"/>
          <w:sz w:val="24"/>
          <w:szCs w:val="24"/>
        </w:rPr>
        <w:t xml:space="preserve"> </w:t>
      </w:r>
      <w:r w:rsidRPr="00113177">
        <w:rPr>
          <w:rFonts w:ascii="Arial" w:hAnsi="Arial" w:cs="Arial"/>
          <w:color w:val="000000"/>
          <w:sz w:val="24"/>
          <w:szCs w:val="24"/>
        </w:rPr>
        <w:t>administración de los recursos, además de buscar la optimización, debe</w:t>
      </w:r>
      <w:r>
        <w:rPr>
          <w:rFonts w:ascii="Arial" w:hAnsi="Arial" w:cs="Arial"/>
          <w:color w:val="000000"/>
          <w:sz w:val="24"/>
          <w:szCs w:val="24"/>
        </w:rPr>
        <w:t xml:space="preserve"> </w:t>
      </w:r>
      <w:r w:rsidRPr="00113177">
        <w:rPr>
          <w:rFonts w:ascii="Arial" w:hAnsi="Arial" w:cs="Arial"/>
          <w:color w:val="000000"/>
          <w:sz w:val="24"/>
          <w:szCs w:val="24"/>
        </w:rPr>
        <w:t>hacerse con estricto apego a la normatividad establecida para el ejercicio del</w:t>
      </w:r>
      <w:r>
        <w:rPr>
          <w:rFonts w:ascii="Arial" w:hAnsi="Arial" w:cs="Arial"/>
          <w:color w:val="000000"/>
          <w:sz w:val="24"/>
          <w:szCs w:val="24"/>
        </w:rPr>
        <w:t xml:space="preserve"> </w:t>
      </w:r>
      <w:r w:rsidRPr="00113177">
        <w:rPr>
          <w:rFonts w:ascii="Arial" w:hAnsi="Arial" w:cs="Arial"/>
          <w:color w:val="000000"/>
          <w:sz w:val="24"/>
          <w:szCs w:val="24"/>
        </w:rPr>
        <w:t>gasto público y ser enfocado a la administración del Programa de Trabajo</w:t>
      </w:r>
      <w:r>
        <w:rPr>
          <w:rFonts w:ascii="Arial" w:hAnsi="Arial" w:cs="Arial"/>
          <w:color w:val="000000"/>
          <w:sz w:val="24"/>
          <w:szCs w:val="24"/>
        </w:rPr>
        <w:t xml:space="preserve"> </w:t>
      </w:r>
      <w:r w:rsidRPr="00113177">
        <w:rPr>
          <w:rFonts w:ascii="Arial" w:hAnsi="Arial" w:cs="Arial"/>
          <w:color w:val="000000"/>
          <w:sz w:val="24"/>
          <w:szCs w:val="24"/>
        </w:rPr>
        <w:t>Anual</w:t>
      </w:r>
      <w:r>
        <w:rPr>
          <w:rFonts w:ascii="Arial" w:hAnsi="Arial" w:cs="Arial"/>
          <w:color w:val="000000"/>
          <w:sz w:val="24"/>
          <w:szCs w:val="24"/>
        </w:rPr>
        <w:t xml:space="preserve"> 2009</w:t>
      </w:r>
      <w:r w:rsidRPr="00113177">
        <w:rPr>
          <w:rFonts w:ascii="Arial" w:hAnsi="Arial" w:cs="Arial"/>
          <w:color w:val="000000"/>
          <w:sz w:val="24"/>
          <w:szCs w:val="24"/>
        </w:rPr>
        <w:t>, buscando con ello lograr las condiciones materiales para el</w:t>
      </w:r>
      <w:r>
        <w:rPr>
          <w:rFonts w:ascii="Arial" w:hAnsi="Arial" w:cs="Arial"/>
          <w:color w:val="000000"/>
          <w:sz w:val="24"/>
          <w:szCs w:val="24"/>
        </w:rPr>
        <w:t xml:space="preserve"> </w:t>
      </w:r>
      <w:r w:rsidRPr="00113177">
        <w:rPr>
          <w:rFonts w:ascii="Arial" w:hAnsi="Arial" w:cs="Arial"/>
          <w:color w:val="000000"/>
          <w:sz w:val="24"/>
          <w:szCs w:val="24"/>
        </w:rPr>
        <w:t>cumplimiento de las metas de trabajo programadas. En la siguiente tabla</w:t>
      </w:r>
      <w:r>
        <w:rPr>
          <w:rFonts w:ascii="Arial" w:hAnsi="Arial" w:cs="Arial"/>
          <w:color w:val="000000"/>
          <w:sz w:val="24"/>
          <w:szCs w:val="24"/>
        </w:rPr>
        <w:t xml:space="preserve"> </w:t>
      </w:r>
      <w:r w:rsidRPr="00113177">
        <w:rPr>
          <w:rFonts w:ascii="Arial" w:hAnsi="Arial" w:cs="Arial"/>
          <w:color w:val="000000"/>
          <w:sz w:val="24"/>
          <w:szCs w:val="24"/>
        </w:rPr>
        <w:t>podemos observar la dist</w:t>
      </w:r>
      <w:r>
        <w:rPr>
          <w:rFonts w:ascii="Arial" w:hAnsi="Arial" w:cs="Arial"/>
          <w:color w:val="000000"/>
          <w:sz w:val="24"/>
          <w:szCs w:val="24"/>
        </w:rPr>
        <w:t>ribución de los egresos del 2009 por capítulo</w:t>
      </w:r>
      <w:r w:rsidRPr="00113177">
        <w:rPr>
          <w:rFonts w:ascii="Arial" w:hAnsi="Arial" w:cs="Arial"/>
          <w:color w:val="000000"/>
          <w:sz w:val="24"/>
          <w:szCs w:val="24"/>
        </w:rPr>
        <w:t>.</w:t>
      </w:r>
    </w:p>
    <w:p w:rsidR="00EF5B26" w:rsidRDefault="00EF5B26" w:rsidP="00EF5B26">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EF5B26" w:rsidRDefault="00EF5B26" w:rsidP="00EF5B26">
      <w:pPr>
        <w:autoSpaceDE w:val="0"/>
        <w:autoSpaceDN w:val="0"/>
        <w:adjustRightInd w:val="0"/>
        <w:spacing w:before="0" w:beforeAutospacing="0" w:after="0" w:afterAutospacing="0"/>
        <w:ind w:left="0" w:right="0"/>
        <w:jc w:val="center"/>
        <w:rPr>
          <w:rFonts w:ascii="Arial" w:eastAsia="ArialUnicodeMS" w:hAnsi="Arial" w:cs="Arial"/>
          <w:b/>
          <w:color w:val="000000"/>
          <w:sz w:val="20"/>
          <w:szCs w:val="20"/>
        </w:rPr>
      </w:pPr>
      <w:r w:rsidRPr="005206B6">
        <w:rPr>
          <w:rFonts w:ascii="Arial" w:eastAsia="ArialUnicodeMS" w:hAnsi="Arial" w:cs="Arial"/>
          <w:b/>
          <w:color w:val="000000"/>
          <w:sz w:val="20"/>
          <w:szCs w:val="20"/>
        </w:rPr>
        <w:t>Distribución de los e</w:t>
      </w:r>
      <w:r>
        <w:rPr>
          <w:rFonts w:ascii="Arial" w:eastAsia="ArialUnicodeMS" w:hAnsi="Arial" w:cs="Arial"/>
          <w:b/>
          <w:color w:val="000000"/>
          <w:sz w:val="20"/>
          <w:szCs w:val="20"/>
        </w:rPr>
        <w:t>gresos por capítulo 2009</w:t>
      </w:r>
      <w:r w:rsidRPr="005206B6">
        <w:rPr>
          <w:rFonts w:ascii="Arial" w:eastAsia="ArialUnicodeMS" w:hAnsi="Arial" w:cs="Arial"/>
          <w:b/>
          <w:color w:val="000000"/>
          <w:sz w:val="20"/>
          <w:szCs w:val="20"/>
        </w:rPr>
        <w:t xml:space="preserve"> (en miles de pesos</w:t>
      </w:r>
      <w:r>
        <w:rPr>
          <w:rFonts w:ascii="Arial" w:eastAsia="ArialUnicodeMS" w:hAnsi="Arial" w:cs="Arial"/>
          <w:b/>
          <w:color w:val="000000"/>
          <w:sz w:val="20"/>
          <w:szCs w:val="20"/>
        </w:rPr>
        <w:t>)</w:t>
      </w:r>
      <w:r w:rsidRPr="005206B6">
        <w:rPr>
          <w:rFonts w:ascii="Arial" w:eastAsia="ArialUnicodeMS" w:hAnsi="Arial" w:cs="Arial"/>
          <w:b/>
          <w:color w:val="000000"/>
          <w:sz w:val="20"/>
          <w:szCs w:val="20"/>
        </w:rPr>
        <w:t xml:space="preserve"> </w:t>
      </w:r>
    </w:p>
    <w:p w:rsidR="00EF5B26" w:rsidRPr="005206B6" w:rsidRDefault="00EF5B26" w:rsidP="00EF5B26">
      <w:pPr>
        <w:autoSpaceDE w:val="0"/>
        <w:autoSpaceDN w:val="0"/>
        <w:adjustRightInd w:val="0"/>
        <w:spacing w:before="0" w:beforeAutospacing="0" w:after="0" w:afterAutospacing="0"/>
        <w:ind w:left="0" w:right="0"/>
        <w:jc w:val="center"/>
        <w:rPr>
          <w:rFonts w:ascii="Arial" w:eastAsia="ArialUnicodeMS" w:hAnsi="Arial" w:cs="Arial"/>
          <w:b/>
          <w:color w:val="000000"/>
          <w:sz w:val="12"/>
          <w:szCs w:val="12"/>
        </w:rPr>
      </w:pPr>
    </w:p>
    <w:tbl>
      <w:tblPr>
        <w:tblW w:w="0" w:type="auto"/>
        <w:tblInd w:w="354" w:type="dxa"/>
        <w:tblLayout w:type="fixed"/>
        <w:tblCellMar>
          <w:left w:w="70" w:type="dxa"/>
          <w:right w:w="70" w:type="dxa"/>
        </w:tblCellMar>
        <w:tblLook w:val="04A0"/>
      </w:tblPr>
      <w:tblGrid>
        <w:gridCol w:w="1970"/>
        <w:gridCol w:w="976"/>
        <w:gridCol w:w="979"/>
        <w:gridCol w:w="979"/>
        <w:gridCol w:w="964"/>
        <w:gridCol w:w="903"/>
        <w:gridCol w:w="902"/>
        <w:gridCol w:w="1053"/>
      </w:tblGrid>
      <w:tr w:rsidR="00EF5B26" w:rsidRPr="00682234" w:rsidTr="00890F3E">
        <w:trPr>
          <w:trHeight w:val="593"/>
        </w:trPr>
        <w:tc>
          <w:tcPr>
            <w:tcW w:w="1970" w:type="dxa"/>
            <w:vMerge w:val="restart"/>
            <w:tcBorders>
              <w:top w:val="single" w:sz="8" w:space="0" w:color="auto"/>
              <w:left w:val="single" w:sz="8" w:space="0" w:color="auto"/>
              <w:bottom w:val="single" w:sz="8" w:space="0" w:color="000000"/>
              <w:right w:val="single" w:sz="4" w:space="0" w:color="auto"/>
            </w:tcBorders>
            <w:shd w:val="clear" w:color="auto" w:fill="0070C0"/>
            <w:vAlign w:val="center"/>
            <w:hideMark/>
          </w:tcPr>
          <w:p w:rsidR="00EF5B26" w:rsidRPr="00682234" w:rsidRDefault="00EF5B26" w:rsidP="00890F3E">
            <w:pPr>
              <w:spacing w:before="0" w:beforeAutospacing="0" w:after="0" w:afterAutospacing="0"/>
              <w:ind w:left="0" w:right="0"/>
              <w:jc w:val="center"/>
              <w:rPr>
                <w:rFonts w:ascii="Arial Narrow" w:eastAsia="Times New Roman" w:hAnsi="Arial Narrow" w:cs="Times New Roman"/>
                <w:b/>
                <w:bCs/>
                <w:color w:val="FFFFFF" w:themeColor="background1"/>
                <w:sz w:val="12"/>
                <w:szCs w:val="12"/>
                <w:lang w:eastAsia="es-MX"/>
              </w:rPr>
            </w:pPr>
            <w:r>
              <w:rPr>
                <w:rFonts w:ascii="Arial Narrow" w:eastAsia="Times New Roman" w:hAnsi="Arial Narrow" w:cs="Times New Roman"/>
                <w:b/>
                <w:bCs/>
                <w:color w:val="FFFFFF" w:themeColor="background1"/>
                <w:sz w:val="12"/>
                <w:szCs w:val="12"/>
                <w:lang w:eastAsia="es-MX"/>
              </w:rPr>
              <w:t xml:space="preserve">CAPITULO </w:t>
            </w:r>
          </w:p>
        </w:tc>
        <w:tc>
          <w:tcPr>
            <w:tcW w:w="1955" w:type="dxa"/>
            <w:gridSpan w:val="2"/>
            <w:tcBorders>
              <w:top w:val="single" w:sz="8" w:space="0" w:color="auto"/>
              <w:left w:val="nil"/>
              <w:bottom w:val="single" w:sz="4" w:space="0" w:color="auto"/>
              <w:right w:val="single" w:sz="4" w:space="0" w:color="000000"/>
            </w:tcBorders>
            <w:shd w:val="clear" w:color="auto" w:fill="0070C0"/>
            <w:vAlign w:val="center"/>
            <w:hideMark/>
          </w:tcPr>
          <w:p w:rsidR="00EF5B26" w:rsidRPr="00682234" w:rsidRDefault="00EF5B26" w:rsidP="00890F3E">
            <w:pPr>
              <w:spacing w:before="0" w:beforeAutospacing="0" w:after="0" w:afterAutospacing="0"/>
              <w:ind w:left="0" w:right="0"/>
              <w:jc w:val="center"/>
              <w:rPr>
                <w:rFonts w:ascii="Arial Narrow" w:eastAsia="Times New Roman" w:hAnsi="Arial Narrow" w:cs="Times New Roman"/>
                <w:b/>
                <w:bCs/>
                <w:color w:val="FFFFFF" w:themeColor="background1"/>
                <w:sz w:val="12"/>
                <w:szCs w:val="12"/>
                <w:lang w:eastAsia="es-MX"/>
              </w:rPr>
            </w:pPr>
            <w:r>
              <w:rPr>
                <w:rFonts w:ascii="Arial Narrow" w:eastAsia="Times New Roman" w:hAnsi="Arial Narrow" w:cs="Times New Roman"/>
                <w:b/>
                <w:bCs/>
                <w:color w:val="FFFFFF" w:themeColor="background1"/>
                <w:sz w:val="12"/>
                <w:szCs w:val="12"/>
                <w:lang w:eastAsia="es-MX"/>
              </w:rPr>
              <w:t xml:space="preserve">INGRESOS PROPIOS </w:t>
            </w:r>
          </w:p>
        </w:tc>
        <w:tc>
          <w:tcPr>
            <w:tcW w:w="1942" w:type="dxa"/>
            <w:gridSpan w:val="2"/>
            <w:tcBorders>
              <w:top w:val="single" w:sz="8" w:space="0" w:color="auto"/>
              <w:left w:val="nil"/>
              <w:bottom w:val="single" w:sz="4" w:space="0" w:color="auto"/>
              <w:right w:val="single" w:sz="4" w:space="0" w:color="000000"/>
            </w:tcBorders>
            <w:shd w:val="clear" w:color="auto" w:fill="0070C0"/>
            <w:vAlign w:val="center"/>
            <w:hideMark/>
          </w:tcPr>
          <w:p w:rsidR="00EF5B26" w:rsidRPr="00682234" w:rsidRDefault="00EF5B26" w:rsidP="00890F3E">
            <w:pPr>
              <w:spacing w:before="0" w:beforeAutospacing="0" w:after="0" w:afterAutospacing="0"/>
              <w:ind w:left="0" w:right="0"/>
              <w:jc w:val="center"/>
              <w:rPr>
                <w:rFonts w:ascii="Arial Narrow" w:eastAsia="Times New Roman" w:hAnsi="Arial Narrow" w:cs="Times New Roman"/>
                <w:b/>
                <w:bCs/>
                <w:color w:val="FFFFFF" w:themeColor="background1"/>
                <w:sz w:val="12"/>
                <w:szCs w:val="12"/>
                <w:lang w:eastAsia="es-MX"/>
              </w:rPr>
            </w:pPr>
            <w:r>
              <w:rPr>
                <w:rFonts w:ascii="Arial Narrow" w:eastAsia="Times New Roman" w:hAnsi="Arial Narrow" w:cs="Times New Roman"/>
                <w:b/>
                <w:bCs/>
                <w:color w:val="FFFFFF" w:themeColor="background1"/>
                <w:sz w:val="12"/>
                <w:szCs w:val="12"/>
                <w:lang w:eastAsia="es-MX"/>
              </w:rPr>
              <w:t xml:space="preserve">SUBSIDIO  FEDERAL </w:t>
            </w:r>
          </w:p>
        </w:tc>
        <w:tc>
          <w:tcPr>
            <w:tcW w:w="1805" w:type="dxa"/>
            <w:gridSpan w:val="2"/>
            <w:tcBorders>
              <w:top w:val="single" w:sz="8" w:space="0" w:color="auto"/>
              <w:left w:val="nil"/>
              <w:bottom w:val="single" w:sz="4" w:space="0" w:color="auto"/>
              <w:right w:val="single" w:sz="4" w:space="0" w:color="000000"/>
            </w:tcBorders>
            <w:shd w:val="clear" w:color="auto" w:fill="0070C0"/>
            <w:noWrap/>
            <w:vAlign w:val="center"/>
            <w:hideMark/>
          </w:tcPr>
          <w:p w:rsidR="00EF5B26" w:rsidRPr="00682234" w:rsidRDefault="00EF5B26" w:rsidP="00890F3E">
            <w:pPr>
              <w:spacing w:before="0" w:beforeAutospacing="0" w:after="0" w:afterAutospacing="0"/>
              <w:ind w:left="0" w:right="0"/>
              <w:jc w:val="center"/>
              <w:rPr>
                <w:rFonts w:ascii="Arial Narrow" w:eastAsia="Times New Roman" w:hAnsi="Arial Narrow" w:cs="Times New Roman"/>
                <w:b/>
                <w:bCs/>
                <w:color w:val="FFFFFF" w:themeColor="background1"/>
                <w:sz w:val="12"/>
                <w:szCs w:val="12"/>
                <w:lang w:eastAsia="es-MX"/>
              </w:rPr>
            </w:pPr>
            <w:r>
              <w:rPr>
                <w:rFonts w:ascii="Arial Narrow" w:eastAsia="Times New Roman" w:hAnsi="Arial Narrow" w:cs="Times New Roman"/>
                <w:b/>
                <w:bCs/>
                <w:color w:val="FFFFFF" w:themeColor="background1"/>
                <w:sz w:val="12"/>
                <w:szCs w:val="12"/>
                <w:lang w:eastAsia="es-MX"/>
              </w:rPr>
              <w:t xml:space="preserve">GASTO CORRIENTE ESTATAL </w:t>
            </w:r>
          </w:p>
        </w:tc>
        <w:tc>
          <w:tcPr>
            <w:tcW w:w="1053" w:type="dxa"/>
            <w:vMerge w:val="restart"/>
            <w:tcBorders>
              <w:top w:val="single" w:sz="8" w:space="0" w:color="auto"/>
              <w:left w:val="nil"/>
              <w:right w:val="single" w:sz="4" w:space="0" w:color="000000"/>
            </w:tcBorders>
            <w:shd w:val="clear" w:color="auto" w:fill="0070C0"/>
            <w:vAlign w:val="center"/>
          </w:tcPr>
          <w:p w:rsidR="00EF5B26" w:rsidRPr="00682234" w:rsidRDefault="00EF5B26" w:rsidP="00890F3E">
            <w:pPr>
              <w:spacing w:before="0" w:beforeAutospacing="0" w:after="0" w:afterAutospacing="0"/>
              <w:ind w:left="0" w:right="0"/>
              <w:jc w:val="center"/>
              <w:rPr>
                <w:rFonts w:ascii="Arial Narrow" w:eastAsia="Times New Roman" w:hAnsi="Arial Narrow" w:cs="Times New Roman"/>
                <w:b/>
                <w:bCs/>
                <w:color w:val="FFFFFF" w:themeColor="background1"/>
                <w:sz w:val="12"/>
                <w:szCs w:val="12"/>
                <w:lang w:eastAsia="es-MX"/>
              </w:rPr>
            </w:pPr>
            <w:r>
              <w:rPr>
                <w:rFonts w:ascii="Arial Narrow" w:eastAsia="Times New Roman" w:hAnsi="Arial Narrow" w:cs="Times New Roman"/>
                <w:b/>
                <w:bCs/>
                <w:color w:val="FFFFFF" w:themeColor="background1"/>
                <w:sz w:val="12"/>
                <w:szCs w:val="12"/>
                <w:lang w:eastAsia="es-MX"/>
              </w:rPr>
              <w:t xml:space="preserve">T O T A L </w:t>
            </w:r>
          </w:p>
        </w:tc>
      </w:tr>
      <w:tr w:rsidR="00EF5B26" w:rsidRPr="00682234" w:rsidTr="00890F3E">
        <w:trPr>
          <w:trHeight w:val="517"/>
        </w:trPr>
        <w:tc>
          <w:tcPr>
            <w:tcW w:w="1970" w:type="dxa"/>
            <w:vMerge/>
            <w:tcBorders>
              <w:top w:val="single" w:sz="8" w:space="0" w:color="auto"/>
              <w:left w:val="single" w:sz="8" w:space="0" w:color="auto"/>
              <w:bottom w:val="single" w:sz="8" w:space="0" w:color="000000"/>
              <w:right w:val="single" w:sz="4" w:space="0" w:color="auto"/>
            </w:tcBorders>
            <w:shd w:val="clear" w:color="auto" w:fill="0070C0"/>
            <w:vAlign w:val="center"/>
            <w:hideMark/>
          </w:tcPr>
          <w:p w:rsidR="00EF5B26" w:rsidRPr="00682234" w:rsidRDefault="00EF5B26" w:rsidP="00890F3E">
            <w:pPr>
              <w:spacing w:before="0" w:beforeAutospacing="0" w:after="0" w:afterAutospacing="0"/>
              <w:ind w:left="0" w:right="0"/>
              <w:rPr>
                <w:rFonts w:ascii="Arial Narrow" w:eastAsia="Times New Roman" w:hAnsi="Arial Narrow" w:cs="Times New Roman"/>
                <w:b/>
                <w:bCs/>
                <w:color w:val="FFFFFF" w:themeColor="background1"/>
                <w:sz w:val="12"/>
                <w:szCs w:val="12"/>
                <w:lang w:eastAsia="es-MX"/>
              </w:rPr>
            </w:pPr>
          </w:p>
        </w:tc>
        <w:tc>
          <w:tcPr>
            <w:tcW w:w="976" w:type="dxa"/>
            <w:tcBorders>
              <w:top w:val="nil"/>
              <w:left w:val="nil"/>
              <w:bottom w:val="single" w:sz="8" w:space="0" w:color="auto"/>
              <w:right w:val="single" w:sz="4" w:space="0" w:color="auto"/>
            </w:tcBorders>
            <w:shd w:val="clear" w:color="auto" w:fill="0070C0"/>
            <w:noWrap/>
            <w:vAlign w:val="center"/>
            <w:hideMark/>
          </w:tcPr>
          <w:p w:rsidR="00EF5B26" w:rsidRPr="00682234" w:rsidRDefault="00EF5B26" w:rsidP="00890F3E">
            <w:pPr>
              <w:spacing w:before="0" w:beforeAutospacing="0" w:after="0" w:afterAutospacing="0"/>
              <w:ind w:left="0" w:right="0"/>
              <w:jc w:val="center"/>
              <w:rPr>
                <w:rFonts w:ascii="Arial Narrow" w:eastAsia="Times New Roman" w:hAnsi="Arial Narrow" w:cs="Times New Roman"/>
                <w:b/>
                <w:bCs/>
                <w:color w:val="FFFFFF" w:themeColor="background1"/>
                <w:sz w:val="10"/>
                <w:szCs w:val="10"/>
                <w:lang w:eastAsia="es-MX"/>
              </w:rPr>
            </w:pPr>
            <w:r>
              <w:rPr>
                <w:rFonts w:ascii="Arial Narrow" w:eastAsia="Times New Roman" w:hAnsi="Arial Narrow" w:cs="Times New Roman"/>
                <w:b/>
                <w:bCs/>
                <w:color w:val="FFFFFF" w:themeColor="background1"/>
                <w:sz w:val="10"/>
                <w:szCs w:val="10"/>
                <w:lang w:eastAsia="es-MX"/>
              </w:rPr>
              <w:t>AUTORIZADO</w:t>
            </w:r>
          </w:p>
        </w:tc>
        <w:tc>
          <w:tcPr>
            <w:tcW w:w="979" w:type="dxa"/>
            <w:tcBorders>
              <w:top w:val="nil"/>
              <w:left w:val="nil"/>
              <w:bottom w:val="single" w:sz="8" w:space="0" w:color="auto"/>
              <w:right w:val="single" w:sz="4" w:space="0" w:color="auto"/>
            </w:tcBorders>
            <w:shd w:val="clear" w:color="auto" w:fill="0070C0"/>
            <w:noWrap/>
            <w:vAlign w:val="center"/>
            <w:hideMark/>
          </w:tcPr>
          <w:p w:rsidR="00EF5B26" w:rsidRPr="00682234" w:rsidRDefault="00EF5B26" w:rsidP="00890F3E">
            <w:pPr>
              <w:spacing w:before="0" w:beforeAutospacing="0" w:after="0" w:afterAutospacing="0"/>
              <w:ind w:left="0" w:right="0"/>
              <w:jc w:val="center"/>
              <w:rPr>
                <w:rFonts w:ascii="Arial Narrow" w:eastAsia="Times New Roman" w:hAnsi="Arial Narrow" w:cs="Times New Roman"/>
                <w:b/>
                <w:bCs/>
                <w:color w:val="FFFFFF" w:themeColor="background1"/>
                <w:sz w:val="10"/>
                <w:szCs w:val="10"/>
                <w:lang w:eastAsia="es-MX"/>
              </w:rPr>
            </w:pPr>
            <w:r>
              <w:rPr>
                <w:rFonts w:ascii="Arial Narrow" w:eastAsia="Times New Roman" w:hAnsi="Arial Narrow" w:cs="Times New Roman"/>
                <w:b/>
                <w:bCs/>
                <w:color w:val="FFFFFF" w:themeColor="background1"/>
                <w:sz w:val="10"/>
                <w:szCs w:val="10"/>
                <w:lang w:eastAsia="es-MX"/>
              </w:rPr>
              <w:t>EJERCIDO</w:t>
            </w:r>
          </w:p>
        </w:tc>
        <w:tc>
          <w:tcPr>
            <w:tcW w:w="979" w:type="dxa"/>
            <w:tcBorders>
              <w:top w:val="nil"/>
              <w:left w:val="nil"/>
              <w:bottom w:val="single" w:sz="8" w:space="0" w:color="auto"/>
              <w:right w:val="single" w:sz="4" w:space="0" w:color="auto"/>
            </w:tcBorders>
            <w:shd w:val="clear" w:color="auto" w:fill="0070C0"/>
            <w:noWrap/>
            <w:vAlign w:val="center"/>
            <w:hideMark/>
          </w:tcPr>
          <w:p w:rsidR="00EF5B26" w:rsidRPr="00682234" w:rsidRDefault="00EF5B26" w:rsidP="00890F3E">
            <w:pPr>
              <w:spacing w:before="0" w:beforeAutospacing="0" w:after="0" w:afterAutospacing="0"/>
              <w:ind w:left="0" w:right="0"/>
              <w:jc w:val="center"/>
              <w:rPr>
                <w:rFonts w:ascii="Arial Narrow" w:eastAsia="Times New Roman" w:hAnsi="Arial Narrow" w:cs="Times New Roman"/>
                <w:b/>
                <w:bCs/>
                <w:color w:val="FFFFFF" w:themeColor="background1"/>
                <w:sz w:val="10"/>
                <w:szCs w:val="10"/>
                <w:lang w:eastAsia="es-MX"/>
              </w:rPr>
            </w:pPr>
            <w:r>
              <w:rPr>
                <w:rFonts w:ascii="Arial Narrow" w:eastAsia="Times New Roman" w:hAnsi="Arial Narrow" w:cs="Times New Roman"/>
                <w:b/>
                <w:bCs/>
                <w:color w:val="FFFFFF" w:themeColor="background1"/>
                <w:sz w:val="10"/>
                <w:szCs w:val="10"/>
                <w:lang w:eastAsia="es-MX"/>
              </w:rPr>
              <w:t>AUTORIZADO</w:t>
            </w:r>
          </w:p>
        </w:tc>
        <w:tc>
          <w:tcPr>
            <w:tcW w:w="964" w:type="dxa"/>
            <w:tcBorders>
              <w:top w:val="nil"/>
              <w:left w:val="nil"/>
              <w:bottom w:val="single" w:sz="8" w:space="0" w:color="auto"/>
              <w:right w:val="single" w:sz="4" w:space="0" w:color="auto"/>
            </w:tcBorders>
            <w:shd w:val="clear" w:color="auto" w:fill="0070C0"/>
            <w:noWrap/>
            <w:vAlign w:val="center"/>
            <w:hideMark/>
          </w:tcPr>
          <w:p w:rsidR="00EF5B26" w:rsidRPr="00682234" w:rsidRDefault="00EF5B26" w:rsidP="00890F3E">
            <w:pPr>
              <w:spacing w:before="0" w:beforeAutospacing="0" w:after="0" w:afterAutospacing="0"/>
              <w:ind w:left="0" w:right="0"/>
              <w:jc w:val="center"/>
              <w:rPr>
                <w:rFonts w:ascii="Arial Narrow" w:eastAsia="Times New Roman" w:hAnsi="Arial Narrow" w:cs="Times New Roman"/>
                <w:b/>
                <w:bCs/>
                <w:color w:val="FFFFFF" w:themeColor="background1"/>
                <w:sz w:val="10"/>
                <w:szCs w:val="10"/>
                <w:lang w:eastAsia="es-MX"/>
              </w:rPr>
            </w:pPr>
            <w:r>
              <w:rPr>
                <w:rFonts w:ascii="Arial Narrow" w:eastAsia="Times New Roman" w:hAnsi="Arial Narrow" w:cs="Times New Roman"/>
                <w:b/>
                <w:bCs/>
                <w:color w:val="FFFFFF" w:themeColor="background1"/>
                <w:sz w:val="10"/>
                <w:szCs w:val="10"/>
                <w:lang w:eastAsia="es-MX"/>
              </w:rPr>
              <w:t>EJERCIDO</w:t>
            </w:r>
          </w:p>
        </w:tc>
        <w:tc>
          <w:tcPr>
            <w:tcW w:w="903" w:type="dxa"/>
            <w:tcBorders>
              <w:top w:val="nil"/>
              <w:left w:val="nil"/>
              <w:bottom w:val="single" w:sz="8" w:space="0" w:color="auto"/>
              <w:right w:val="single" w:sz="4" w:space="0" w:color="auto"/>
            </w:tcBorders>
            <w:shd w:val="clear" w:color="auto" w:fill="0070C0"/>
            <w:noWrap/>
            <w:vAlign w:val="center"/>
            <w:hideMark/>
          </w:tcPr>
          <w:p w:rsidR="00EF5B26" w:rsidRPr="00682234" w:rsidRDefault="00EF5B26" w:rsidP="00890F3E">
            <w:pPr>
              <w:spacing w:before="0" w:beforeAutospacing="0" w:after="0" w:afterAutospacing="0"/>
              <w:ind w:left="0" w:right="0"/>
              <w:jc w:val="center"/>
              <w:rPr>
                <w:rFonts w:ascii="Arial Narrow" w:eastAsia="Times New Roman" w:hAnsi="Arial Narrow" w:cs="Times New Roman"/>
                <w:b/>
                <w:bCs/>
                <w:color w:val="FFFFFF" w:themeColor="background1"/>
                <w:sz w:val="10"/>
                <w:szCs w:val="10"/>
                <w:lang w:eastAsia="es-MX"/>
              </w:rPr>
            </w:pPr>
            <w:r>
              <w:rPr>
                <w:rFonts w:ascii="Arial Narrow" w:eastAsia="Times New Roman" w:hAnsi="Arial Narrow" w:cs="Times New Roman"/>
                <w:b/>
                <w:bCs/>
                <w:color w:val="FFFFFF" w:themeColor="background1"/>
                <w:sz w:val="10"/>
                <w:szCs w:val="10"/>
                <w:lang w:eastAsia="es-MX"/>
              </w:rPr>
              <w:t>AUTORIZADO</w:t>
            </w:r>
          </w:p>
        </w:tc>
        <w:tc>
          <w:tcPr>
            <w:tcW w:w="902" w:type="dxa"/>
            <w:tcBorders>
              <w:top w:val="nil"/>
              <w:left w:val="nil"/>
              <w:bottom w:val="single" w:sz="8" w:space="0" w:color="auto"/>
              <w:right w:val="single" w:sz="4" w:space="0" w:color="auto"/>
            </w:tcBorders>
            <w:shd w:val="clear" w:color="auto" w:fill="0070C0"/>
            <w:noWrap/>
            <w:vAlign w:val="center"/>
            <w:hideMark/>
          </w:tcPr>
          <w:p w:rsidR="00EF5B26" w:rsidRPr="00682234" w:rsidRDefault="00EF5B26" w:rsidP="00890F3E">
            <w:pPr>
              <w:spacing w:before="0" w:beforeAutospacing="0" w:after="0" w:afterAutospacing="0"/>
              <w:ind w:left="0" w:right="0"/>
              <w:jc w:val="center"/>
              <w:rPr>
                <w:rFonts w:ascii="Arial Narrow" w:eastAsia="Times New Roman" w:hAnsi="Arial Narrow" w:cs="Times New Roman"/>
                <w:b/>
                <w:bCs/>
                <w:color w:val="FFFFFF" w:themeColor="background1"/>
                <w:sz w:val="10"/>
                <w:szCs w:val="10"/>
                <w:lang w:eastAsia="es-MX"/>
              </w:rPr>
            </w:pPr>
            <w:r>
              <w:rPr>
                <w:rFonts w:ascii="Arial Narrow" w:eastAsia="Times New Roman" w:hAnsi="Arial Narrow" w:cs="Times New Roman"/>
                <w:b/>
                <w:bCs/>
                <w:color w:val="FFFFFF" w:themeColor="background1"/>
                <w:sz w:val="10"/>
                <w:szCs w:val="10"/>
                <w:lang w:eastAsia="es-MX"/>
              </w:rPr>
              <w:t>EJERCIDO</w:t>
            </w:r>
          </w:p>
        </w:tc>
        <w:tc>
          <w:tcPr>
            <w:tcW w:w="1053" w:type="dxa"/>
            <w:vMerge/>
            <w:tcBorders>
              <w:left w:val="nil"/>
              <w:bottom w:val="single" w:sz="8" w:space="0" w:color="auto"/>
              <w:right w:val="single" w:sz="4" w:space="0" w:color="000000"/>
            </w:tcBorders>
            <w:shd w:val="clear" w:color="auto" w:fill="0070C0"/>
            <w:noWrap/>
            <w:vAlign w:val="center"/>
            <w:hideMark/>
          </w:tcPr>
          <w:p w:rsidR="00EF5B26" w:rsidRPr="00682234" w:rsidRDefault="00EF5B26" w:rsidP="00890F3E">
            <w:pPr>
              <w:spacing w:before="0" w:beforeAutospacing="0" w:after="0" w:afterAutospacing="0"/>
              <w:ind w:left="0" w:right="0"/>
              <w:jc w:val="center"/>
              <w:rPr>
                <w:rFonts w:ascii="Arial Narrow" w:eastAsia="Times New Roman" w:hAnsi="Arial Narrow" w:cs="Times New Roman"/>
                <w:b/>
                <w:bCs/>
                <w:color w:val="FFFFFF" w:themeColor="background1"/>
                <w:sz w:val="10"/>
                <w:szCs w:val="10"/>
                <w:lang w:eastAsia="es-MX"/>
              </w:rPr>
            </w:pPr>
          </w:p>
        </w:tc>
      </w:tr>
      <w:tr w:rsidR="00EF5B26" w:rsidRPr="00682234" w:rsidTr="00890F3E">
        <w:trPr>
          <w:trHeight w:val="307"/>
        </w:trPr>
        <w:tc>
          <w:tcPr>
            <w:tcW w:w="1970" w:type="dxa"/>
            <w:tcBorders>
              <w:top w:val="nil"/>
              <w:left w:val="single" w:sz="8" w:space="0" w:color="auto"/>
              <w:bottom w:val="single" w:sz="4" w:space="0" w:color="auto"/>
              <w:right w:val="single" w:sz="4" w:space="0" w:color="auto"/>
            </w:tcBorders>
            <w:shd w:val="clear" w:color="auto" w:fill="auto"/>
            <w:vAlign w:val="center"/>
            <w:hideMark/>
          </w:tcPr>
          <w:p w:rsidR="00EF5B26" w:rsidRPr="005206B6" w:rsidRDefault="00EF5B26" w:rsidP="00890F3E">
            <w:pPr>
              <w:ind w:left="0" w:right="0"/>
              <w:rPr>
                <w:rFonts w:ascii="Arial Narrow" w:eastAsia="Times New Roman" w:hAnsi="Arial Narrow" w:cs="Times New Roman"/>
                <w:b/>
                <w:bCs/>
                <w:color w:val="000000"/>
                <w:sz w:val="12"/>
                <w:szCs w:val="12"/>
                <w:lang w:eastAsia="es-MX"/>
              </w:rPr>
            </w:pPr>
            <w:r w:rsidRPr="005206B6">
              <w:rPr>
                <w:rFonts w:ascii="Arial Narrow" w:eastAsia="Times New Roman" w:hAnsi="Arial Narrow" w:cs="Times New Roman"/>
                <w:b/>
                <w:bCs/>
                <w:color w:val="000000"/>
                <w:sz w:val="12"/>
                <w:szCs w:val="12"/>
                <w:lang w:eastAsia="es-MX"/>
              </w:rPr>
              <w:t xml:space="preserve">1000 </w:t>
            </w:r>
            <w:r w:rsidRPr="005206B6">
              <w:rPr>
                <w:rFonts w:ascii="Arial Narrow" w:hAnsi="Arial Narrow" w:cs="Arial"/>
                <w:b/>
                <w:sz w:val="12"/>
                <w:szCs w:val="12"/>
              </w:rPr>
              <w:t>Servicios personales</w:t>
            </w:r>
          </w:p>
        </w:tc>
        <w:tc>
          <w:tcPr>
            <w:tcW w:w="976" w:type="dxa"/>
            <w:tcBorders>
              <w:top w:val="nil"/>
              <w:left w:val="nil"/>
              <w:bottom w:val="single" w:sz="4" w:space="0" w:color="auto"/>
              <w:right w:val="single" w:sz="4" w:space="0" w:color="auto"/>
            </w:tcBorders>
            <w:shd w:val="clear" w:color="auto" w:fill="auto"/>
            <w:noWrap/>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1’033,217.38</w:t>
            </w:r>
          </w:p>
        </w:tc>
        <w:tc>
          <w:tcPr>
            <w:tcW w:w="979" w:type="dxa"/>
            <w:tcBorders>
              <w:top w:val="nil"/>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1’033,217.38</w:t>
            </w:r>
          </w:p>
        </w:tc>
        <w:tc>
          <w:tcPr>
            <w:tcW w:w="979" w:type="dxa"/>
            <w:tcBorders>
              <w:top w:val="nil"/>
              <w:left w:val="nil"/>
              <w:bottom w:val="single" w:sz="4" w:space="0" w:color="auto"/>
              <w:right w:val="single" w:sz="4" w:space="0" w:color="auto"/>
            </w:tcBorders>
            <w:shd w:val="clear" w:color="auto" w:fill="auto"/>
            <w:noWrap/>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0</w:t>
            </w:r>
          </w:p>
        </w:tc>
        <w:tc>
          <w:tcPr>
            <w:tcW w:w="964" w:type="dxa"/>
            <w:tcBorders>
              <w:top w:val="nil"/>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0</w:t>
            </w:r>
          </w:p>
        </w:tc>
        <w:tc>
          <w:tcPr>
            <w:tcW w:w="903" w:type="dxa"/>
            <w:tcBorders>
              <w:top w:val="nil"/>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58,484.60</w:t>
            </w:r>
          </w:p>
        </w:tc>
        <w:tc>
          <w:tcPr>
            <w:tcW w:w="902" w:type="dxa"/>
            <w:tcBorders>
              <w:top w:val="nil"/>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58,484.60</w:t>
            </w:r>
          </w:p>
        </w:tc>
        <w:tc>
          <w:tcPr>
            <w:tcW w:w="1053" w:type="dxa"/>
            <w:tcBorders>
              <w:top w:val="nil"/>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1`091,701.98</w:t>
            </w:r>
          </w:p>
        </w:tc>
      </w:tr>
      <w:tr w:rsidR="00EF5B26" w:rsidRPr="00682234" w:rsidTr="00890F3E">
        <w:trPr>
          <w:trHeight w:val="279"/>
        </w:trPr>
        <w:tc>
          <w:tcPr>
            <w:tcW w:w="1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B26" w:rsidRPr="005206B6" w:rsidRDefault="00EF5B26" w:rsidP="00890F3E">
            <w:pPr>
              <w:ind w:left="0" w:right="0"/>
              <w:rPr>
                <w:rFonts w:ascii="Arial Narrow" w:eastAsia="Times New Roman" w:hAnsi="Arial Narrow" w:cs="Times New Roman"/>
                <w:b/>
                <w:bCs/>
                <w:color w:val="000000"/>
                <w:sz w:val="12"/>
                <w:szCs w:val="12"/>
                <w:lang w:eastAsia="es-MX"/>
              </w:rPr>
            </w:pPr>
            <w:r w:rsidRPr="005206B6">
              <w:rPr>
                <w:rFonts w:ascii="Arial Narrow" w:eastAsia="Times New Roman" w:hAnsi="Arial Narrow" w:cs="Times New Roman"/>
                <w:b/>
                <w:bCs/>
                <w:color w:val="000000"/>
                <w:sz w:val="12"/>
                <w:szCs w:val="12"/>
                <w:lang w:eastAsia="es-MX"/>
              </w:rPr>
              <w:t xml:space="preserve">2000 </w:t>
            </w:r>
            <w:r w:rsidRPr="005206B6">
              <w:rPr>
                <w:rFonts w:ascii="Arial Narrow" w:hAnsi="Arial Narrow" w:cs="Arial"/>
                <w:b/>
                <w:sz w:val="12"/>
                <w:szCs w:val="12"/>
              </w:rPr>
              <w:t>Materiales y suministros</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1’192,763.50</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1’192,763.50</w:t>
            </w:r>
          </w:p>
        </w:tc>
        <w:tc>
          <w:tcPr>
            <w:tcW w:w="979" w:type="dxa"/>
            <w:tcBorders>
              <w:top w:val="single" w:sz="4" w:space="0" w:color="auto"/>
              <w:left w:val="nil"/>
              <w:bottom w:val="single" w:sz="4" w:space="0" w:color="auto"/>
              <w:right w:val="single" w:sz="4" w:space="0" w:color="auto"/>
            </w:tcBorders>
            <w:shd w:val="clear" w:color="auto" w:fill="auto"/>
            <w:noWrap/>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148,065.00</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148,065.00</w:t>
            </w:r>
          </w:p>
        </w:tc>
        <w:tc>
          <w:tcPr>
            <w:tcW w:w="903" w:type="dxa"/>
            <w:tcBorders>
              <w:top w:val="single" w:sz="4" w:space="0" w:color="auto"/>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106,924.67</w:t>
            </w:r>
          </w:p>
        </w:tc>
        <w:tc>
          <w:tcPr>
            <w:tcW w:w="902" w:type="dxa"/>
            <w:tcBorders>
              <w:top w:val="single" w:sz="4" w:space="0" w:color="auto"/>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106,924.67</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Pr>
                <w:rFonts w:ascii="Arial" w:eastAsia="Times New Roman" w:hAnsi="Arial" w:cs="Arial"/>
                <w:b/>
                <w:color w:val="000000"/>
                <w:sz w:val="12"/>
                <w:szCs w:val="12"/>
                <w:lang w:eastAsia="es-MX"/>
              </w:rPr>
              <w:t>1’</w:t>
            </w:r>
            <w:r w:rsidRPr="005206B6">
              <w:rPr>
                <w:rFonts w:ascii="Arial" w:eastAsia="Times New Roman" w:hAnsi="Arial" w:cs="Arial"/>
                <w:b/>
                <w:color w:val="000000"/>
                <w:sz w:val="12"/>
                <w:szCs w:val="12"/>
                <w:lang w:eastAsia="es-MX"/>
              </w:rPr>
              <w:t>447</w:t>
            </w:r>
            <w:r>
              <w:rPr>
                <w:rFonts w:ascii="Arial" w:eastAsia="Times New Roman" w:hAnsi="Arial" w:cs="Arial"/>
                <w:b/>
                <w:color w:val="000000"/>
                <w:sz w:val="12"/>
                <w:szCs w:val="12"/>
                <w:lang w:eastAsia="es-MX"/>
              </w:rPr>
              <w:t>,</w:t>
            </w:r>
            <w:r w:rsidRPr="005206B6">
              <w:rPr>
                <w:rFonts w:ascii="Arial" w:eastAsia="Times New Roman" w:hAnsi="Arial" w:cs="Arial"/>
                <w:b/>
                <w:color w:val="000000"/>
                <w:sz w:val="12"/>
                <w:szCs w:val="12"/>
                <w:lang w:eastAsia="es-MX"/>
              </w:rPr>
              <w:t>753.17</w:t>
            </w:r>
          </w:p>
        </w:tc>
      </w:tr>
      <w:tr w:rsidR="00EF5B26" w:rsidRPr="00682234" w:rsidTr="00890F3E">
        <w:trPr>
          <w:trHeight w:val="283"/>
        </w:trPr>
        <w:tc>
          <w:tcPr>
            <w:tcW w:w="1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B26" w:rsidRPr="005206B6" w:rsidRDefault="00EF5B26" w:rsidP="00890F3E">
            <w:pPr>
              <w:ind w:left="0" w:right="0"/>
              <w:rPr>
                <w:rFonts w:ascii="Arial Narrow" w:eastAsia="Times New Roman" w:hAnsi="Arial Narrow" w:cs="Times New Roman"/>
                <w:b/>
                <w:bCs/>
                <w:color w:val="000000"/>
                <w:sz w:val="12"/>
                <w:szCs w:val="12"/>
                <w:lang w:eastAsia="es-MX"/>
              </w:rPr>
            </w:pPr>
            <w:r w:rsidRPr="005206B6">
              <w:rPr>
                <w:rFonts w:ascii="Arial Narrow" w:eastAsia="Times New Roman" w:hAnsi="Arial Narrow" w:cs="Times New Roman"/>
                <w:b/>
                <w:bCs/>
                <w:color w:val="000000"/>
                <w:sz w:val="12"/>
                <w:szCs w:val="12"/>
                <w:lang w:eastAsia="es-MX"/>
              </w:rPr>
              <w:t xml:space="preserve">3000 </w:t>
            </w:r>
            <w:r w:rsidRPr="005206B6">
              <w:rPr>
                <w:rFonts w:ascii="Arial Narrow" w:hAnsi="Arial Narrow" w:cs="Arial"/>
                <w:b/>
                <w:sz w:val="12"/>
                <w:szCs w:val="12"/>
              </w:rPr>
              <w:t>Servicios generales</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3’186,949.98</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3’186,949.98</w:t>
            </w:r>
          </w:p>
        </w:tc>
        <w:tc>
          <w:tcPr>
            <w:tcW w:w="979" w:type="dxa"/>
            <w:tcBorders>
              <w:top w:val="single" w:sz="4" w:space="0" w:color="auto"/>
              <w:left w:val="nil"/>
              <w:bottom w:val="single" w:sz="4" w:space="0" w:color="auto"/>
              <w:right w:val="single" w:sz="4" w:space="0" w:color="auto"/>
            </w:tcBorders>
            <w:shd w:val="clear" w:color="auto" w:fill="auto"/>
            <w:noWrap/>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567,796.91</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567,796.91</w:t>
            </w:r>
          </w:p>
        </w:tc>
        <w:tc>
          <w:tcPr>
            <w:tcW w:w="903" w:type="dxa"/>
            <w:tcBorders>
              <w:top w:val="single" w:sz="4" w:space="0" w:color="auto"/>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36,525.15</w:t>
            </w:r>
          </w:p>
        </w:tc>
        <w:tc>
          <w:tcPr>
            <w:tcW w:w="902" w:type="dxa"/>
            <w:tcBorders>
              <w:top w:val="single" w:sz="4" w:space="0" w:color="auto"/>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36,525.15</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3`791,272.04</w:t>
            </w:r>
          </w:p>
        </w:tc>
      </w:tr>
      <w:tr w:rsidR="00EF5B26" w:rsidRPr="00682234" w:rsidTr="00890F3E">
        <w:trPr>
          <w:trHeight w:val="273"/>
        </w:trPr>
        <w:tc>
          <w:tcPr>
            <w:tcW w:w="1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B26" w:rsidRPr="005206B6" w:rsidRDefault="00EF5B26" w:rsidP="00890F3E">
            <w:pPr>
              <w:ind w:left="0" w:right="0"/>
              <w:rPr>
                <w:rFonts w:ascii="Arial Narrow" w:eastAsia="Times New Roman" w:hAnsi="Arial Narrow" w:cs="Times New Roman"/>
                <w:b/>
                <w:bCs/>
                <w:color w:val="000000"/>
                <w:sz w:val="12"/>
                <w:szCs w:val="12"/>
                <w:lang w:eastAsia="es-MX"/>
              </w:rPr>
            </w:pPr>
            <w:r w:rsidRPr="005206B6">
              <w:rPr>
                <w:rFonts w:ascii="Arial Narrow" w:eastAsia="Times New Roman" w:hAnsi="Arial Narrow" w:cs="Times New Roman"/>
                <w:b/>
                <w:bCs/>
                <w:color w:val="000000"/>
                <w:sz w:val="12"/>
                <w:szCs w:val="12"/>
                <w:lang w:eastAsia="es-MX"/>
              </w:rPr>
              <w:t xml:space="preserve">5000 </w:t>
            </w:r>
            <w:r w:rsidRPr="007B3E06">
              <w:rPr>
                <w:rFonts w:ascii="Arial Narrow" w:hAnsi="Arial Narrow" w:cs="Arial"/>
                <w:b/>
                <w:sz w:val="12"/>
                <w:szCs w:val="12"/>
              </w:rPr>
              <w:t>Bienes muebles e inmuebles</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168,144.49</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168,144.49</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0</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0</w:t>
            </w:r>
          </w:p>
        </w:tc>
        <w:tc>
          <w:tcPr>
            <w:tcW w:w="903" w:type="dxa"/>
            <w:tcBorders>
              <w:top w:val="single" w:sz="4" w:space="0" w:color="auto"/>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0</w:t>
            </w:r>
          </w:p>
        </w:tc>
        <w:tc>
          <w:tcPr>
            <w:tcW w:w="902" w:type="dxa"/>
            <w:tcBorders>
              <w:top w:val="single" w:sz="4" w:space="0" w:color="auto"/>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0</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168,144.49</w:t>
            </w:r>
          </w:p>
        </w:tc>
      </w:tr>
      <w:tr w:rsidR="00EF5B26" w:rsidRPr="00682234" w:rsidTr="00890F3E">
        <w:trPr>
          <w:trHeight w:val="277"/>
        </w:trPr>
        <w:tc>
          <w:tcPr>
            <w:tcW w:w="1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B26" w:rsidRPr="005206B6" w:rsidRDefault="00EF5B26" w:rsidP="00890F3E">
            <w:pPr>
              <w:ind w:left="0" w:right="0"/>
              <w:rPr>
                <w:rFonts w:ascii="Arial Narrow" w:eastAsia="Times New Roman" w:hAnsi="Arial Narrow" w:cs="Times New Roman"/>
                <w:b/>
                <w:bCs/>
                <w:color w:val="000000"/>
                <w:sz w:val="12"/>
                <w:szCs w:val="12"/>
                <w:lang w:eastAsia="es-MX"/>
              </w:rPr>
            </w:pPr>
            <w:r w:rsidRPr="005206B6">
              <w:rPr>
                <w:rFonts w:ascii="Arial Narrow" w:eastAsia="Times New Roman" w:hAnsi="Arial Narrow" w:cs="Times New Roman"/>
                <w:b/>
                <w:bCs/>
                <w:color w:val="000000"/>
                <w:sz w:val="12"/>
                <w:szCs w:val="12"/>
                <w:lang w:eastAsia="es-MX"/>
              </w:rPr>
              <w:t xml:space="preserve">7000 </w:t>
            </w:r>
            <w:r w:rsidRPr="005206B6">
              <w:rPr>
                <w:rFonts w:ascii="Arial Narrow" w:hAnsi="Arial Narrow" w:cs="Arial"/>
                <w:b/>
                <w:sz w:val="12"/>
                <w:szCs w:val="12"/>
              </w:rPr>
              <w:t>Inversión financiera</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145,460.80</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145,460.80</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0</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0</w:t>
            </w:r>
          </w:p>
        </w:tc>
        <w:tc>
          <w:tcPr>
            <w:tcW w:w="903" w:type="dxa"/>
            <w:tcBorders>
              <w:top w:val="single" w:sz="4" w:space="0" w:color="auto"/>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0</w:t>
            </w:r>
          </w:p>
        </w:tc>
        <w:tc>
          <w:tcPr>
            <w:tcW w:w="902" w:type="dxa"/>
            <w:tcBorders>
              <w:top w:val="single" w:sz="4" w:space="0" w:color="auto"/>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r w:rsidRPr="005206B6">
              <w:rPr>
                <w:rFonts w:ascii="Arial" w:eastAsia="Times New Roman" w:hAnsi="Arial" w:cs="Arial"/>
                <w:b/>
                <w:color w:val="000000"/>
                <w:sz w:val="12"/>
                <w:szCs w:val="12"/>
                <w:lang w:eastAsia="es-MX"/>
              </w:rPr>
              <w:t>0</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sz w:val="12"/>
                <w:szCs w:val="12"/>
                <w:lang w:eastAsia="es-MX"/>
              </w:rPr>
            </w:pPr>
            <w:r w:rsidRPr="005206B6">
              <w:rPr>
                <w:rFonts w:ascii="Arial" w:eastAsia="Times New Roman" w:hAnsi="Arial" w:cs="Arial"/>
                <w:b/>
                <w:sz w:val="12"/>
                <w:szCs w:val="12"/>
                <w:lang w:eastAsia="es-MX"/>
              </w:rPr>
              <w:t>145,460.80</w:t>
            </w:r>
          </w:p>
        </w:tc>
      </w:tr>
      <w:tr w:rsidR="00EF5B26" w:rsidRPr="00682234" w:rsidTr="00890F3E">
        <w:trPr>
          <w:trHeight w:val="277"/>
        </w:trPr>
        <w:tc>
          <w:tcPr>
            <w:tcW w:w="1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B26" w:rsidRPr="005206B6" w:rsidRDefault="00EF5B26" w:rsidP="00890F3E">
            <w:pPr>
              <w:ind w:left="0" w:right="0"/>
              <w:rPr>
                <w:rFonts w:ascii="Arial Narrow" w:eastAsia="Times New Roman" w:hAnsi="Arial Narrow" w:cs="Times New Roman"/>
                <w:b/>
                <w:bCs/>
                <w:color w:val="000000"/>
                <w:sz w:val="12"/>
                <w:szCs w:val="12"/>
                <w:lang w:eastAsia="es-MX"/>
              </w:rPr>
            </w:pPr>
            <w:r>
              <w:rPr>
                <w:rFonts w:ascii="Arial Narrow" w:eastAsia="Times New Roman" w:hAnsi="Arial Narrow" w:cs="Times New Roman"/>
                <w:b/>
                <w:bCs/>
                <w:color w:val="000000"/>
                <w:sz w:val="12"/>
                <w:szCs w:val="12"/>
                <w:lang w:eastAsia="es-MX"/>
              </w:rPr>
              <w:t>Nómina Federal (Bruto)</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p>
        </w:tc>
        <w:tc>
          <w:tcPr>
            <w:tcW w:w="903" w:type="dxa"/>
            <w:tcBorders>
              <w:top w:val="single" w:sz="4" w:space="0" w:color="auto"/>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p>
        </w:tc>
        <w:tc>
          <w:tcPr>
            <w:tcW w:w="902" w:type="dxa"/>
            <w:tcBorders>
              <w:top w:val="single" w:sz="4" w:space="0" w:color="auto"/>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color w:val="000000"/>
                <w:sz w:val="12"/>
                <w:szCs w:val="12"/>
                <w:lang w:eastAsia="es-MX"/>
              </w:rPr>
            </w:pPr>
          </w:p>
        </w:tc>
        <w:tc>
          <w:tcPr>
            <w:tcW w:w="1053" w:type="dxa"/>
            <w:tcBorders>
              <w:top w:val="single" w:sz="4" w:space="0" w:color="auto"/>
              <w:left w:val="nil"/>
              <w:bottom w:val="single" w:sz="4" w:space="0" w:color="auto"/>
              <w:right w:val="single" w:sz="4" w:space="0" w:color="auto"/>
            </w:tcBorders>
            <w:shd w:val="clear" w:color="auto" w:fill="auto"/>
            <w:vAlign w:val="center"/>
            <w:hideMark/>
          </w:tcPr>
          <w:p w:rsidR="00EF5B26" w:rsidRPr="005206B6" w:rsidRDefault="00EF5B26" w:rsidP="00890F3E">
            <w:pPr>
              <w:ind w:left="0" w:right="0"/>
              <w:jc w:val="right"/>
              <w:rPr>
                <w:rFonts w:ascii="Arial" w:eastAsia="Times New Roman" w:hAnsi="Arial" w:cs="Arial"/>
                <w:b/>
                <w:sz w:val="12"/>
                <w:szCs w:val="12"/>
                <w:lang w:eastAsia="es-MX"/>
              </w:rPr>
            </w:pPr>
            <w:r>
              <w:rPr>
                <w:rFonts w:ascii="Arial" w:eastAsia="Times New Roman" w:hAnsi="Arial" w:cs="Arial"/>
                <w:b/>
                <w:sz w:val="12"/>
                <w:szCs w:val="12"/>
                <w:lang w:eastAsia="es-MX"/>
              </w:rPr>
              <w:t>22´597,548.10</w:t>
            </w:r>
          </w:p>
        </w:tc>
      </w:tr>
      <w:tr w:rsidR="00EF5B26" w:rsidRPr="005206B6" w:rsidTr="00890F3E">
        <w:trPr>
          <w:trHeight w:val="267"/>
        </w:trPr>
        <w:tc>
          <w:tcPr>
            <w:tcW w:w="19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F5B26" w:rsidRPr="005206B6" w:rsidRDefault="00EF5B26" w:rsidP="00890F3E">
            <w:pPr>
              <w:ind w:left="0" w:right="0"/>
              <w:jc w:val="right"/>
              <w:rPr>
                <w:rFonts w:ascii="Arial Narrow" w:eastAsia="Times New Roman" w:hAnsi="Arial Narrow" w:cs="Times New Roman"/>
                <w:b/>
                <w:bCs/>
                <w:sz w:val="12"/>
                <w:szCs w:val="12"/>
                <w:lang w:eastAsia="es-MX"/>
              </w:rPr>
            </w:pPr>
            <w:r w:rsidRPr="005206B6">
              <w:rPr>
                <w:rFonts w:ascii="Arial Narrow" w:eastAsia="Times New Roman" w:hAnsi="Arial Narrow" w:cs="Times New Roman"/>
                <w:b/>
                <w:bCs/>
                <w:sz w:val="12"/>
                <w:szCs w:val="12"/>
                <w:lang w:eastAsia="es-MX"/>
              </w:rPr>
              <w:t xml:space="preserve">SUMAS </w:t>
            </w:r>
          </w:p>
        </w:tc>
        <w:tc>
          <w:tcPr>
            <w:tcW w:w="976"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EF5B26" w:rsidRPr="005206B6" w:rsidRDefault="00EF5B26" w:rsidP="00890F3E">
            <w:pPr>
              <w:ind w:left="0" w:right="0"/>
              <w:jc w:val="right"/>
              <w:rPr>
                <w:rFonts w:ascii="Arial" w:eastAsia="Times New Roman" w:hAnsi="Arial" w:cs="Arial"/>
                <w:b/>
                <w:sz w:val="12"/>
                <w:szCs w:val="12"/>
                <w:lang w:eastAsia="es-MX"/>
              </w:rPr>
            </w:pPr>
            <w:r w:rsidRPr="005206B6">
              <w:rPr>
                <w:rFonts w:ascii="Arial" w:eastAsia="Times New Roman" w:hAnsi="Arial" w:cs="Arial"/>
                <w:b/>
                <w:sz w:val="12"/>
                <w:szCs w:val="12"/>
                <w:lang w:eastAsia="es-MX"/>
              </w:rPr>
              <w:t>5`726,536.15</w:t>
            </w:r>
          </w:p>
        </w:tc>
        <w:tc>
          <w:tcPr>
            <w:tcW w:w="97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F5B26" w:rsidRPr="005206B6" w:rsidRDefault="00EF5B26" w:rsidP="00890F3E">
            <w:pPr>
              <w:ind w:left="0" w:right="0"/>
              <w:jc w:val="right"/>
              <w:rPr>
                <w:rFonts w:ascii="Arial" w:eastAsia="Times New Roman" w:hAnsi="Arial" w:cs="Arial"/>
                <w:b/>
                <w:sz w:val="12"/>
                <w:szCs w:val="12"/>
                <w:lang w:eastAsia="es-MX"/>
              </w:rPr>
            </w:pPr>
            <w:r w:rsidRPr="005206B6">
              <w:rPr>
                <w:rFonts w:ascii="Arial" w:eastAsia="Times New Roman" w:hAnsi="Arial" w:cs="Arial"/>
                <w:b/>
                <w:sz w:val="12"/>
                <w:szCs w:val="12"/>
                <w:lang w:eastAsia="es-MX"/>
              </w:rPr>
              <w:t>5`726,536.15</w:t>
            </w:r>
          </w:p>
        </w:tc>
        <w:tc>
          <w:tcPr>
            <w:tcW w:w="97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F5B26" w:rsidRPr="005206B6" w:rsidRDefault="00EF5B26" w:rsidP="00890F3E">
            <w:pPr>
              <w:ind w:left="0" w:right="0"/>
              <w:jc w:val="right"/>
              <w:rPr>
                <w:rFonts w:ascii="Arial" w:eastAsia="Times New Roman" w:hAnsi="Arial" w:cs="Arial"/>
                <w:b/>
                <w:sz w:val="12"/>
                <w:szCs w:val="12"/>
                <w:lang w:eastAsia="es-MX"/>
              </w:rPr>
            </w:pPr>
            <w:r w:rsidRPr="005206B6">
              <w:rPr>
                <w:rFonts w:ascii="Arial" w:eastAsia="Times New Roman" w:hAnsi="Arial" w:cs="Arial"/>
                <w:b/>
                <w:sz w:val="12"/>
                <w:szCs w:val="12"/>
                <w:lang w:eastAsia="es-MX"/>
              </w:rPr>
              <w:t>715,861.91</w:t>
            </w:r>
          </w:p>
        </w:tc>
        <w:tc>
          <w:tcPr>
            <w:tcW w:w="96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F5B26" w:rsidRPr="005206B6" w:rsidRDefault="00EF5B26" w:rsidP="00890F3E">
            <w:pPr>
              <w:ind w:left="0" w:right="0"/>
              <w:jc w:val="right"/>
              <w:rPr>
                <w:rFonts w:ascii="Arial" w:eastAsia="Times New Roman" w:hAnsi="Arial" w:cs="Arial"/>
                <w:b/>
                <w:sz w:val="12"/>
                <w:szCs w:val="12"/>
                <w:lang w:eastAsia="es-MX"/>
              </w:rPr>
            </w:pPr>
            <w:r w:rsidRPr="005206B6">
              <w:rPr>
                <w:rFonts w:ascii="Arial" w:eastAsia="Times New Roman" w:hAnsi="Arial" w:cs="Arial"/>
                <w:b/>
                <w:sz w:val="12"/>
                <w:szCs w:val="12"/>
                <w:lang w:eastAsia="es-MX"/>
              </w:rPr>
              <w:t>715,861.91</w:t>
            </w:r>
          </w:p>
        </w:tc>
        <w:tc>
          <w:tcPr>
            <w:tcW w:w="90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F5B26" w:rsidRPr="005206B6" w:rsidRDefault="00EF5B26" w:rsidP="00890F3E">
            <w:pPr>
              <w:ind w:left="0" w:right="0"/>
              <w:jc w:val="right"/>
              <w:rPr>
                <w:rFonts w:ascii="Arial" w:eastAsia="Times New Roman" w:hAnsi="Arial" w:cs="Arial"/>
                <w:b/>
                <w:sz w:val="12"/>
                <w:szCs w:val="12"/>
                <w:lang w:eastAsia="es-MX"/>
              </w:rPr>
            </w:pPr>
            <w:r w:rsidRPr="005206B6">
              <w:rPr>
                <w:rFonts w:ascii="Arial" w:eastAsia="Times New Roman" w:hAnsi="Arial" w:cs="Arial"/>
                <w:b/>
                <w:sz w:val="12"/>
                <w:szCs w:val="12"/>
                <w:lang w:eastAsia="es-MX"/>
              </w:rPr>
              <w:t>201,934.42</w:t>
            </w:r>
          </w:p>
        </w:tc>
        <w:tc>
          <w:tcPr>
            <w:tcW w:w="90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F5B26" w:rsidRPr="005206B6" w:rsidRDefault="00EF5B26" w:rsidP="00890F3E">
            <w:pPr>
              <w:ind w:left="0" w:right="0"/>
              <w:jc w:val="right"/>
              <w:rPr>
                <w:rFonts w:ascii="Arial" w:eastAsia="Times New Roman" w:hAnsi="Arial" w:cs="Arial"/>
                <w:b/>
                <w:sz w:val="12"/>
                <w:szCs w:val="12"/>
                <w:lang w:eastAsia="es-MX"/>
              </w:rPr>
            </w:pPr>
            <w:r w:rsidRPr="005206B6">
              <w:rPr>
                <w:rFonts w:ascii="Arial" w:eastAsia="Times New Roman" w:hAnsi="Arial" w:cs="Arial"/>
                <w:b/>
                <w:sz w:val="12"/>
                <w:szCs w:val="12"/>
                <w:lang w:eastAsia="es-MX"/>
              </w:rPr>
              <w:t>201,934.42</w:t>
            </w:r>
          </w:p>
        </w:tc>
        <w:tc>
          <w:tcPr>
            <w:tcW w:w="105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F5B26" w:rsidRPr="005206B6" w:rsidRDefault="00EF5B26" w:rsidP="00890F3E">
            <w:pPr>
              <w:ind w:left="0" w:right="0"/>
              <w:jc w:val="right"/>
              <w:rPr>
                <w:rFonts w:ascii="Arial" w:eastAsia="Times New Roman" w:hAnsi="Arial" w:cs="Arial"/>
                <w:b/>
                <w:sz w:val="12"/>
                <w:szCs w:val="12"/>
                <w:lang w:eastAsia="es-MX"/>
              </w:rPr>
            </w:pPr>
            <w:r>
              <w:rPr>
                <w:rFonts w:ascii="Arial" w:eastAsia="Times New Roman" w:hAnsi="Arial" w:cs="Arial"/>
                <w:b/>
                <w:sz w:val="12"/>
                <w:szCs w:val="12"/>
                <w:lang w:eastAsia="es-MX"/>
              </w:rPr>
              <w:t>29´241,880.58</w:t>
            </w:r>
          </w:p>
        </w:tc>
      </w:tr>
    </w:tbl>
    <w:p w:rsidR="00EF5B26" w:rsidRPr="005206B6" w:rsidRDefault="00EF5B26" w:rsidP="00EF5B26">
      <w:pPr>
        <w:autoSpaceDE w:val="0"/>
        <w:autoSpaceDN w:val="0"/>
        <w:adjustRightInd w:val="0"/>
        <w:spacing w:before="0" w:beforeAutospacing="0" w:after="0" w:afterAutospacing="0" w:line="360" w:lineRule="auto"/>
        <w:ind w:left="0" w:right="0"/>
        <w:jc w:val="center"/>
        <w:rPr>
          <w:rFonts w:ascii="Arial Narrow" w:hAnsi="Arial Narrow" w:cs="Arial"/>
          <w:sz w:val="12"/>
          <w:szCs w:val="12"/>
        </w:rPr>
      </w:pPr>
    </w:p>
    <w:p w:rsidR="00EF5B26" w:rsidRDefault="00EF5B26" w:rsidP="00EF5B26">
      <w:pPr>
        <w:autoSpaceDE w:val="0"/>
        <w:autoSpaceDN w:val="0"/>
        <w:adjustRightInd w:val="0"/>
        <w:spacing w:before="0" w:beforeAutospacing="0" w:after="0" w:afterAutospacing="0" w:line="360" w:lineRule="auto"/>
        <w:ind w:left="0" w:right="0"/>
        <w:jc w:val="center"/>
        <w:rPr>
          <w:rFonts w:ascii="Arial Narrow" w:hAnsi="Arial Narrow" w:cs="Arial"/>
          <w:sz w:val="16"/>
          <w:szCs w:val="16"/>
        </w:rPr>
      </w:pPr>
      <w:r w:rsidRPr="005206B6">
        <w:rPr>
          <w:rFonts w:ascii="Arial Narrow" w:hAnsi="Arial Narrow" w:cs="Arial"/>
          <w:sz w:val="16"/>
          <w:szCs w:val="16"/>
        </w:rPr>
        <w:t>Fuente:</w:t>
      </w:r>
      <w:r>
        <w:rPr>
          <w:rFonts w:ascii="Arial Narrow" w:hAnsi="Arial Narrow" w:cs="Arial"/>
          <w:sz w:val="16"/>
          <w:szCs w:val="16"/>
        </w:rPr>
        <w:t xml:space="preserve"> Depto. de Recursos Financieros, </w:t>
      </w:r>
      <w:r w:rsidRPr="005206B6">
        <w:rPr>
          <w:rFonts w:ascii="Arial Narrow" w:hAnsi="Arial Narrow" w:cs="Arial"/>
          <w:sz w:val="16"/>
          <w:szCs w:val="16"/>
        </w:rPr>
        <w:t>Depto. de Planeación, Programación y Presupuestación.</w:t>
      </w:r>
    </w:p>
    <w:p w:rsidR="00EF5B26" w:rsidRPr="005206B6" w:rsidRDefault="00EF5B26" w:rsidP="00EF5B26">
      <w:pPr>
        <w:autoSpaceDE w:val="0"/>
        <w:autoSpaceDN w:val="0"/>
        <w:adjustRightInd w:val="0"/>
        <w:spacing w:before="0" w:beforeAutospacing="0" w:after="0" w:afterAutospacing="0" w:line="360" w:lineRule="auto"/>
        <w:ind w:left="0" w:right="0"/>
        <w:jc w:val="center"/>
        <w:rPr>
          <w:rFonts w:ascii="Arial Narrow" w:hAnsi="Arial Narrow" w:cs="Arial"/>
          <w:sz w:val="16"/>
          <w:szCs w:val="16"/>
        </w:rPr>
      </w:pPr>
    </w:p>
    <w:p w:rsidR="00EF5B26" w:rsidRDefault="00EF5B26" w:rsidP="00EF5B26">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r w:rsidRPr="00113177">
        <w:rPr>
          <w:rFonts w:ascii="Arial" w:hAnsi="Arial" w:cs="Arial"/>
          <w:color w:val="000000"/>
          <w:sz w:val="24"/>
          <w:szCs w:val="24"/>
        </w:rPr>
        <w:t>El total del</w:t>
      </w:r>
      <w:r>
        <w:rPr>
          <w:rFonts w:ascii="Arial" w:hAnsi="Arial" w:cs="Arial"/>
          <w:color w:val="000000"/>
          <w:sz w:val="24"/>
          <w:szCs w:val="24"/>
        </w:rPr>
        <w:t xml:space="preserve"> gasto ejercido en el 2009</w:t>
      </w:r>
      <w:r w:rsidRPr="00113177">
        <w:rPr>
          <w:rFonts w:ascii="Arial" w:hAnsi="Arial" w:cs="Arial"/>
          <w:color w:val="000000"/>
          <w:sz w:val="24"/>
          <w:szCs w:val="24"/>
        </w:rPr>
        <w:t xml:space="preserve"> por el Ins</w:t>
      </w:r>
      <w:r>
        <w:rPr>
          <w:rFonts w:ascii="Arial" w:hAnsi="Arial" w:cs="Arial"/>
          <w:color w:val="000000"/>
          <w:sz w:val="24"/>
          <w:szCs w:val="24"/>
        </w:rPr>
        <w:t>tituto Tecnológico de Iguala</w:t>
      </w:r>
      <w:r w:rsidRPr="00113177">
        <w:rPr>
          <w:rFonts w:ascii="Arial" w:hAnsi="Arial" w:cs="Arial"/>
          <w:color w:val="000000"/>
          <w:sz w:val="24"/>
          <w:szCs w:val="24"/>
        </w:rPr>
        <w:t xml:space="preserve"> fue de</w:t>
      </w:r>
      <w:r>
        <w:rPr>
          <w:rFonts w:ascii="Arial" w:hAnsi="Arial" w:cs="Arial"/>
          <w:color w:val="000000"/>
          <w:sz w:val="24"/>
          <w:szCs w:val="24"/>
        </w:rPr>
        <w:t xml:space="preserve"> $29´241,880.58, distribuido de la siguiente manera:  </w:t>
      </w:r>
    </w:p>
    <w:p w:rsidR="00EF5B26" w:rsidRDefault="00EF5B26" w:rsidP="00EF5B26">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EF5B26" w:rsidRDefault="00EF5B26" w:rsidP="00EF5B26">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r w:rsidRPr="00113177">
        <w:rPr>
          <w:rFonts w:ascii="Arial" w:hAnsi="Arial" w:cs="Arial"/>
          <w:color w:val="000000"/>
          <w:sz w:val="24"/>
          <w:szCs w:val="24"/>
        </w:rPr>
        <w:t>La</w:t>
      </w:r>
      <w:r>
        <w:rPr>
          <w:rFonts w:ascii="Arial" w:hAnsi="Arial" w:cs="Arial"/>
          <w:color w:val="000000"/>
          <w:sz w:val="24"/>
          <w:szCs w:val="24"/>
        </w:rPr>
        <w:t xml:space="preserve"> </w:t>
      </w:r>
      <w:r w:rsidRPr="00113177">
        <w:rPr>
          <w:rFonts w:ascii="Arial" w:hAnsi="Arial" w:cs="Arial"/>
          <w:color w:val="000000"/>
          <w:sz w:val="24"/>
          <w:szCs w:val="24"/>
        </w:rPr>
        <w:t>cantidad de $</w:t>
      </w:r>
      <w:r>
        <w:rPr>
          <w:rFonts w:ascii="Arial" w:hAnsi="Arial" w:cs="Arial"/>
          <w:color w:val="000000"/>
          <w:sz w:val="24"/>
          <w:szCs w:val="24"/>
        </w:rPr>
        <w:t>715,861.91</w:t>
      </w:r>
      <w:r w:rsidRPr="00113177">
        <w:rPr>
          <w:rFonts w:ascii="Arial" w:hAnsi="Arial" w:cs="Arial"/>
          <w:color w:val="000000"/>
          <w:sz w:val="24"/>
          <w:szCs w:val="24"/>
        </w:rPr>
        <w:t>, recibida vía gobierno federal, se erogó al 100%;</w:t>
      </w:r>
      <w:r>
        <w:rPr>
          <w:rFonts w:ascii="Arial" w:hAnsi="Arial" w:cs="Arial"/>
          <w:color w:val="000000"/>
          <w:sz w:val="24"/>
          <w:szCs w:val="24"/>
        </w:rPr>
        <w:t xml:space="preserve"> </w:t>
      </w:r>
      <w:r w:rsidRPr="00113177">
        <w:rPr>
          <w:rFonts w:ascii="Arial" w:hAnsi="Arial" w:cs="Arial"/>
          <w:color w:val="000000"/>
          <w:sz w:val="24"/>
          <w:szCs w:val="24"/>
        </w:rPr>
        <w:t>ví</w:t>
      </w:r>
      <w:r>
        <w:rPr>
          <w:rFonts w:ascii="Arial" w:hAnsi="Arial" w:cs="Arial"/>
          <w:color w:val="000000"/>
          <w:sz w:val="24"/>
          <w:szCs w:val="24"/>
        </w:rPr>
        <w:t>a ingresos propios se erogaron</w:t>
      </w:r>
      <w:r w:rsidRPr="00113177">
        <w:rPr>
          <w:rFonts w:ascii="Arial" w:hAnsi="Arial" w:cs="Arial"/>
          <w:color w:val="000000"/>
          <w:sz w:val="24"/>
          <w:szCs w:val="24"/>
        </w:rPr>
        <w:t xml:space="preserve"> </w:t>
      </w:r>
      <w:r w:rsidRPr="0074052D">
        <w:rPr>
          <w:rFonts w:ascii="Arial" w:hAnsi="Arial" w:cs="Arial"/>
          <w:color w:val="000000"/>
          <w:sz w:val="24"/>
          <w:szCs w:val="24"/>
        </w:rPr>
        <w:t>$</w:t>
      </w:r>
      <w:r w:rsidRPr="0074052D">
        <w:rPr>
          <w:rFonts w:ascii="Arial" w:hAnsi="Arial" w:cs="Arial"/>
          <w:bCs/>
          <w:color w:val="000000"/>
          <w:sz w:val="24"/>
          <w:szCs w:val="24"/>
        </w:rPr>
        <w:t>5´726,536.15</w:t>
      </w:r>
      <w:r>
        <w:rPr>
          <w:rFonts w:ascii="Arial" w:hAnsi="Arial" w:cs="Arial"/>
          <w:bCs/>
          <w:color w:val="000000"/>
          <w:sz w:val="24"/>
          <w:szCs w:val="24"/>
        </w:rPr>
        <w:t xml:space="preserve"> que equivale a un 99.44%,</w:t>
      </w:r>
      <w:r w:rsidRPr="00113177">
        <w:rPr>
          <w:rFonts w:ascii="Arial" w:hAnsi="Arial" w:cs="Arial"/>
          <w:color w:val="000000"/>
          <w:sz w:val="24"/>
          <w:szCs w:val="24"/>
        </w:rPr>
        <w:t xml:space="preserve"> </w:t>
      </w:r>
      <w:r>
        <w:rPr>
          <w:rFonts w:ascii="Arial" w:hAnsi="Arial" w:cs="Arial"/>
          <w:color w:val="000000"/>
          <w:sz w:val="24"/>
          <w:szCs w:val="24"/>
        </w:rPr>
        <w:t xml:space="preserve"> el subsidio federal por la cantidad de $201,934.42 se erogó al 100 %,  más la nómina federal por un monto de $22’597,548.10, quedando un remanente de $32,117.17. </w:t>
      </w:r>
      <w:r w:rsidRPr="00113177">
        <w:rPr>
          <w:rFonts w:ascii="Arial" w:hAnsi="Arial" w:cs="Arial"/>
          <w:color w:val="000000"/>
          <w:sz w:val="24"/>
          <w:szCs w:val="24"/>
        </w:rPr>
        <w:t xml:space="preserve"> </w:t>
      </w:r>
    </w:p>
    <w:p w:rsidR="00EF5B26" w:rsidRPr="00113177" w:rsidRDefault="00EF5B26" w:rsidP="00EF5B26">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EF5B26" w:rsidRPr="00113177" w:rsidRDefault="00EF5B26" w:rsidP="00EF5B26">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r w:rsidRPr="00EF5B26">
        <w:rPr>
          <w:rFonts w:ascii="Arial" w:hAnsi="Arial" w:cs="Arial"/>
          <w:color w:val="000000"/>
          <w:sz w:val="24"/>
          <w:szCs w:val="24"/>
        </w:rPr>
        <w:t>Observando la gráfica podemos distinguir la distribución del gasto por capítulo.</w:t>
      </w:r>
    </w:p>
    <w:p w:rsidR="00EF5B26" w:rsidRPr="00113177" w:rsidRDefault="00EF5B26" w:rsidP="00EF5B26">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EF5B26" w:rsidRDefault="00EF5B26" w:rsidP="00EF5B26">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r>
        <w:rPr>
          <w:rFonts w:ascii="Arial" w:hAnsi="Arial" w:cs="Arial"/>
          <w:noProof/>
          <w:color w:val="000000"/>
          <w:sz w:val="24"/>
          <w:szCs w:val="24"/>
          <w:lang w:eastAsia="es-MX"/>
        </w:rPr>
        <w:drawing>
          <wp:inline distT="0" distB="0" distL="0" distR="0">
            <wp:extent cx="4249120" cy="2294627"/>
            <wp:effectExtent l="19050" t="0" r="18080" b="0"/>
            <wp:docPr id="43"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EF5B26" w:rsidRPr="00E70084" w:rsidRDefault="00EF5B26" w:rsidP="00EF5B26">
      <w:pPr>
        <w:autoSpaceDE w:val="0"/>
        <w:autoSpaceDN w:val="0"/>
        <w:adjustRightInd w:val="0"/>
        <w:spacing w:before="0" w:beforeAutospacing="0" w:after="0" w:afterAutospacing="0" w:line="360" w:lineRule="auto"/>
        <w:ind w:left="0" w:right="0"/>
        <w:rPr>
          <w:rFonts w:ascii="Arial" w:hAnsi="Arial" w:cs="Arial"/>
          <w:color w:val="000000"/>
          <w:sz w:val="16"/>
          <w:szCs w:val="16"/>
        </w:rPr>
      </w:pPr>
      <w:r w:rsidRPr="00E70084">
        <w:rPr>
          <w:rFonts w:ascii="Arial" w:hAnsi="Arial" w:cs="Arial"/>
          <w:color w:val="000000"/>
          <w:sz w:val="16"/>
          <w:szCs w:val="16"/>
        </w:rPr>
        <w:t xml:space="preserve">Fuente: Depto. de Recursos Financieros y Servicios / Depto. de Planeación, </w:t>
      </w:r>
      <w:proofErr w:type="spellStart"/>
      <w:r w:rsidRPr="00E70084">
        <w:rPr>
          <w:rFonts w:ascii="Arial" w:hAnsi="Arial" w:cs="Arial"/>
          <w:color w:val="000000"/>
          <w:sz w:val="16"/>
          <w:szCs w:val="16"/>
        </w:rPr>
        <w:t>Prog</w:t>
      </w:r>
      <w:proofErr w:type="spellEnd"/>
      <w:r w:rsidRPr="00E70084">
        <w:rPr>
          <w:rFonts w:ascii="Arial" w:hAnsi="Arial" w:cs="Arial"/>
          <w:color w:val="000000"/>
          <w:sz w:val="16"/>
          <w:szCs w:val="16"/>
        </w:rPr>
        <w:t xml:space="preserve">. </w:t>
      </w:r>
      <w:proofErr w:type="gramStart"/>
      <w:r w:rsidRPr="00E70084">
        <w:rPr>
          <w:rFonts w:ascii="Arial" w:hAnsi="Arial" w:cs="Arial"/>
          <w:color w:val="000000"/>
          <w:sz w:val="16"/>
          <w:szCs w:val="16"/>
        </w:rPr>
        <w:t>y</w:t>
      </w:r>
      <w:proofErr w:type="gramEnd"/>
      <w:r w:rsidRPr="00E70084">
        <w:rPr>
          <w:rFonts w:ascii="Arial" w:hAnsi="Arial" w:cs="Arial"/>
          <w:color w:val="000000"/>
          <w:sz w:val="16"/>
          <w:szCs w:val="16"/>
        </w:rPr>
        <w:t xml:space="preserve"> </w:t>
      </w:r>
      <w:proofErr w:type="spellStart"/>
      <w:r w:rsidRPr="00E70084">
        <w:rPr>
          <w:rFonts w:ascii="Arial" w:hAnsi="Arial" w:cs="Arial"/>
          <w:color w:val="000000"/>
          <w:sz w:val="16"/>
          <w:szCs w:val="16"/>
        </w:rPr>
        <w:t>Presup</w:t>
      </w:r>
      <w:proofErr w:type="spellEnd"/>
      <w:r w:rsidRPr="00E70084">
        <w:rPr>
          <w:rFonts w:ascii="Arial" w:hAnsi="Arial" w:cs="Arial"/>
          <w:color w:val="000000"/>
          <w:sz w:val="16"/>
          <w:szCs w:val="16"/>
        </w:rPr>
        <w:t>.</w:t>
      </w:r>
    </w:p>
    <w:p w:rsidR="00311A73" w:rsidRDefault="00311A73" w:rsidP="002D61EA">
      <w:pPr>
        <w:autoSpaceDE w:val="0"/>
        <w:autoSpaceDN w:val="0"/>
        <w:adjustRightInd w:val="0"/>
        <w:spacing w:before="0" w:beforeAutospacing="0" w:after="0" w:afterAutospacing="0"/>
        <w:ind w:left="0" w:right="0"/>
        <w:rPr>
          <w:rFonts w:ascii="Arial" w:hAnsi="Arial" w:cs="Arial"/>
          <w:b/>
          <w:bCs/>
          <w:color w:val="000000"/>
          <w:sz w:val="32"/>
          <w:szCs w:val="32"/>
        </w:rPr>
        <w:sectPr w:rsidR="00311A73" w:rsidSect="00EF5B26">
          <w:type w:val="continuous"/>
          <w:pgSz w:w="12240" w:h="15840" w:code="1"/>
          <w:pgMar w:top="1418" w:right="760" w:bottom="1418" w:left="1701" w:header="426" w:footer="709" w:gutter="0"/>
          <w:cols w:space="708"/>
          <w:docGrid w:linePitch="360"/>
        </w:sectPr>
      </w:pPr>
    </w:p>
    <w:p w:rsidR="004F2FE3" w:rsidRDefault="004F2FE3" w:rsidP="00724BF2">
      <w:pPr>
        <w:autoSpaceDE w:val="0"/>
        <w:autoSpaceDN w:val="0"/>
        <w:adjustRightInd w:val="0"/>
        <w:spacing w:before="0" w:beforeAutospacing="0" w:after="0" w:afterAutospacing="0" w:line="360" w:lineRule="auto"/>
        <w:ind w:left="0" w:right="0"/>
        <w:jc w:val="both"/>
        <w:rPr>
          <w:rFonts w:ascii="Arial" w:hAnsi="Arial" w:cs="Arial"/>
          <w:b/>
          <w:bCs/>
          <w:color w:val="000000"/>
          <w:sz w:val="28"/>
          <w:szCs w:val="28"/>
        </w:rPr>
      </w:pPr>
    </w:p>
    <w:p w:rsidR="00EF5B26" w:rsidRDefault="00EF5B26" w:rsidP="00724BF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EF5B26" w:rsidRDefault="00EF5B26" w:rsidP="00724BF2">
      <w:pPr>
        <w:autoSpaceDE w:val="0"/>
        <w:autoSpaceDN w:val="0"/>
        <w:adjustRightInd w:val="0"/>
        <w:spacing w:before="0" w:beforeAutospacing="0" w:after="0" w:afterAutospacing="0" w:line="360" w:lineRule="auto"/>
        <w:ind w:left="0" w:right="0"/>
        <w:jc w:val="both"/>
        <w:rPr>
          <w:rFonts w:ascii="Arial" w:hAnsi="Arial" w:cs="Arial"/>
          <w:b/>
          <w:bCs/>
          <w:color w:val="000000"/>
          <w:sz w:val="24"/>
          <w:szCs w:val="24"/>
        </w:rPr>
      </w:pPr>
    </w:p>
    <w:p w:rsidR="00EF5B26" w:rsidRDefault="00EF5B26" w:rsidP="00724BF2">
      <w:pPr>
        <w:autoSpaceDE w:val="0"/>
        <w:autoSpaceDN w:val="0"/>
        <w:adjustRightInd w:val="0"/>
        <w:spacing w:before="0" w:beforeAutospacing="0" w:after="0" w:afterAutospacing="0" w:line="360" w:lineRule="auto"/>
        <w:ind w:left="0" w:right="0"/>
        <w:jc w:val="both"/>
        <w:rPr>
          <w:rFonts w:ascii="Arial" w:hAnsi="Arial" w:cs="Arial"/>
          <w:b/>
          <w:bCs/>
          <w:color w:val="000000"/>
          <w:sz w:val="24"/>
          <w:szCs w:val="24"/>
        </w:rPr>
      </w:pPr>
    </w:p>
    <w:p w:rsidR="00EF5B26" w:rsidRDefault="00EF5B26" w:rsidP="00724BF2">
      <w:pPr>
        <w:autoSpaceDE w:val="0"/>
        <w:autoSpaceDN w:val="0"/>
        <w:adjustRightInd w:val="0"/>
        <w:spacing w:before="0" w:beforeAutospacing="0" w:after="0" w:afterAutospacing="0" w:line="360" w:lineRule="auto"/>
        <w:ind w:left="0" w:right="0"/>
        <w:jc w:val="both"/>
        <w:rPr>
          <w:rFonts w:ascii="Arial" w:hAnsi="Arial" w:cs="Arial"/>
          <w:b/>
          <w:bCs/>
          <w:color w:val="000000"/>
          <w:sz w:val="24"/>
          <w:szCs w:val="24"/>
        </w:rPr>
      </w:pPr>
    </w:p>
    <w:p w:rsidR="00EF5B26" w:rsidRDefault="00EF5B26" w:rsidP="00724BF2">
      <w:pPr>
        <w:autoSpaceDE w:val="0"/>
        <w:autoSpaceDN w:val="0"/>
        <w:adjustRightInd w:val="0"/>
        <w:spacing w:before="0" w:beforeAutospacing="0" w:after="0" w:afterAutospacing="0" w:line="360" w:lineRule="auto"/>
        <w:ind w:left="0" w:right="0"/>
        <w:jc w:val="both"/>
        <w:rPr>
          <w:rFonts w:ascii="Arial" w:hAnsi="Arial" w:cs="Arial"/>
          <w:b/>
          <w:bCs/>
          <w:color w:val="000000"/>
          <w:sz w:val="24"/>
          <w:szCs w:val="24"/>
        </w:rPr>
      </w:pPr>
    </w:p>
    <w:p w:rsidR="00EF5B26" w:rsidRDefault="00EF5B26" w:rsidP="00724BF2">
      <w:pPr>
        <w:autoSpaceDE w:val="0"/>
        <w:autoSpaceDN w:val="0"/>
        <w:adjustRightInd w:val="0"/>
        <w:spacing w:before="0" w:beforeAutospacing="0" w:after="0" w:afterAutospacing="0" w:line="360" w:lineRule="auto"/>
        <w:ind w:left="0" w:right="0"/>
        <w:jc w:val="both"/>
        <w:rPr>
          <w:rFonts w:ascii="Arial" w:hAnsi="Arial" w:cs="Arial"/>
          <w:b/>
          <w:bCs/>
          <w:color w:val="000000"/>
          <w:sz w:val="24"/>
          <w:szCs w:val="24"/>
        </w:rPr>
      </w:pPr>
    </w:p>
    <w:p w:rsidR="00EF5B26" w:rsidRDefault="00EF5B26" w:rsidP="00724BF2">
      <w:pPr>
        <w:autoSpaceDE w:val="0"/>
        <w:autoSpaceDN w:val="0"/>
        <w:adjustRightInd w:val="0"/>
        <w:spacing w:before="0" w:beforeAutospacing="0" w:after="0" w:afterAutospacing="0" w:line="360" w:lineRule="auto"/>
        <w:ind w:left="0" w:right="0"/>
        <w:jc w:val="both"/>
        <w:rPr>
          <w:rFonts w:ascii="Arial" w:hAnsi="Arial" w:cs="Arial"/>
          <w:b/>
          <w:bCs/>
          <w:color w:val="000000"/>
          <w:sz w:val="24"/>
          <w:szCs w:val="24"/>
        </w:rPr>
      </w:pPr>
    </w:p>
    <w:p w:rsidR="002D61EA" w:rsidRPr="00113177" w:rsidRDefault="00607A22" w:rsidP="00724BF2">
      <w:pPr>
        <w:autoSpaceDE w:val="0"/>
        <w:autoSpaceDN w:val="0"/>
        <w:adjustRightInd w:val="0"/>
        <w:spacing w:before="0" w:beforeAutospacing="0" w:after="0" w:afterAutospacing="0" w:line="360" w:lineRule="auto"/>
        <w:ind w:left="0" w:right="0"/>
        <w:jc w:val="both"/>
        <w:rPr>
          <w:rFonts w:ascii="Arial" w:hAnsi="Arial" w:cs="Arial"/>
          <w:b/>
          <w:bCs/>
          <w:color w:val="000000"/>
          <w:sz w:val="24"/>
          <w:szCs w:val="24"/>
        </w:rPr>
      </w:pPr>
      <w:r>
        <w:rPr>
          <w:rFonts w:ascii="Arial" w:hAnsi="Arial" w:cs="Arial"/>
          <w:b/>
          <w:bCs/>
          <w:color w:val="000000"/>
          <w:sz w:val="24"/>
          <w:szCs w:val="24"/>
        </w:rPr>
        <w:lastRenderedPageBreak/>
        <w:t>CAPÍTULO 4</w:t>
      </w:r>
    </w:p>
    <w:p w:rsidR="00DF4146" w:rsidRDefault="00DF4146" w:rsidP="00724BF2">
      <w:pPr>
        <w:autoSpaceDE w:val="0"/>
        <w:autoSpaceDN w:val="0"/>
        <w:adjustRightInd w:val="0"/>
        <w:spacing w:before="0" w:beforeAutospacing="0" w:after="0" w:afterAutospacing="0" w:line="360" w:lineRule="auto"/>
        <w:ind w:left="0" w:right="0"/>
        <w:jc w:val="both"/>
        <w:rPr>
          <w:rFonts w:ascii="Arial" w:hAnsi="Arial" w:cs="Arial"/>
          <w:b/>
          <w:bCs/>
          <w:color w:val="000000"/>
          <w:sz w:val="24"/>
          <w:szCs w:val="24"/>
        </w:rPr>
      </w:pPr>
    </w:p>
    <w:p w:rsidR="002D61EA" w:rsidRDefault="002D61EA" w:rsidP="00724BF2">
      <w:pPr>
        <w:autoSpaceDE w:val="0"/>
        <w:autoSpaceDN w:val="0"/>
        <w:adjustRightInd w:val="0"/>
        <w:spacing w:before="0" w:beforeAutospacing="0" w:after="0" w:afterAutospacing="0" w:line="360" w:lineRule="auto"/>
        <w:ind w:left="0" w:right="0"/>
        <w:jc w:val="both"/>
        <w:rPr>
          <w:rFonts w:ascii="Arial" w:hAnsi="Arial" w:cs="Arial"/>
          <w:b/>
          <w:bCs/>
          <w:color w:val="000000"/>
          <w:sz w:val="24"/>
          <w:szCs w:val="24"/>
        </w:rPr>
      </w:pPr>
      <w:r w:rsidRPr="00113177">
        <w:rPr>
          <w:rFonts w:ascii="Arial" w:hAnsi="Arial" w:cs="Arial"/>
          <w:b/>
          <w:bCs/>
          <w:color w:val="000000"/>
          <w:sz w:val="24"/>
          <w:szCs w:val="24"/>
        </w:rPr>
        <w:t>ESTRUCTURA ACADÉMICO-ADMINISTRATIVA DEL</w:t>
      </w:r>
      <w:r w:rsidR="00DF4146">
        <w:rPr>
          <w:rFonts w:ascii="Arial" w:hAnsi="Arial" w:cs="Arial"/>
          <w:b/>
          <w:bCs/>
          <w:color w:val="000000"/>
          <w:sz w:val="24"/>
          <w:szCs w:val="24"/>
        </w:rPr>
        <w:t xml:space="preserve"> </w:t>
      </w:r>
      <w:r w:rsidR="00CC2ED5">
        <w:rPr>
          <w:rFonts w:ascii="Arial" w:hAnsi="Arial" w:cs="Arial"/>
          <w:b/>
          <w:bCs/>
          <w:color w:val="000000"/>
          <w:sz w:val="24"/>
          <w:szCs w:val="24"/>
        </w:rPr>
        <w:t>INSTITUTO TECNOLÓGICO DE IGUALA</w:t>
      </w:r>
    </w:p>
    <w:p w:rsidR="00FB453D" w:rsidRPr="00113177" w:rsidRDefault="00FB453D" w:rsidP="00724BF2">
      <w:pPr>
        <w:autoSpaceDE w:val="0"/>
        <w:autoSpaceDN w:val="0"/>
        <w:adjustRightInd w:val="0"/>
        <w:spacing w:before="0" w:beforeAutospacing="0" w:after="0" w:afterAutospacing="0" w:line="360" w:lineRule="auto"/>
        <w:ind w:left="0" w:right="0"/>
        <w:jc w:val="both"/>
        <w:rPr>
          <w:rFonts w:ascii="Arial" w:hAnsi="Arial" w:cs="Arial"/>
          <w:b/>
          <w:bCs/>
          <w:color w:val="000000"/>
          <w:sz w:val="24"/>
          <w:szCs w:val="24"/>
        </w:rPr>
      </w:pPr>
    </w:p>
    <w:p w:rsidR="00FB453D" w:rsidRDefault="00294DAB" w:rsidP="00724BF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r w:rsidRPr="00113177">
        <w:rPr>
          <w:rFonts w:ascii="Arial" w:hAnsi="Arial" w:cs="Arial"/>
          <w:color w:val="000000"/>
          <w:sz w:val="24"/>
          <w:szCs w:val="24"/>
        </w:rPr>
        <w:t>Actualmente el Ins</w:t>
      </w:r>
      <w:r>
        <w:rPr>
          <w:rFonts w:ascii="Arial" w:hAnsi="Arial" w:cs="Arial"/>
          <w:color w:val="000000"/>
          <w:sz w:val="24"/>
          <w:szCs w:val="24"/>
        </w:rPr>
        <w:t>tituto Tecnológico de Iguala</w:t>
      </w:r>
      <w:r w:rsidRPr="00113177">
        <w:rPr>
          <w:rFonts w:ascii="Arial" w:hAnsi="Arial" w:cs="Arial"/>
          <w:color w:val="000000"/>
          <w:sz w:val="24"/>
          <w:szCs w:val="24"/>
        </w:rPr>
        <w:t xml:space="preserve"> cuenta con una estructura</w:t>
      </w:r>
      <w:r>
        <w:rPr>
          <w:rFonts w:ascii="Arial" w:hAnsi="Arial" w:cs="Arial"/>
          <w:color w:val="000000"/>
          <w:sz w:val="24"/>
          <w:szCs w:val="24"/>
        </w:rPr>
        <w:t xml:space="preserve"> </w:t>
      </w:r>
      <w:r w:rsidRPr="00113177">
        <w:rPr>
          <w:rFonts w:ascii="Arial" w:hAnsi="Arial" w:cs="Arial"/>
          <w:color w:val="000000"/>
          <w:sz w:val="24"/>
          <w:szCs w:val="24"/>
        </w:rPr>
        <w:t>aca</w:t>
      </w:r>
      <w:r>
        <w:rPr>
          <w:rFonts w:ascii="Arial" w:hAnsi="Arial" w:cs="Arial"/>
          <w:color w:val="000000"/>
          <w:sz w:val="24"/>
          <w:szCs w:val="24"/>
        </w:rPr>
        <w:t>démi</w:t>
      </w:r>
      <w:r w:rsidR="00DA3801">
        <w:rPr>
          <w:rFonts w:ascii="Arial" w:hAnsi="Arial" w:cs="Arial"/>
          <w:color w:val="000000"/>
          <w:sz w:val="24"/>
          <w:szCs w:val="24"/>
        </w:rPr>
        <w:t>co-administrativa integrada por Dirección, 3 Subdirecciones y 13 D</w:t>
      </w:r>
      <w:r>
        <w:rPr>
          <w:rFonts w:ascii="Arial" w:hAnsi="Arial" w:cs="Arial"/>
          <w:color w:val="000000"/>
          <w:sz w:val="24"/>
          <w:szCs w:val="24"/>
        </w:rPr>
        <w:t>epartamentos, así como</w:t>
      </w:r>
      <w:r w:rsidRPr="00DF4146">
        <w:rPr>
          <w:rFonts w:ascii="Arial" w:hAnsi="Arial" w:cs="Arial"/>
          <w:color w:val="000000"/>
          <w:sz w:val="24"/>
          <w:szCs w:val="24"/>
        </w:rPr>
        <w:t xml:space="preserve"> el Comité de </w:t>
      </w:r>
      <w:r>
        <w:rPr>
          <w:rFonts w:ascii="Arial" w:hAnsi="Arial" w:cs="Arial"/>
          <w:color w:val="000000"/>
          <w:sz w:val="24"/>
          <w:szCs w:val="24"/>
        </w:rPr>
        <w:t>Planeación,</w:t>
      </w:r>
      <w:r w:rsidRPr="00DF4146">
        <w:rPr>
          <w:rFonts w:ascii="Arial" w:hAnsi="Arial" w:cs="Arial"/>
          <w:color w:val="000000"/>
          <w:sz w:val="24"/>
          <w:szCs w:val="24"/>
        </w:rPr>
        <w:t xml:space="preserve"> el Comité </w:t>
      </w:r>
      <w:r>
        <w:rPr>
          <w:rFonts w:ascii="Arial" w:hAnsi="Arial" w:cs="Arial"/>
          <w:color w:val="000000"/>
          <w:sz w:val="24"/>
          <w:szCs w:val="24"/>
        </w:rPr>
        <w:t xml:space="preserve">Académico </w:t>
      </w:r>
      <w:r w:rsidRPr="00DF4146">
        <w:rPr>
          <w:rFonts w:ascii="Arial" w:hAnsi="Arial" w:cs="Arial"/>
          <w:color w:val="000000"/>
          <w:sz w:val="24"/>
          <w:szCs w:val="24"/>
        </w:rPr>
        <w:t xml:space="preserve"> y el Con</w:t>
      </w:r>
      <w:r>
        <w:rPr>
          <w:rFonts w:ascii="Arial" w:hAnsi="Arial" w:cs="Arial"/>
          <w:color w:val="000000"/>
          <w:sz w:val="24"/>
          <w:szCs w:val="24"/>
        </w:rPr>
        <w:t xml:space="preserve">sejo de </w:t>
      </w:r>
      <w:r w:rsidRPr="00294DAB">
        <w:rPr>
          <w:rFonts w:ascii="Arial" w:hAnsi="Arial" w:cs="Arial"/>
          <w:color w:val="000000"/>
          <w:sz w:val="24"/>
          <w:szCs w:val="24"/>
        </w:rPr>
        <w:t>Vinculación</w:t>
      </w:r>
      <w:r w:rsidR="002D61EA" w:rsidRPr="00294DAB">
        <w:rPr>
          <w:rFonts w:ascii="Arial" w:hAnsi="Arial" w:cs="Arial"/>
          <w:color w:val="000000"/>
          <w:sz w:val="24"/>
          <w:szCs w:val="24"/>
        </w:rPr>
        <w:t>.</w:t>
      </w:r>
    </w:p>
    <w:p w:rsidR="00730138" w:rsidRDefault="00CC2ED5" w:rsidP="00724BF2">
      <w:pPr>
        <w:autoSpaceDE w:val="0"/>
        <w:autoSpaceDN w:val="0"/>
        <w:adjustRightInd w:val="0"/>
        <w:spacing w:before="0" w:beforeAutospacing="0" w:after="0" w:afterAutospacing="0" w:line="360" w:lineRule="auto"/>
        <w:ind w:left="0" w:right="0"/>
        <w:jc w:val="both"/>
        <w:rPr>
          <w:rFonts w:ascii="Arial" w:hAnsi="Arial" w:cs="Arial"/>
          <w:b/>
          <w:bCs/>
          <w:color w:val="000000"/>
          <w:sz w:val="24"/>
          <w:szCs w:val="24"/>
        </w:rPr>
      </w:pPr>
      <w:r>
        <w:rPr>
          <w:rFonts w:ascii="Arial" w:hAnsi="Arial" w:cs="Arial"/>
          <w:b/>
          <w:bCs/>
          <w:noProof/>
          <w:color w:val="000000"/>
          <w:sz w:val="24"/>
          <w:szCs w:val="24"/>
          <w:lang w:eastAsia="es-MX"/>
        </w:rPr>
        <w:drawing>
          <wp:anchor distT="0" distB="0" distL="114300" distR="114300" simplePos="0" relativeHeight="251672576" behindDoc="0" locked="0" layoutInCell="1" allowOverlap="1">
            <wp:simplePos x="0" y="0"/>
            <wp:positionH relativeFrom="column">
              <wp:posOffset>179070</wp:posOffset>
            </wp:positionH>
            <wp:positionV relativeFrom="paragraph">
              <wp:posOffset>299085</wp:posOffset>
            </wp:positionV>
            <wp:extent cx="5631180" cy="5835650"/>
            <wp:effectExtent l="19050" t="0" r="7620" b="0"/>
            <wp:wrapSquare wrapText="bothSides"/>
            <wp:docPr id="14"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anchor>
        </w:drawing>
      </w:r>
    </w:p>
    <w:p w:rsidR="00DA3801" w:rsidRPr="000805EA" w:rsidRDefault="00DA3801" w:rsidP="00DA3801">
      <w:pPr>
        <w:autoSpaceDE w:val="0"/>
        <w:autoSpaceDN w:val="0"/>
        <w:adjustRightInd w:val="0"/>
        <w:spacing w:before="0" w:beforeAutospacing="0" w:after="0" w:afterAutospacing="0" w:line="360" w:lineRule="auto"/>
        <w:ind w:left="0" w:right="0"/>
        <w:jc w:val="both"/>
        <w:rPr>
          <w:rFonts w:ascii="Arial" w:hAnsi="Arial" w:cs="Arial"/>
          <w:b/>
          <w:color w:val="000000"/>
          <w:sz w:val="24"/>
          <w:szCs w:val="24"/>
        </w:rPr>
      </w:pPr>
      <w:r w:rsidRPr="00095E50">
        <w:rPr>
          <w:rFonts w:ascii="Arial" w:hAnsi="Arial" w:cs="Arial"/>
          <w:b/>
          <w:color w:val="000000"/>
          <w:sz w:val="24"/>
          <w:szCs w:val="24"/>
        </w:rPr>
        <w:lastRenderedPageBreak/>
        <w:t xml:space="preserve">CAPITULO </w:t>
      </w:r>
      <w:r>
        <w:rPr>
          <w:rFonts w:ascii="Arial" w:hAnsi="Arial" w:cs="Arial"/>
          <w:b/>
          <w:color w:val="000000"/>
          <w:sz w:val="24"/>
          <w:szCs w:val="24"/>
        </w:rPr>
        <w:t xml:space="preserve"> 5</w:t>
      </w:r>
    </w:p>
    <w:p w:rsidR="00DA3801" w:rsidRDefault="00DA3801" w:rsidP="00DA3801">
      <w:pPr>
        <w:autoSpaceDE w:val="0"/>
        <w:autoSpaceDN w:val="0"/>
        <w:adjustRightInd w:val="0"/>
        <w:spacing w:before="0" w:beforeAutospacing="0" w:after="0" w:afterAutospacing="0" w:line="360" w:lineRule="auto"/>
        <w:ind w:left="0" w:right="0"/>
        <w:jc w:val="both"/>
        <w:rPr>
          <w:rFonts w:ascii="Arial" w:hAnsi="Arial" w:cs="Arial"/>
          <w:b/>
          <w:bCs/>
          <w:color w:val="000000"/>
          <w:sz w:val="24"/>
          <w:szCs w:val="24"/>
        </w:rPr>
      </w:pPr>
    </w:p>
    <w:p w:rsidR="00DA3801" w:rsidRPr="00113177" w:rsidRDefault="00CC2ED5" w:rsidP="00DA3801">
      <w:pPr>
        <w:autoSpaceDE w:val="0"/>
        <w:autoSpaceDN w:val="0"/>
        <w:adjustRightInd w:val="0"/>
        <w:spacing w:before="0" w:beforeAutospacing="0" w:after="0" w:afterAutospacing="0" w:line="360" w:lineRule="auto"/>
        <w:ind w:left="0" w:right="0"/>
        <w:jc w:val="both"/>
        <w:rPr>
          <w:rFonts w:ascii="Arial" w:hAnsi="Arial" w:cs="Arial"/>
          <w:b/>
          <w:bCs/>
          <w:color w:val="000000"/>
          <w:sz w:val="24"/>
          <w:szCs w:val="24"/>
        </w:rPr>
      </w:pPr>
      <w:r>
        <w:rPr>
          <w:rFonts w:ascii="Arial" w:hAnsi="Arial" w:cs="Arial"/>
          <w:b/>
          <w:bCs/>
          <w:color w:val="000000"/>
          <w:sz w:val="24"/>
          <w:szCs w:val="24"/>
        </w:rPr>
        <w:t xml:space="preserve">INFRAESTRUCTURA DEL INSTITUTO TECNOLÓGICO DE IGUALA </w:t>
      </w:r>
    </w:p>
    <w:p w:rsidR="00DA3801" w:rsidRDefault="00DA3801" w:rsidP="00DA3801">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DA3801" w:rsidRDefault="00DA3801" w:rsidP="00DA3801">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r w:rsidRPr="00113177">
        <w:rPr>
          <w:rFonts w:ascii="Arial" w:hAnsi="Arial" w:cs="Arial"/>
          <w:color w:val="000000"/>
          <w:sz w:val="24"/>
          <w:szCs w:val="24"/>
        </w:rPr>
        <w:t>A continuación, nos permitimos describir la infraestructura física con que cuenta</w:t>
      </w:r>
      <w:r>
        <w:rPr>
          <w:rFonts w:ascii="Arial" w:hAnsi="Arial" w:cs="Arial"/>
          <w:color w:val="000000"/>
          <w:sz w:val="24"/>
          <w:szCs w:val="24"/>
        </w:rPr>
        <w:t xml:space="preserve"> </w:t>
      </w:r>
      <w:r w:rsidRPr="00113177">
        <w:rPr>
          <w:rFonts w:ascii="Arial" w:hAnsi="Arial" w:cs="Arial"/>
          <w:color w:val="000000"/>
          <w:sz w:val="24"/>
          <w:szCs w:val="24"/>
        </w:rPr>
        <w:t>el Instituto Tecnológico de</w:t>
      </w:r>
      <w:r>
        <w:rPr>
          <w:rFonts w:ascii="Arial" w:hAnsi="Arial" w:cs="Arial"/>
          <w:color w:val="000000"/>
          <w:sz w:val="24"/>
          <w:szCs w:val="24"/>
        </w:rPr>
        <w:t xml:space="preserve"> Iguala</w:t>
      </w:r>
      <w:r w:rsidRPr="00113177">
        <w:rPr>
          <w:rFonts w:ascii="Arial" w:hAnsi="Arial" w:cs="Arial"/>
          <w:color w:val="000000"/>
          <w:sz w:val="24"/>
          <w:szCs w:val="24"/>
        </w:rPr>
        <w:t>, terreno y edificios.</w:t>
      </w:r>
    </w:p>
    <w:p w:rsidR="00DA3801" w:rsidRPr="00113177" w:rsidRDefault="00DA3801" w:rsidP="00DA3801">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DA3801" w:rsidRDefault="00CC2ED5" w:rsidP="00DA3801">
      <w:pPr>
        <w:autoSpaceDE w:val="0"/>
        <w:autoSpaceDN w:val="0"/>
        <w:adjustRightInd w:val="0"/>
        <w:spacing w:before="0" w:beforeAutospacing="0" w:after="0" w:afterAutospacing="0" w:line="360" w:lineRule="auto"/>
        <w:ind w:left="0" w:right="0"/>
        <w:jc w:val="both"/>
        <w:rPr>
          <w:rFonts w:ascii="Arial" w:hAnsi="Arial" w:cs="Arial"/>
          <w:b/>
          <w:bCs/>
          <w:color w:val="000000"/>
          <w:sz w:val="24"/>
          <w:szCs w:val="24"/>
        </w:rPr>
      </w:pPr>
      <w:r>
        <w:rPr>
          <w:rFonts w:ascii="Arial" w:hAnsi="Arial" w:cs="Arial"/>
          <w:b/>
          <w:bCs/>
          <w:color w:val="000000"/>
          <w:sz w:val="24"/>
          <w:szCs w:val="24"/>
        </w:rPr>
        <w:t xml:space="preserve">5.1. </w:t>
      </w:r>
      <w:r w:rsidR="00DA3801" w:rsidRPr="00113177">
        <w:rPr>
          <w:rFonts w:ascii="Arial" w:hAnsi="Arial" w:cs="Arial"/>
          <w:b/>
          <w:bCs/>
          <w:color w:val="000000"/>
          <w:sz w:val="24"/>
          <w:szCs w:val="24"/>
        </w:rPr>
        <w:t>Terreno</w:t>
      </w:r>
    </w:p>
    <w:p w:rsidR="00DA3801" w:rsidRPr="00113177" w:rsidRDefault="00DA3801" w:rsidP="00DA3801">
      <w:pPr>
        <w:autoSpaceDE w:val="0"/>
        <w:autoSpaceDN w:val="0"/>
        <w:adjustRightInd w:val="0"/>
        <w:spacing w:before="0" w:beforeAutospacing="0" w:after="0" w:afterAutospacing="0" w:line="360" w:lineRule="auto"/>
        <w:ind w:left="0" w:right="0"/>
        <w:jc w:val="both"/>
        <w:rPr>
          <w:rFonts w:ascii="Arial" w:hAnsi="Arial" w:cs="Arial"/>
          <w:b/>
          <w:bCs/>
          <w:color w:val="000000"/>
          <w:sz w:val="24"/>
          <w:szCs w:val="24"/>
        </w:rPr>
      </w:pPr>
    </w:p>
    <w:p w:rsidR="00DA3801" w:rsidRPr="00113177" w:rsidRDefault="00DA3801" w:rsidP="00DA3801">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r>
        <w:rPr>
          <w:rFonts w:ascii="Arial" w:hAnsi="Arial" w:cs="Arial"/>
          <w:color w:val="000000"/>
          <w:sz w:val="24"/>
          <w:szCs w:val="24"/>
        </w:rPr>
        <w:t>Superficie de 199,795.04</w:t>
      </w:r>
      <w:r w:rsidRPr="00113177">
        <w:rPr>
          <w:rFonts w:ascii="Arial" w:hAnsi="Arial" w:cs="Arial"/>
          <w:color w:val="000000"/>
          <w:sz w:val="24"/>
          <w:szCs w:val="24"/>
        </w:rPr>
        <w:t xml:space="preserve"> m2 de las cuales:</w:t>
      </w:r>
    </w:p>
    <w:p w:rsidR="00DA3801" w:rsidRPr="00016694" w:rsidRDefault="00DA3801" w:rsidP="00DA3801">
      <w:pPr>
        <w:pStyle w:val="Prrafodelista"/>
        <w:numPr>
          <w:ilvl w:val="0"/>
          <w:numId w:val="10"/>
        </w:numPr>
        <w:autoSpaceDE w:val="0"/>
        <w:autoSpaceDN w:val="0"/>
        <w:adjustRightInd w:val="0"/>
        <w:spacing w:after="0" w:line="360" w:lineRule="auto"/>
        <w:jc w:val="both"/>
        <w:rPr>
          <w:rFonts w:ascii="Arial" w:hAnsi="Arial" w:cs="Arial"/>
          <w:color w:val="000000"/>
          <w:sz w:val="24"/>
          <w:szCs w:val="24"/>
        </w:rPr>
      </w:pPr>
      <w:r w:rsidRPr="00016694">
        <w:rPr>
          <w:rFonts w:ascii="Arial" w:hAnsi="Arial" w:cs="Arial"/>
          <w:color w:val="000000"/>
          <w:sz w:val="24"/>
          <w:szCs w:val="24"/>
        </w:rPr>
        <w:t>1,582.58 m2 es área construida,</w:t>
      </w:r>
    </w:p>
    <w:p w:rsidR="00DA3801" w:rsidRPr="00016694" w:rsidRDefault="00DA3801" w:rsidP="00DA3801">
      <w:pPr>
        <w:pStyle w:val="Prrafodelista"/>
        <w:numPr>
          <w:ilvl w:val="0"/>
          <w:numId w:val="10"/>
        </w:numPr>
        <w:autoSpaceDE w:val="0"/>
        <w:autoSpaceDN w:val="0"/>
        <w:adjustRightInd w:val="0"/>
        <w:spacing w:after="0" w:line="360" w:lineRule="auto"/>
        <w:jc w:val="both"/>
        <w:rPr>
          <w:rFonts w:ascii="Arial" w:hAnsi="Arial" w:cs="Arial"/>
          <w:color w:val="000000"/>
          <w:sz w:val="24"/>
          <w:szCs w:val="24"/>
        </w:rPr>
      </w:pPr>
      <w:r w:rsidRPr="00016694">
        <w:rPr>
          <w:rFonts w:ascii="Arial" w:hAnsi="Arial" w:cs="Arial"/>
          <w:color w:val="000000"/>
          <w:sz w:val="24"/>
          <w:szCs w:val="24"/>
        </w:rPr>
        <w:t>1,851.59 m2 están destinadas para áreas verdes,</w:t>
      </w:r>
    </w:p>
    <w:p w:rsidR="00DA3801" w:rsidRPr="00016694" w:rsidRDefault="00DA3801" w:rsidP="00DA3801">
      <w:pPr>
        <w:pStyle w:val="Prrafodelista"/>
        <w:numPr>
          <w:ilvl w:val="0"/>
          <w:numId w:val="10"/>
        </w:numPr>
        <w:autoSpaceDE w:val="0"/>
        <w:autoSpaceDN w:val="0"/>
        <w:adjustRightInd w:val="0"/>
        <w:spacing w:after="0" w:line="360" w:lineRule="auto"/>
        <w:jc w:val="both"/>
        <w:rPr>
          <w:rFonts w:ascii="Arial" w:hAnsi="Arial" w:cs="Arial"/>
          <w:color w:val="000000"/>
          <w:sz w:val="24"/>
          <w:szCs w:val="24"/>
        </w:rPr>
      </w:pPr>
      <w:r w:rsidRPr="00016694">
        <w:rPr>
          <w:rFonts w:ascii="Arial" w:hAnsi="Arial" w:cs="Arial"/>
          <w:color w:val="000000"/>
          <w:sz w:val="24"/>
          <w:szCs w:val="24"/>
        </w:rPr>
        <w:t>4,513.98 m2 destinados para estacionamiento, pavimentado (empedrado) y</w:t>
      </w:r>
    </w:p>
    <w:p w:rsidR="00DA3801" w:rsidRDefault="00DA3801" w:rsidP="00DA3801">
      <w:pPr>
        <w:pStyle w:val="Prrafodelista"/>
        <w:numPr>
          <w:ilvl w:val="0"/>
          <w:numId w:val="10"/>
        </w:numPr>
        <w:autoSpaceDE w:val="0"/>
        <w:autoSpaceDN w:val="0"/>
        <w:adjustRightInd w:val="0"/>
        <w:spacing w:after="0" w:line="360" w:lineRule="auto"/>
        <w:jc w:val="both"/>
        <w:rPr>
          <w:rFonts w:ascii="Arial" w:hAnsi="Arial" w:cs="Arial"/>
          <w:color w:val="000000"/>
          <w:sz w:val="24"/>
          <w:szCs w:val="24"/>
        </w:rPr>
      </w:pPr>
      <w:r w:rsidRPr="00016694">
        <w:rPr>
          <w:rFonts w:ascii="Arial" w:hAnsi="Arial" w:cs="Arial"/>
          <w:color w:val="000000"/>
          <w:sz w:val="24"/>
          <w:szCs w:val="24"/>
        </w:rPr>
        <w:t>191,846.89 m2 crecimiento futuro.</w:t>
      </w:r>
    </w:p>
    <w:p w:rsidR="00DA3801" w:rsidRPr="00016694" w:rsidRDefault="00DA3801" w:rsidP="00DA3801">
      <w:pPr>
        <w:pStyle w:val="Prrafodelista"/>
        <w:numPr>
          <w:ilvl w:val="0"/>
          <w:numId w:val="10"/>
        </w:numPr>
        <w:autoSpaceDE w:val="0"/>
        <w:autoSpaceDN w:val="0"/>
        <w:adjustRightInd w:val="0"/>
        <w:spacing w:after="0" w:line="360" w:lineRule="auto"/>
        <w:jc w:val="both"/>
        <w:rPr>
          <w:rFonts w:ascii="Arial" w:hAnsi="Arial" w:cs="Arial"/>
          <w:color w:val="000000"/>
          <w:sz w:val="24"/>
          <w:szCs w:val="24"/>
        </w:rPr>
      </w:pPr>
      <w:r w:rsidRPr="00016694">
        <w:rPr>
          <w:rFonts w:ascii="Arial" w:hAnsi="Arial" w:cs="Arial"/>
          <w:color w:val="000000"/>
          <w:sz w:val="24"/>
          <w:szCs w:val="24"/>
        </w:rPr>
        <w:t xml:space="preserve">1,698.57 </w:t>
      </w:r>
      <w:r>
        <w:rPr>
          <w:rFonts w:ascii="Arial" w:hAnsi="Arial" w:cs="Arial"/>
          <w:color w:val="000000"/>
          <w:sz w:val="24"/>
          <w:szCs w:val="24"/>
        </w:rPr>
        <w:t xml:space="preserve">ml </w:t>
      </w:r>
      <w:r w:rsidRPr="00016694">
        <w:rPr>
          <w:rFonts w:ascii="Arial" w:hAnsi="Arial" w:cs="Arial"/>
          <w:color w:val="000000"/>
          <w:sz w:val="24"/>
          <w:szCs w:val="24"/>
        </w:rPr>
        <w:t>barda perimetral faltante.</w:t>
      </w:r>
    </w:p>
    <w:p w:rsidR="00DA3801" w:rsidRPr="00016694" w:rsidRDefault="00DA3801" w:rsidP="00DA3801">
      <w:pPr>
        <w:pStyle w:val="Prrafodelista"/>
        <w:autoSpaceDE w:val="0"/>
        <w:autoSpaceDN w:val="0"/>
        <w:adjustRightInd w:val="0"/>
        <w:spacing w:after="0" w:line="360" w:lineRule="auto"/>
        <w:jc w:val="both"/>
        <w:rPr>
          <w:rFonts w:ascii="Arial" w:hAnsi="Arial" w:cs="Arial"/>
          <w:color w:val="000000"/>
          <w:sz w:val="24"/>
          <w:szCs w:val="24"/>
        </w:rPr>
      </w:pPr>
    </w:p>
    <w:p w:rsidR="00DA3801" w:rsidRDefault="00DA3801" w:rsidP="00DA3801">
      <w:pPr>
        <w:autoSpaceDE w:val="0"/>
        <w:autoSpaceDN w:val="0"/>
        <w:adjustRightInd w:val="0"/>
        <w:spacing w:before="0" w:beforeAutospacing="0" w:after="0" w:afterAutospacing="0" w:line="360" w:lineRule="auto"/>
        <w:ind w:left="0" w:right="0"/>
        <w:jc w:val="both"/>
        <w:rPr>
          <w:rFonts w:ascii="Arial" w:hAnsi="Arial" w:cs="Arial"/>
          <w:b/>
          <w:bCs/>
          <w:color w:val="000000"/>
          <w:sz w:val="24"/>
          <w:szCs w:val="24"/>
        </w:rPr>
      </w:pPr>
    </w:p>
    <w:p w:rsidR="00DA3801" w:rsidRDefault="00CC2ED5" w:rsidP="00DA3801">
      <w:pPr>
        <w:autoSpaceDE w:val="0"/>
        <w:autoSpaceDN w:val="0"/>
        <w:adjustRightInd w:val="0"/>
        <w:spacing w:before="0" w:beforeAutospacing="0" w:after="0" w:afterAutospacing="0" w:line="360" w:lineRule="auto"/>
        <w:ind w:left="0" w:right="0"/>
        <w:jc w:val="both"/>
        <w:rPr>
          <w:rFonts w:ascii="Arial" w:hAnsi="Arial" w:cs="Arial"/>
          <w:b/>
          <w:bCs/>
          <w:color w:val="000000"/>
          <w:sz w:val="24"/>
          <w:szCs w:val="24"/>
        </w:rPr>
      </w:pPr>
      <w:r>
        <w:rPr>
          <w:rFonts w:ascii="Arial" w:hAnsi="Arial" w:cs="Arial"/>
          <w:b/>
          <w:bCs/>
          <w:color w:val="000000"/>
          <w:sz w:val="24"/>
          <w:szCs w:val="24"/>
        </w:rPr>
        <w:t xml:space="preserve">5.2. </w:t>
      </w:r>
      <w:r w:rsidR="00DA3801" w:rsidRPr="00113177">
        <w:rPr>
          <w:rFonts w:ascii="Arial" w:hAnsi="Arial" w:cs="Arial"/>
          <w:b/>
          <w:bCs/>
          <w:color w:val="000000"/>
          <w:sz w:val="24"/>
          <w:szCs w:val="24"/>
        </w:rPr>
        <w:t>Edificios</w:t>
      </w:r>
    </w:p>
    <w:p w:rsidR="00DA3801" w:rsidRPr="00113177" w:rsidRDefault="00DA3801" w:rsidP="00DA3801">
      <w:pPr>
        <w:autoSpaceDE w:val="0"/>
        <w:autoSpaceDN w:val="0"/>
        <w:adjustRightInd w:val="0"/>
        <w:spacing w:before="0" w:beforeAutospacing="0" w:after="0" w:afterAutospacing="0" w:line="360" w:lineRule="auto"/>
        <w:ind w:left="0" w:right="0"/>
        <w:jc w:val="both"/>
        <w:rPr>
          <w:rFonts w:ascii="Arial" w:hAnsi="Arial" w:cs="Arial"/>
          <w:b/>
          <w:bCs/>
          <w:color w:val="000000"/>
          <w:sz w:val="24"/>
          <w:szCs w:val="24"/>
        </w:rPr>
      </w:pPr>
    </w:p>
    <w:p w:rsidR="00DA3801" w:rsidRDefault="00DA3801" w:rsidP="00DA3801">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r w:rsidRPr="00113177">
        <w:rPr>
          <w:rFonts w:ascii="Arial" w:hAnsi="Arial" w:cs="Arial"/>
          <w:color w:val="000000"/>
          <w:sz w:val="24"/>
          <w:szCs w:val="24"/>
        </w:rPr>
        <w:t>Para atención en horarios</w:t>
      </w:r>
      <w:r>
        <w:rPr>
          <w:rFonts w:ascii="Arial" w:hAnsi="Arial" w:cs="Arial"/>
          <w:color w:val="000000"/>
          <w:sz w:val="24"/>
          <w:szCs w:val="24"/>
        </w:rPr>
        <w:t xml:space="preserve"> matutino y vespertino (7:00- 21</w:t>
      </w:r>
      <w:r w:rsidRPr="00113177">
        <w:rPr>
          <w:rFonts w:ascii="Arial" w:hAnsi="Arial" w:cs="Arial"/>
          <w:color w:val="000000"/>
          <w:sz w:val="24"/>
          <w:szCs w:val="24"/>
        </w:rPr>
        <w:t>:00 horas) de lunes a</w:t>
      </w:r>
      <w:r>
        <w:rPr>
          <w:rFonts w:ascii="Arial" w:hAnsi="Arial" w:cs="Arial"/>
          <w:color w:val="000000"/>
          <w:sz w:val="24"/>
          <w:szCs w:val="24"/>
        </w:rPr>
        <w:t xml:space="preserve"> </w:t>
      </w:r>
      <w:r w:rsidRPr="00113177">
        <w:rPr>
          <w:rFonts w:ascii="Arial" w:hAnsi="Arial" w:cs="Arial"/>
          <w:color w:val="000000"/>
          <w:sz w:val="24"/>
          <w:szCs w:val="24"/>
        </w:rPr>
        <w:t>viernes:</w:t>
      </w:r>
    </w:p>
    <w:p w:rsidR="00DA3801" w:rsidRDefault="00DA3801" w:rsidP="00DA3801">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DA3801" w:rsidRPr="00C30664" w:rsidRDefault="00DA3801" w:rsidP="00DA3801">
      <w:pPr>
        <w:pStyle w:val="Prrafodelista"/>
        <w:numPr>
          <w:ilvl w:val="0"/>
          <w:numId w:val="9"/>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5 e</w:t>
      </w:r>
      <w:r w:rsidRPr="00C30664">
        <w:rPr>
          <w:rFonts w:ascii="Arial" w:hAnsi="Arial" w:cs="Arial"/>
          <w:color w:val="000000"/>
          <w:sz w:val="24"/>
          <w:szCs w:val="24"/>
        </w:rPr>
        <w:t>dificios</w:t>
      </w:r>
      <w:r>
        <w:rPr>
          <w:rFonts w:ascii="Arial" w:hAnsi="Arial" w:cs="Arial"/>
          <w:color w:val="000000"/>
          <w:sz w:val="24"/>
          <w:szCs w:val="24"/>
        </w:rPr>
        <w:t>,</w:t>
      </w:r>
      <w:r w:rsidRPr="00C30664">
        <w:rPr>
          <w:rFonts w:ascii="Arial" w:hAnsi="Arial" w:cs="Arial"/>
          <w:color w:val="000000"/>
          <w:sz w:val="24"/>
          <w:szCs w:val="24"/>
        </w:rPr>
        <w:t xml:space="preserve"> </w:t>
      </w:r>
    </w:p>
    <w:p w:rsidR="00DA3801" w:rsidRPr="00C30664" w:rsidRDefault="00DA3801" w:rsidP="00DA3801">
      <w:pPr>
        <w:pStyle w:val="Prrafodelista"/>
        <w:numPr>
          <w:ilvl w:val="0"/>
          <w:numId w:val="9"/>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19 aulas con capacidad de 40</w:t>
      </w:r>
      <w:r w:rsidRPr="00C30664">
        <w:rPr>
          <w:rFonts w:ascii="Arial" w:hAnsi="Arial" w:cs="Arial"/>
          <w:color w:val="000000"/>
          <w:sz w:val="24"/>
          <w:szCs w:val="24"/>
        </w:rPr>
        <w:t xml:space="preserve"> alumnos</w:t>
      </w:r>
      <w:r>
        <w:rPr>
          <w:rFonts w:ascii="Arial" w:hAnsi="Arial" w:cs="Arial"/>
          <w:color w:val="000000"/>
          <w:sz w:val="24"/>
          <w:szCs w:val="24"/>
        </w:rPr>
        <w:t>,</w:t>
      </w:r>
    </w:p>
    <w:p w:rsidR="00DA3801" w:rsidRDefault="00DA3801" w:rsidP="00DA3801">
      <w:pPr>
        <w:pStyle w:val="Prrafodelista"/>
        <w:numPr>
          <w:ilvl w:val="0"/>
          <w:numId w:val="9"/>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5 aulas en espacios adaptados</w:t>
      </w:r>
      <w:r w:rsidRPr="00C30664">
        <w:rPr>
          <w:rFonts w:ascii="Arial" w:hAnsi="Arial" w:cs="Arial"/>
          <w:color w:val="000000"/>
          <w:sz w:val="24"/>
          <w:szCs w:val="24"/>
        </w:rPr>
        <w:t>,</w:t>
      </w:r>
    </w:p>
    <w:p w:rsidR="00DA3801" w:rsidRDefault="00DA3801" w:rsidP="00DA3801">
      <w:pPr>
        <w:pStyle w:val="Prrafodelista"/>
        <w:numPr>
          <w:ilvl w:val="0"/>
          <w:numId w:val="9"/>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1 laboratorio de métodos exprofeso, </w:t>
      </w:r>
    </w:p>
    <w:p w:rsidR="00DA3801" w:rsidRPr="00C30664" w:rsidRDefault="00DA3801" w:rsidP="00DA3801">
      <w:pPr>
        <w:pStyle w:val="Prrafodelista"/>
        <w:numPr>
          <w:ilvl w:val="0"/>
          <w:numId w:val="9"/>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1 laboratorio de informática adaptado para 35 usuarios con internet, </w:t>
      </w:r>
    </w:p>
    <w:p w:rsidR="00DA3801" w:rsidRDefault="00DA3801" w:rsidP="00DA3801">
      <w:pPr>
        <w:pStyle w:val="Prrafodelista"/>
        <w:numPr>
          <w:ilvl w:val="0"/>
          <w:numId w:val="9"/>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2 instalaciones deportivas,</w:t>
      </w:r>
    </w:p>
    <w:p w:rsidR="00DA3801" w:rsidRDefault="00DA3801" w:rsidP="00DA3801">
      <w:pPr>
        <w:pStyle w:val="Prrafodelista"/>
        <w:numPr>
          <w:ilvl w:val="0"/>
          <w:numId w:val="9"/>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1 sala de usos múltiples con capacidad para 80 personas,</w:t>
      </w:r>
    </w:p>
    <w:p w:rsidR="00DA3801" w:rsidRDefault="00DA3801" w:rsidP="00DA3801">
      <w:pPr>
        <w:pStyle w:val="Prrafodelista"/>
        <w:numPr>
          <w:ilvl w:val="0"/>
          <w:numId w:val="9"/>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lastRenderedPageBreak/>
        <w:t>5 vehículos automotrices,</w:t>
      </w:r>
    </w:p>
    <w:p w:rsidR="00DA3801" w:rsidRPr="00A03FDA" w:rsidRDefault="00DA3801" w:rsidP="00DA3801">
      <w:pPr>
        <w:pStyle w:val="Prrafodelista"/>
        <w:numPr>
          <w:ilvl w:val="0"/>
          <w:numId w:val="9"/>
        </w:numPr>
        <w:autoSpaceDE w:val="0"/>
        <w:autoSpaceDN w:val="0"/>
        <w:adjustRightInd w:val="0"/>
        <w:spacing w:after="0" w:line="360" w:lineRule="auto"/>
        <w:jc w:val="both"/>
        <w:rPr>
          <w:rFonts w:ascii="Arial" w:hAnsi="Arial" w:cs="Arial"/>
          <w:color w:val="000000"/>
          <w:sz w:val="24"/>
          <w:szCs w:val="24"/>
        </w:rPr>
      </w:pPr>
      <w:r w:rsidRPr="00A03FDA">
        <w:rPr>
          <w:rFonts w:ascii="Arial" w:hAnsi="Arial" w:cs="Arial"/>
          <w:color w:val="000000"/>
          <w:sz w:val="24"/>
          <w:szCs w:val="24"/>
        </w:rPr>
        <w:t>Centro de información</w:t>
      </w:r>
      <w:r>
        <w:rPr>
          <w:rFonts w:ascii="Arial" w:hAnsi="Arial" w:cs="Arial"/>
          <w:color w:val="000000"/>
          <w:sz w:val="24"/>
          <w:szCs w:val="24"/>
        </w:rPr>
        <w:t>:</w:t>
      </w:r>
      <w:r w:rsidRPr="00A03FDA">
        <w:rPr>
          <w:rFonts w:ascii="Arial" w:hAnsi="Arial" w:cs="Arial"/>
          <w:color w:val="000000"/>
          <w:sz w:val="24"/>
          <w:szCs w:val="24"/>
        </w:rPr>
        <w:t xml:space="preserve"> </w:t>
      </w:r>
    </w:p>
    <w:p w:rsidR="00DA3801" w:rsidRPr="00016694" w:rsidRDefault="00DA3801" w:rsidP="00DA3801">
      <w:pPr>
        <w:pStyle w:val="Prrafodelista"/>
        <w:numPr>
          <w:ilvl w:val="0"/>
          <w:numId w:val="12"/>
        </w:numPr>
        <w:autoSpaceDE w:val="0"/>
        <w:autoSpaceDN w:val="0"/>
        <w:adjustRightInd w:val="0"/>
        <w:spacing w:after="0" w:line="360" w:lineRule="auto"/>
        <w:jc w:val="both"/>
        <w:rPr>
          <w:rFonts w:ascii="Arial" w:hAnsi="Arial" w:cs="Arial"/>
          <w:color w:val="000000"/>
          <w:sz w:val="24"/>
          <w:szCs w:val="24"/>
        </w:rPr>
      </w:pPr>
      <w:r w:rsidRPr="00016694">
        <w:rPr>
          <w:rFonts w:ascii="Arial" w:hAnsi="Arial" w:cs="Arial"/>
          <w:color w:val="000000"/>
          <w:sz w:val="24"/>
          <w:szCs w:val="24"/>
        </w:rPr>
        <w:t xml:space="preserve">Capacidad para atender 120 usuarios, simultáneos </w:t>
      </w:r>
    </w:p>
    <w:p w:rsidR="00DA3801" w:rsidRPr="00016694" w:rsidRDefault="00DA3801" w:rsidP="00DA3801">
      <w:pPr>
        <w:pStyle w:val="Prrafodelista"/>
        <w:numPr>
          <w:ilvl w:val="0"/>
          <w:numId w:val="12"/>
        </w:numPr>
        <w:autoSpaceDE w:val="0"/>
        <w:autoSpaceDN w:val="0"/>
        <w:adjustRightInd w:val="0"/>
        <w:spacing w:after="0" w:line="360" w:lineRule="auto"/>
        <w:jc w:val="both"/>
        <w:rPr>
          <w:rFonts w:ascii="Arial" w:hAnsi="Arial" w:cs="Arial"/>
          <w:color w:val="000000"/>
          <w:sz w:val="24"/>
          <w:szCs w:val="24"/>
        </w:rPr>
      </w:pPr>
      <w:r w:rsidRPr="00016694">
        <w:rPr>
          <w:rFonts w:ascii="Arial" w:hAnsi="Arial" w:cs="Arial"/>
          <w:color w:val="000000"/>
          <w:sz w:val="24"/>
          <w:szCs w:val="24"/>
        </w:rPr>
        <w:t xml:space="preserve">15,053 volúmenes y </w:t>
      </w:r>
    </w:p>
    <w:p w:rsidR="00DA3801" w:rsidRPr="008F7092" w:rsidRDefault="00DA3801" w:rsidP="00DA3801">
      <w:pPr>
        <w:pStyle w:val="Prrafodelista"/>
        <w:numPr>
          <w:ilvl w:val="0"/>
          <w:numId w:val="12"/>
        </w:numPr>
        <w:autoSpaceDE w:val="0"/>
        <w:autoSpaceDN w:val="0"/>
        <w:adjustRightInd w:val="0"/>
        <w:spacing w:after="0" w:line="360" w:lineRule="auto"/>
        <w:jc w:val="both"/>
        <w:rPr>
          <w:rFonts w:ascii="Arial" w:hAnsi="Arial" w:cs="Arial"/>
          <w:color w:val="000000"/>
          <w:sz w:val="24"/>
          <w:szCs w:val="24"/>
        </w:rPr>
      </w:pPr>
      <w:r w:rsidRPr="008F7092">
        <w:rPr>
          <w:rFonts w:ascii="Arial" w:hAnsi="Arial" w:cs="Arial"/>
          <w:color w:val="000000"/>
          <w:sz w:val="24"/>
          <w:szCs w:val="24"/>
        </w:rPr>
        <w:t>4,011 títulos, así como</w:t>
      </w:r>
      <w:r>
        <w:rPr>
          <w:rFonts w:ascii="Arial" w:hAnsi="Arial" w:cs="Arial"/>
          <w:color w:val="000000"/>
          <w:sz w:val="24"/>
          <w:szCs w:val="24"/>
        </w:rPr>
        <w:t>,</w:t>
      </w:r>
    </w:p>
    <w:p w:rsidR="00DA3801" w:rsidRPr="00E9769A" w:rsidRDefault="00DA3801" w:rsidP="00DA3801">
      <w:pPr>
        <w:pStyle w:val="Prrafodelista"/>
        <w:numPr>
          <w:ilvl w:val="0"/>
          <w:numId w:val="12"/>
        </w:numPr>
        <w:autoSpaceDE w:val="0"/>
        <w:autoSpaceDN w:val="0"/>
        <w:adjustRightInd w:val="0"/>
        <w:spacing w:after="0" w:line="360" w:lineRule="auto"/>
        <w:jc w:val="both"/>
        <w:rPr>
          <w:rFonts w:ascii="Arial" w:hAnsi="Arial" w:cs="Arial"/>
          <w:color w:val="000000"/>
          <w:sz w:val="24"/>
          <w:szCs w:val="24"/>
        </w:rPr>
      </w:pPr>
      <w:r w:rsidRPr="00E9769A">
        <w:rPr>
          <w:rFonts w:ascii="Arial" w:hAnsi="Arial" w:cs="Arial"/>
          <w:color w:val="000000"/>
          <w:sz w:val="24"/>
          <w:szCs w:val="24"/>
        </w:rPr>
        <w:t>Acceso a consultas</w:t>
      </w:r>
      <w:r>
        <w:rPr>
          <w:rFonts w:ascii="Arial" w:hAnsi="Arial" w:cs="Arial"/>
          <w:color w:val="000000"/>
          <w:sz w:val="24"/>
          <w:szCs w:val="24"/>
        </w:rPr>
        <w:t xml:space="preserve"> por medio de Internet y en el Sistema Automatizado de Biblioteca de la Universidad de Colima (SIABUC). </w:t>
      </w:r>
    </w:p>
    <w:p w:rsidR="00DA3801" w:rsidRPr="00E9769A" w:rsidRDefault="00DA3801" w:rsidP="00DA3801">
      <w:pPr>
        <w:pStyle w:val="Prrafodelista"/>
        <w:numPr>
          <w:ilvl w:val="0"/>
          <w:numId w:val="11"/>
        </w:numPr>
        <w:autoSpaceDE w:val="0"/>
        <w:autoSpaceDN w:val="0"/>
        <w:adjustRightInd w:val="0"/>
        <w:spacing w:after="0" w:line="360" w:lineRule="auto"/>
        <w:ind w:left="851" w:hanging="425"/>
        <w:jc w:val="both"/>
        <w:rPr>
          <w:rFonts w:ascii="Arial" w:hAnsi="Arial" w:cs="Arial"/>
          <w:color w:val="000000"/>
          <w:sz w:val="24"/>
          <w:szCs w:val="24"/>
        </w:rPr>
      </w:pPr>
      <w:r w:rsidRPr="00E9769A">
        <w:rPr>
          <w:rFonts w:ascii="Arial" w:hAnsi="Arial" w:cs="Arial"/>
          <w:color w:val="000000"/>
          <w:sz w:val="24"/>
          <w:szCs w:val="24"/>
          <w:lang w:val="es-MX"/>
        </w:rPr>
        <w:t>13</w:t>
      </w:r>
      <w:r w:rsidRPr="00E9769A">
        <w:rPr>
          <w:rFonts w:ascii="Arial" w:hAnsi="Arial" w:cs="Arial"/>
          <w:color w:val="000000"/>
          <w:sz w:val="24"/>
          <w:szCs w:val="24"/>
        </w:rPr>
        <w:t xml:space="preserve"> cubículos para docentes de los cuales 16% está compartido por 8 profesores de tiempo completo y tres cuartos de tiempo, el 8</w:t>
      </w:r>
      <w:r>
        <w:rPr>
          <w:rFonts w:ascii="Arial" w:hAnsi="Arial" w:cs="Arial"/>
          <w:color w:val="000000"/>
          <w:sz w:val="24"/>
          <w:szCs w:val="24"/>
        </w:rPr>
        <w:t>4</w:t>
      </w:r>
      <w:r w:rsidRPr="00E9769A">
        <w:rPr>
          <w:rFonts w:ascii="Arial" w:hAnsi="Arial" w:cs="Arial"/>
          <w:color w:val="000000"/>
          <w:sz w:val="24"/>
          <w:szCs w:val="24"/>
        </w:rPr>
        <w:t>% restante de manera individual.</w:t>
      </w:r>
    </w:p>
    <w:p w:rsidR="00DA3801" w:rsidRPr="00016694" w:rsidRDefault="00DA3801" w:rsidP="00DA3801">
      <w:pPr>
        <w:pStyle w:val="Prrafodelista"/>
        <w:numPr>
          <w:ilvl w:val="0"/>
          <w:numId w:val="13"/>
        </w:numPr>
        <w:autoSpaceDE w:val="0"/>
        <w:autoSpaceDN w:val="0"/>
        <w:adjustRightInd w:val="0"/>
        <w:spacing w:after="0" w:line="360" w:lineRule="auto"/>
        <w:ind w:hanging="105"/>
        <w:jc w:val="both"/>
        <w:rPr>
          <w:rFonts w:ascii="Arial" w:hAnsi="Arial" w:cs="Arial"/>
          <w:color w:val="000000"/>
          <w:sz w:val="24"/>
          <w:szCs w:val="24"/>
        </w:rPr>
      </w:pPr>
      <w:r w:rsidRPr="00016694">
        <w:rPr>
          <w:rFonts w:ascii="Arial" w:hAnsi="Arial" w:cs="Arial"/>
          <w:color w:val="000000"/>
          <w:sz w:val="24"/>
          <w:szCs w:val="24"/>
        </w:rPr>
        <w:t xml:space="preserve">Con </w:t>
      </w:r>
      <w:r>
        <w:rPr>
          <w:rFonts w:ascii="Arial" w:hAnsi="Arial" w:cs="Arial"/>
          <w:color w:val="000000"/>
          <w:sz w:val="24"/>
          <w:szCs w:val="24"/>
        </w:rPr>
        <w:t xml:space="preserve">servicio de internet. </w:t>
      </w:r>
    </w:p>
    <w:p w:rsidR="00DA3801" w:rsidRPr="00016694" w:rsidRDefault="00DA3801" w:rsidP="00DA3801">
      <w:pPr>
        <w:autoSpaceDE w:val="0"/>
        <w:autoSpaceDN w:val="0"/>
        <w:adjustRightInd w:val="0"/>
        <w:spacing w:before="0" w:beforeAutospacing="0" w:after="0" w:afterAutospacing="0" w:line="360" w:lineRule="auto"/>
        <w:ind w:left="0" w:right="0"/>
        <w:jc w:val="both"/>
        <w:rPr>
          <w:rFonts w:ascii="Arial" w:hAnsi="Arial" w:cs="Arial"/>
          <w:color w:val="000000"/>
          <w:sz w:val="24"/>
          <w:szCs w:val="24"/>
          <w:highlight w:val="yellow"/>
        </w:rPr>
      </w:pPr>
    </w:p>
    <w:p w:rsidR="00DA3801" w:rsidRPr="00016694" w:rsidRDefault="00DA3801" w:rsidP="00DA3801">
      <w:pPr>
        <w:autoSpaceDE w:val="0"/>
        <w:autoSpaceDN w:val="0"/>
        <w:adjustRightInd w:val="0"/>
        <w:spacing w:before="0" w:beforeAutospacing="0" w:after="0" w:afterAutospacing="0" w:line="360" w:lineRule="auto"/>
        <w:ind w:left="0" w:right="0"/>
        <w:jc w:val="both"/>
        <w:rPr>
          <w:rFonts w:ascii="Arial" w:hAnsi="Arial" w:cs="Arial"/>
          <w:color w:val="000000"/>
          <w:sz w:val="24"/>
          <w:szCs w:val="24"/>
          <w:highlight w:val="yellow"/>
        </w:rPr>
      </w:pPr>
    </w:p>
    <w:p w:rsidR="00DA3801" w:rsidRDefault="00DA3801" w:rsidP="00DA3801">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r>
        <w:rPr>
          <w:rFonts w:ascii="Arial" w:hAnsi="Arial" w:cs="Arial"/>
          <w:color w:val="000000"/>
          <w:sz w:val="24"/>
          <w:szCs w:val="24"/>
        </w:rPr>
        <w:t>Actualmente el T</w:t>
      </w:r>
      <w:r w:rsidRPr="00A26512">
        <w:rPr>
          <w:rFonts w:ascii="Arial" w:hAnsi="Arial" w:cs="Arial"/>
          <w:color w:val="000000"/>
          <w:sz w:val="24"/>
          <w:szCs w:val="24"/>
        </w:rPr>
        <w:t>ecnológico</w:t>
      </w:r>
      <w:r>
        <w:rPr>
          <w:rFonts w:ascii="Arial" w:hAnsi="Arial" w:cs="Arial"/>
          <w:color w:val="000000"/>
          <w:sz w:val="24"/>
          <w:szCs w:val="24"/>
        </w:rPr>
        <w:t xml:space="preserve"> de Iguala</w:t>
      </w:r>
      <w:r w:rsidRPr="00A26512">
        <w:rPr>
          <w:rFonts w:ascii="Arial" w:hAnsi="Arial" w:cs="Arial"/>
          <w:color w:val="000000"/>
          <w:sz w:val="24"/>
          <w:szCs w:val="24"/>
        </w:rPr>
        <w:t xml:space="preserve"> cuenta con los plano</w:t>
      </w:r>
      <w:r>
        <w:rPr>
          <w:rFonts w:ascii="Arial" w:hAnsi="Arial" w:cs="Arial"/>
          <w:color w:val="000000"/>
          <w:sz w:val="24"/>
          <w:szCs w:val="24"/>
        </w:rPr>
        <w:t>s de las futuras construcciones.</w:t>
      </w:r>
    </w:p>
    <w:p w:rsidR="00DA3801" w:rsidRDefault="00DA3801" w:rsidP="00DA3801">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DA3801" w:rsidRDefault="00DA3801" w:rsidP="00DA3801">
      <w:pPr>
        <w:autoSpaceDE w:val="0"/>
        <w:autoSpaceDN w:val="0"/>
        <w:adjustRightInd w:val="0"/>
        <w:spacing w:before="0" w:beforeAutospacing="0" w:after="0" w:afterAutospacing="0" w:line="360" w:lineRule="auto"/>
        <w:ind w:left="0" w:right="0"/>
        <w:jc w:val="center"/>
        <w:rPr>
          <w:rFonts w:ascii="Arial" w:hAnsi="Arial" w:cs="Arial"/>
          <w:color w:val="000000"/>
          <w:sz w:val="24"/>
          <w:szCs w:val="24"/>
        </w:rPr>
      </w:pPr>
      <w:r w:rsidRPr="005C09F8">
        <w:rPr>
          <w:rFonts w:ascii="Arial" w:hAnsi="Arial" w:cs="Arial"/>
          <w:noProof/>
          <w:color w:val="000000"/>
          <w:sz w:val="24"/>
          <w:szCs w:val="24"/>
          <w:lang w:eastAsia="es-MX"/>
        </w:rPr>
        <w:drawing>
          <wp:inline distT="0" distB="0" distL="0" distR="0">
            <wp:extent cx="4193951" cy="3408884"/>
            <wp:effectExtent l="19050" t="0" r="0" b="0"/>
            <wp:docPr id="21" name="Imagen 1" descr="C:\Documents and Settings\rafa\Mis documentos\Mis imágenes\Dibujo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fa\Mis documentos\Mis imágenes\Dibujo 2.bmp"/>
                    <pic:cNvPicPr>
                      <a:picLocks noChangeAspect="1" noChangeArrowheads="1"/>
                    </pic:cNvPicPr>
                  </pic:nvPicPr>
                  <pic:blipFill>
                    <a:blip r:embed="rId74" cstate="print"/>
                    <a:srcRect r="56927" b="44351"/>
                    <a:stretch>
                      <a:fillRect/>
                    </a:stretch>
                  </pic:blipFill>
                  <pic:spPr bwMode="auto">
                    <a:xfrm>
                      <a:off x="0" y="0"/>
                      <a:ext cx="4208645" cy="3420828"/>
                    </a:xfrm>
                    <a:prstGeom prst="rect">
                      <a:avLst/>
                    </a:prstGeom>
                    <a:noFill/>
                    <a:ln w="9525">
                      <a:noFill/>
                      <a:miter lim="800000"/>
                      <a:headEnd/>
                      <a:tailEnd/>
                    </a:ln>
                  </pic:spPr>
                </pic:pic>
              </a:graphicData>
            </a:graphic>
          </wp:inline>
        </w:drawing>
      </w:r>
    </w:p>
    <w:p w:rsidR="00DA3801" w:rsidRDefault="00DA3801" w:rsidP="00724BF2">
      <w:pPr>
        <w:autoSpaceDE w:val="0"/>
        <w:autoSpaceDN w:val="0"/>
        <w:adjustRightInd w:val="0"/>
        <w:spacing w:before="0" w:beforeAutospacing="0" w:after="0" w:afterAutospacing="0" w:line="360" w:lineRule="auto"/>
        <w:ind w:left="0" w:right="0"/>
        <w:jc w:val="both"/>
        <w:rPr>
          <w:rFonts w:ascii="Arial" w:hAnsi="Arial" w:cs="Arial"/>
          <w:b/>
          <w:bCs/>
          <w:color w:val="000000"/>
          <w:sz w:val="24"/>
          <w:szCs w:val="24"/>
        </w:rPr>
      </w:pPr>
    </w:p>
    <w:p w:rsidR="00294DAB" w:rsidRDefault="002339B3" w:rsidP="00724BF2">
      <w:pPr>
        <w:autoSpaceDE w:val="0"/>
        <w:autoSpaceDN w:val="0"/>
        <w:adjustRightInd w:val="0"/>
        <w:spacing w:before="0" w:beforeAutospacing="0" w:after="0" w:afterAutospacing="0" w:line="360" w:lineRule="auto"/>
        <w:ind w:left="0" w:right="0"/>
        <w:jc w:val="both"/>
        <w:rPr>
          <w:rFonts w:ascii="Arial" w:hAnsi="Arial" w:cs="Arial"/>
          <w:b/>
          <w:bCs/>
          <w:color w:val="000000"/>
          <w:sz w:val="24"/>
          <w:szCs w:val="24"/>
        </w:rPr>
      </w:pPr>
      <w:r>
        <w:rPr>
          <w:rFonts w:ascii="Arial" w:hAnsi="Arial" w:cs="Arial"/>
          <w:b/>
          <w:bCs/>
          <w:color w:val="000000"/>
          <w:sz w:val="24"/>
          <w:szCs w:val="24"/>
        </w:rPr>
        <w:t>CAPITULO 6</w:t>
      </w:r>
      <w:r w:rsidR="00294DAB">
        <w:rPr>
          <w:rFonts w:ascii="Arial" w:hAnsi="Arial" w:cs="Arial"/>
          <w:b/>
          <w:bCs/>
          <w:color w:val="000000"/>
          <w:sz w:val="24"/>
          <w:szCs w:val="24"/>
        </w:rPr>
        <w:t xml:space="preserve"> </w:t>
      </w:r>
    </w:p>
    <w:p w:rsidR="0048266E" w:rsidRDefault="0048266E" w:rsidP="00724BF2">
      <w:pPr>
        <w:autoSpaceDE w:val="0"/>
        <w:autoSpaceDN w:val="0"/>
        <w:adjustRightInd w:val="0"/>
        <w:spacing w:before="0" w:beforeAutospacing="0" w:after="0" w:afterAutospacing="0" w:line="360" w:lineRule="auto"/>
        <w:ind w:left="0" w:right="0"/>
        <w:jc w:val="both"/>
        <w:rPr>
          <w:rFonts w:ascii="Arial" w:hAnsi="Arial" w:cs="Arial"/>
          <w:b/>
          <w:bCs/>
          <w:color w:val="000000"/>
          <w:sz w:val="24"/>
          <w:szCs w:val="24"/>
        </w:rPr>
      </w:pPr>
    </w:p>
    <w:p w:rsidR="0048266E" w:rsidRDefault="0048266E" w:rsidP="00724BF2">
      <w:pPr>
        <w:autoSpaceDE w:val="0"/>
        <w:autoSpaceDN w:val="0"/>
        <w:adjustRightInd w:val="0"/>
        <w:spacing w:before="0" w:beforeAutospacing="0" w:after="0" w:afterAutospacing="0" w:line="360" w:lineRule="auto"/>
        <w:ind w:left="0" w:right="0"/>
        <w:jc w:val="both"/>
        <w:rPr>
          <w:rFonts w:ascii="Arial" w:hAnsi="Arial" w:cs="Arial"/>
          <w:b/>
          <w:bCs/>
          <w:color w:val="000000"/>
          <w:sz w:val="24"/>
          <w:szCs w:val="24"/>
        </w:rPr>
      </w:pPr>
      <w:r>
        <w:rPr>
          <w:rFonts w:ascii="Arial" w:hAnsi="Arial" w:cs="Arial"/>
          <w:b/>
          <w:bCs/>
          <w:color w:val="000000"/>
          <w:sz w:val="24"/>
          <w:szCs w:val="24"/>
        </w:rPr>
        <w:t xml:space="preserve">PRINCIPALES LOGROS Y RECONOCIMIENTOS INSTITUCIONALES </w:t>
      </w:r>
    </w:p>
    <w:p w:rsidR="0048266E" w:rsidRPr="009759CA" w:rsidRDefault="0048266E" w:rsidP="00724BF2">
      <w:pPr>
        <w:autoSpaceDE w:val="0"/>
        <w:autoSpaceDN w:val="0"/>
        <w:adjustRightInd w:val="0"/>
        <w:spacing w:before="0" w:beforeAutospacing="0" w:after="0" w:afterAutospacing="0" w:line="360" w:lineRule="auto"/>
        <w:ind w:left="0" w:right="0"/>
        <w:jc w:val="both"/>
        <w:rPr>
          <w:rFonts w:ascii="Arial" w:hAnsi="Arial" w:cs="Arial"/>
          <w:bCs/>
          <w:color w:val="000000"/>
          <w:sz w:val="24"/>
          <w:szCs w:val="24"/>
        </w:rPr>
      </w:pPr>
    </w:p>
    <w:p w:rsidR="0048266E" w:rsidRPr="009759CA" w:rsidRDefault="0048266E" w:rsidP="002339B3">
      <w:pPr>
        <w:autoSpaceDE w:val="0"/>
        <w:autoSpaceDN w:val="0"/>
        <w:adjustRightInd w:val="0"/>
        <w:spacing w:after="0" w:line="360" w:lineRule="auto"/>
        <w:ind w:left="0" w:right="49"/>
        <w:jc w:val="both"/>
        <w:rPr>
          <w:rFonts w:ascii="Arial" w:hAnsi="Arial" w:cs="Arial"/>
          <w:bCs/>
          <w:color w:val="000000"/>
          <w:sz w:val="24"/>
          <w:szCs w:val="24"/>
        </w:rPr>
      </w:pPr>
      <w:r w:rsidRPr="009759CA">
        <w:rPr>
          <w:rFonts w:ascii="Arial" w:hAnsi="Arial" w:cs="Arial"/>
          <w:bCs/>
          <w:color w:val="000000"/>
          <w:sz w:val="24"/>
          <w:szCs w:val="24"/>
        </w:rPr>
        <w:t xml:space="preserve">Los principales logros obtenidos por el Instituto Tecnológico de Iguala en el año 2009, fueron los siguientes: </w:t>
      </w:r>
    </w:p>
    <w:p w:rsidR="00294DAB" w:rsidRPr="009759CA" w:rsidRDefault="00294DAB" w:rsidP="002339B3">
      <w:pPr>
        <w:autoSpaceDE w:val="0"/>
        <w:autoSpaceDN w:val="0"/>
        <w:adjustRightInd w:val="0"/>
        <w:spacing w:before="0" w:beforeAutospacing="0" w:after="0" w:afterAutospacing="0" w:line="360" w:lineRule="auto"/>
        <w:ind w:left="0" w:right="49" w:firstLine="60"/>
        <w:jc w:val="both"/>
        <w:rPr>
          <w:rFonts w:ascii="Arial" w:hAnsi="Arial" w:cs="Arial"/>
          <w:bCs/>
          <w:color w:val="000000"/>
          <w:sz w:val="24"/>
          <w:szCs w:val="24"/>
        </w:rPr>
      </w:pPr>
    </w:p>
    <w:p w:rsidR="003F0220" w:rsidRDefault="0048266E" w:rsidP="002339B3">
      <w:pPr>
        <w:pStyle w:val="Prrafodelista"/>
        <w:numPr>
          <w:ilvl w:val="0"/>
          <w:numId w:val="18"/>
        </w:numPr>
        <w:autoSpaceDE w:val="0"/>
        <w:autoSpaceDN w:val="0"/>
        <w:adjustRightInd w:val="0"/>
        <w:spacing w:after="0" w:line="360" w:lineRule="auto"/>
        <w:ind w:right="49"/>
        <w:jc w:val="both"/>
        <w:rPr>
          <w:rFonts w:ascii="Arial" w:hAnsi="Arial" w:cs="Arial"/>
          <w:color w:val="000000"/>
          <w:sz w:val="24"/>
          <w:szCs w:val="24"/>
        </w:rPr>
      </w:pPr>
      <w:r w:rsidRPr="009759CA">
        <w:rPr>
          <w:rFonts w:ascii="Arial" w:hAnsi="Arial" w:cs="Arial"/>
          <w:color w:val="000000"/>
          <w:sz w:val="24"/>
          <w:szCs w:val="24"/>
        </w:rPr>
        <w:t xml:space="preserve">La </w:t>
      </w:r>
      <w:r w:rsidR="00294DAB" w:rsidRPr="009759CA">
        <w:rPr>
          <w:rFonts w:ascii="Arial" w:hAnsi="Arial" w:cs="Arial"/>
          <w:color w:val="000000"/>
          <w:sz w:val="24"/>
          <w:szCs w:val="24"/>
        </w:rPr>
        <w:t xml:space="preserve">Recertificación bajo la norma ISO 9001:2000, como sitio individual. </w:t>
      </w:r>
    </w:p>
    <w:p w:rsidR="003F0220" w:rsidRPr="003F0220" w:rsidRDefault="003F0220" w:rsidP="002339B3">
      <w:pPr>
        <w:pStyle w:val="Prrafodelista"/>
        <w:autoSpaceDE w:val="0"/>
        <w:autoSpaceDN w:val="0"/>
        <w:adjustRightInd w:val="0"/>
        <w:spacing w:after="0" w:line="360" w:lineRule="auto"/>
        <w:ind w:right="49"/>
        <w:jc w:val="both"/>
        <w:rPr>
          <w:rFonts w:ascii="Arial" w:hAnsi="Arial" w:cs="Arial"/>
          <w:color w:val="000000"/>
          <w:sz w:val="24"/>
          <w:szCs w:val="24"/>
        </w:rPr>
      </w:pPr>
    </w:p>
    <w:p w:rsidR="003F0220" w:rsidRPr="003F0220" w:rsidRDefault="002339B3" w:rsidP="002339B3">
      <w:pPr>
        <w:pStyle w:val="Prrafodelista"/>
        <w:numPr>
          <w:ilvl w:val="0"/>
          <w:numId w:val="18"/>
        </w:numPr>
        <w:spacing w:line="360" w:lineRule="auto"/>
        <w:ind w:right="49"/>
        <w:jc w:val="both"/>
        <w:rPr>
          <w:rFonts w:ascii="Tahoma" w:hAnsi="Tahoma" w:cs="Tahoma"/>
          <w:sz w:val="24"/>
          <w:szCs w:val="24"/>
        </w:rPr>
      </w:pPr>
      <w:r>
        <w:rPr>
          <w:rFonts w:ascii="Tahoma" w:hAnsi="Tahoma" w:cs="Tahoma"/>
          <w:sz w:val="24"/>
          <w:szCs w:val="24"/>
        </w:rPr>
        <w:t>Se ofertó</w:t>
      </w:r>
      <w:r w:rsidR="003F0220" w:rsidRPr="003F0220">
        <w:rPr>
          <w:rFonts w:ascii="Tahoma" w:hAnsi="Tahoma" w:cs="Tahoma"/>
          <w:sz w:val="24"/>
          <w:szCs w:val="24"/>
        </w:rPr>
        <w:t xml:space="preserve"> la carrera de Ingeniería en Gestión Empresar</w:t>
      </w:r>
      <w:r>
        <w:rPr>
          <w:rFonts w:ascii="Tahoma" w:hAnsi="Tahoma" w:cs="Tahoma"/>
          <w:sz w:val="24"/>
          <w:szCs w:val="24"/>
        </w:rPr>
        <w:t xml:space="preserve">ial basada en competencias con </w:t>
      </w:r>
      <w:r w:rsidR="003F0220" w:rsidRPr="003F0220">
        <w:rPr>
          <w:rFonts w:ascii="Tahoma" w:hAnsi="Tahoma" w:cs="Tahoma"/>
          <w:sz w:val="24"/>
          <w:szCs w:val="24"/>
        </w:rPr>
        <w:t xml:space="preserve">el modelo de  créditos SATCA. </w:t>
      </w:r>
    </w:p>
    <w:p w:rsidR="00E00793" w:rsidRPr="009759CA" w:rsidRDefault="00E00793" w:rsidP="009759CA">
      <w:pPr>
        <w:pStyle w:val="Prrafodelista"/>
        <w:autoSpaceDE w:val="0"/>
        <w:autoSpaceDN w:val="0"/>
        <w:adjustRightInd w:val="0"/>
        <w:spacing w:after="0" w:line="360" w:lineRule="auto"/>
        <w:jc w:val="both"/>
        <w:rPr>
          <w:rFonts w:ascii="Arial" w:hAnsi="Arial" w:cs="Arial"/>
          <w:color w:val="000000"/>
          <w:sz w:val="24"/>
          <w:szCs w:val="24"/>
        </w:rPr>
      </w:pPr>
    </w:p>
    <w:p w:rsidR="00E00793" w:rsidRPr="009759CA" w:rsidRDefault="00E00793" w:rsidP="009759CA">
      <w:pPr>
        <w:pStyle w:val="Prrafodelista"/>
        <w:numPr>
          <w:ilvl w:val="0"/>
          <w:numId w:val="18"/>
        </w:numPr>
        <w:autoSpaceDE w:val="0"/>
        <w:autoSpaceDN w:val="0"/>
        <w:adjustRightInd w:val="0"/>
        <w:spacing w:after="0" w:line="360" w:lineRule="auto"/>
        <w:jc w:val="both"/>
        <w:rPr>
          <w:rFonts w:ascii="Arial" w:hAnsi="Arial" w:cs="Arial"/>
          <w:bCs/>
          <w:color w:val="000000"/>
          <w:sz w:val="24"/>
          <w:szCs w:val="24"/>
        </w:rPr>
      </w:pPr>
      <w:r w:rsidRPr="009759CA">
        <w:rPr>
          <w:rFonts w:ascii="Arial" w:hAnsi="Arial" w:cs="Arial"/>
          <w:bCs/>
          <w:color w:val="000000"/>
          <w:sz w:val="24"/>
          <w:szCs w:val="24"/>
        </w:rPr>
        <w:t>Se  incrementaron  horas a 13 profesores, se contrataron 5 profesores que se desempeñaban como interinos y pasaron a ser de base.</w:t>
      </w:r>
      <w:r w:rsidRPr="009759CA">
        <w:rPr>
          <w:rFonts w:ascii="Arial" w:hAnsi="Arial" w:cs="Arial"/>
          <w:color w:val="000000"/>
          <w:sz w:val="24"/>
          <w:szCs w:val="24"/>
        </w:rPr>
        <w:t xml:space="preserve"> </w:t>
      </w:r>
      <w:r w:rsidRPr="009759CA">
        <w:rPr>
          <w:rFonts w:ascii="Arial" w:hAnsi="Arial" w:cs="Arial"/>
          <w:bCs/>
          <w:color w:val="000000"/>
          <w:sz w:val="24"/>
          <w:szCs w:val="24"/>
        </w:rPr>
        <w:t xml:space="preserve">En total se beneficiaron 18 personas. </w:t>
      </w:r>
    </w:p>
    <w:p w:rsidR="00E00793" w:rsidRPr="009759CA" w:rsidRDefault="00E00793" w:rsidP="009759CA">
      <w:pPr>
        <w:autoSpaceDE w:val="0"/>
        <w:autoSpaceDN w:val="0"/>
        <w:adjustRightInd w:val="0"/>
        <w:spacing w:before="0" w:beforeAutospacing="0" w:after="0" w:afterAutospacing="0" w:line="360" w:lineRule="auto"/>
        <w:ind w:left="0" w:right="0"/>
        <w:jc w:val="both"/>
        <w:rPr>
          <w:rFonts w:ascii="Arial" w:hAnsi="Arial" w:cs="Arial"/>
          <w:color w:val="000000"/>
          <w:sz w:val="24"/>
          <w:szCs w:val="24"/>
          <w:lang w:val="es-ES"/>
        </w:rPr>
      </w:pPr>
    </w:p>
    <w:p w:rsidR="00E00793" w:rsidRPr="009759CA" w:rsidRDefault="00E00793" w:rsidP="009759CA">
      <w:pPr>
        <w:pStyle w:val="Prrafodelista"/>
        <w:numPr>
          <w:ilvl w:val="0"/>
          <w:numId w:val="18"/>
        </w:numPr>
        <w:autoSpaceDE w:val="0"/>
        <w:autoSpaceDN w:val="0"/>
        <w:adjustRightInd w:val="0"/>
        <w:spacing w:after="0" w:line="360" w:lineRule="auto"/>
        <w:jc w:val="both"/>
        <w:rPr>
          <w:rFonts w:ascii="Arial" w:hAnsi="Arial" w:cs="Arial"/>
          <w:color w:val="000000"/>
          <w:sz w:val="24"/>
          <w:szCs w:val="24"/>
        </w:rPr>
      </w:pPr>
      <w:r w:rsidRPr="009759CA">
        <w:rPr>
          <w:rFonts w:ascii="Arial" w:hAnsi="Arial" w:cs="Arial"/>
          <w:bCs/>
          <w:color w:val="000000"/>
          <w:sz w:val="24"/>
          <w:szCs w:val="24"/>
        </w:rPr>
        <w:t>Se integró al Personal Docente al Programa de Estímulo al Desempeño Docente</w:t>
      </w:r>
      <w:r w:rsidR="002339B3">
        <w:rPr>
          <w:rFonts w:ascii="Arial" w:hAnsi="Arial" w:cs="Arial"/>
          <w:bCs/>
          <w:color w:val="000000"/>
          <w:sz w:val="24"/>
          <w:szCs w:val="24"/>
        </w:rPr>
        <w:t>,</w:t>
      </w:r>
      <w:r w:rsidRPr="009759CA">
        <w:rPr>
          <w:rFonts w:ascii="Arial" w:hAnsi="Arial" w:cs="Arial"/>
          <w:bCs/>
          <w:color w:val="000000"/>
          <w:sz w:val="24"/>
          <w:szCs w:val="24"/>
        </w:rPr>
        <w:t xml:space="preserve"> beneficiándose a 49 Docentes, representando el 81.67% de todo el personal Docente, teniendo un  incremento de 27.62% de beneficiados, en comparación al año 2008. </w:t>
      </w:r>
    </w:p>
    <w:p w:rsidR="00E00793" w:rsidRPr="009759CA" w:rsidRDefault="00E00793" w:rsidP="009759CA">
      <w:pPr>
        <w:autoSpaceDE w:val="0"/>
        <w:autoSpaceDN w:val="0"/>
        <w:adjustRightInd w:val="0"/>
        <w:spacing w:before="0" w:beforeAutospacing="0" w:after="0" w:afterAutospacing="0" w:line="360" w:lineRule="auto"/>
        <w:ind w:left="0" w:right="0"/>
        <w:jc w:val="both"/>
        <w:rPr>
          <w:rFonts w:ascii="Arial" w:hAnsi="Arial" w:cs="Arial"/>
          <w:color w:val="000000"/>
          <w:sz w:val="24"/>
          <w:szCs w:val="24"/>
          <w:lang w:val="es-ES"/>
        </w:rPr>
      </w:pPr>
    </w:p>
    <w:p w:rsidR="00E00793" w:rsidRPr="009759CA" w:rsidRDefault="00E00793" w:rsidP="009759CA">
      <w:pPr>
        <w:pStyle w:val="Prrafodelista"/>
        <w:numPr>
          <w:ilvl w:val="0"/>
          <w:numId w:val="18"/>
        </w:numPr>
        <w:autoSpaceDE w:val="0"/>
        <w:autoSpaceDN w:val="0"/>
        <w:adjustRightInd w:val="0"/>
        <w:spacing w:after="0" w:line="360" w:lineRule="auto"/>
        <w:jc w:val="both"/>
        <w:rPr>
          <w:rFonts w:ascii="Arial" w:hAnsi="Arial" w:cs="Arial"/>
          <w:color w:val="000000"/>
          <w:sz w:val="24"/>
          <w:szCs w:val="24"/>
        </w:rPr>
      </w:pPr>
      <w:r w:rsidRPr="009759CA">
        <w:rPr>
          <w:rFonts w:ascii="Arial" w:hAnsi="Arial" w:cs="Arial"/>
          <w:bCs/>
          <w:color w:val="000000"/>
          <w:sz w:val="24"/>
          <w:szCs w:val="24"/>
        </w:rPr>
        <w:t>Se integró a todo el Personal No Docente al Sistema de Desarrollo Profesional de Carrera</w:t>
      </w:r>
      <w:r w:rsidR="002339B3">
        <w:rPr>
          <w:rFonts w:ascii="Arial" w:hAnsi="Arial" w:cs="Arial"/>
          <w:bCs/>
          <w:color w:val="000000"/>
          <w:sz w:val="24"/>
          <w:szCs w:val="24"/>
        </w:rPr>
        <w:t>,</w:t>
      </w:r>
      <w:r w:rsidRPr="009759CA">
        <w:rPr>
          <w:rFonts w:ascii="Arial" w:hAnsi="Arial" w:cs="Arial"/>
          <w:bCs/>
          <w:color w:val="000000"/>
          <w:sz w:val="24"/>
          <w:szCs w:val="24"/>
        </w:rPr>
        <w:t xml:space="preserve"> para los trabajadores de Apoyo y Asistencia a la Educación y No Docente</w:t>
      </w:r>
      <w:r w:rsidR="002339B3">
        <w:rPr>
          <w:rFonts w:ascii="Arial" w:hAnsi="Arial" w:cs="Arial"/>
          <w:bCs/>
          <w:color w:val="000000"/>
          <w:sz w:val="24"/>
          <w:szCs w:val="24"/>
        </w:rPr>
        <w:t>,</w:t>
      </w:r>
      <w:r w:rsidRPr="009759CA">
        <w:rPr>
          <w:rFonts w:ascii="Arial" w:hAnsi="Arial" w:cs="Arial"/>
          <w:bCs/>
          <w:color w:val="000000"/>
          <w:sz w:val="24"/>
          <w:szCs w:val="24"/>
        </w:rPr>
        <w:t xml:space="preserve"> del Modelo de Educación Media Superior y Superior (SIDEPAAE) resultando beneficiados con la BECA 9 trabajadores, representando el 32.72% de todo el personal, teniendo un incremento de 6.06%, en comparación al año 2008.</w:t>
      </w:r>
    </w:p>
    <w:p w:rsidR="00294DAB" w:rsidRPr="009759CA" w:rsidRDefault="00294DAB" w:rsidP="009759CA">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294DAB" w:rsidRPr="009759CA" w:rsidRDefault="00294DAB" w:rsidP="009759CA">
      <w:pPr>
        <w:pStyle w:val="Prrafodelista"/>
        <w:numPr>
          <w:ilvl w:val="0"/>
          <w:numId w:val="18"/>
        </w:numPr>
        <w:autoSpaceDE w:val="0"/>
        <w:autoSpaceDN w:val="0"/>
        <w:adjustRightInd w:val="0"/>
        <w:spacing w:after="0" w:line="360" w:lineRule="auto"/>
        <w:jc w:val="both"/>
        <w:rPr>
          <w:rFonts w:ascii="Arial" w:hAnsi="Arial" w:cs="Arial"/>
          <w:color w:val="000000"/>
          <w:sz w:val="24"/>
          <w:szCs w:val="24"/>
        </w:rPr>
      </w:pPr>
      <w:r w:rsidRPr="009759CA">
        <w:rPr>
          <w:rFonts w:ascii="Arial" w:hAnsi="Arial" w:cs="Arial"/>
          <w:color w:val="000000"/>
          <w:sz w:val="24"/>
          <w:szCs w:val="24"/>
        </w:rPr>
        <w:t xml:space="preserve">Se obtuvieron 29 acuerdos de colaboración </w:t>
      </w:r>
      <w:r w:rsidR="002339B3">
        <w:rPr>
          <w:rFonts w:ascii="Arial" w:hAnsi="Arial" w:cs="Arial"/>
          <w:color w:val="000000"/>
          <w:sz w:val="24"/>
          <w:szCs w:val="24"/>
        </w:rPr>
        <w:t xml:space="preserve">con instituciones y empresas de la región, </w:t>
      </w:r>
      <w:r w:rsidRPr="009759CA">
        <w:rPr>
          <w:rFonts w:ascii="Arial" w:hAnsi="Arial" w:cs="Arial"/>
          <w:color w:val="000000"/>
          <w:sz w:val="24"/>
          <w:szCs w:val="24"/>
        </w:rPr>
        <w:t>que suman un total de 227</w:t>
      </w:r>
      <w:r w:rsidR="0048266E" w:rsidRPr="009759CA">
        <w:rPr>
          <w:rFonts w:ascii="Arial" w:hAnsi="Arial" w:cs="Arial"/>
          <w:color w:val="000000"/>
          <w:sz w:val="24"/>
          <w:szCs w:val="24"/>
        </w:rPr>
        <w:t>.</w:t>
      </w:r>
    </w:p>
    <w:p w:rsidR="00294DAB" w:rsidRPr="009759CA" w:rsidRDefault="00294DAB" w:rsidP="009759CA">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C171BD" w:rsidRPr="009759CA" w:rsidRDefault="002339B3" w:rsidP="002339B3">
      <w:pPr>
        <w:pStyle w:val="Prrafodelista"/>
        <w:tabs>
          <w:tab w:val="left" w:pos="5103"/>
          <w:tab w:val="left" w:pos="5245"/>
        </w:tabs>
        <w:autoSpaceDE w:val="0"/>
        <w:autoSpaceDN w:val="0"/>
        <w:adjustRightInd w:val="0"/>
        <w:spacing w:after="0" w:line="360" w:lineRule="auto"/>
        <w:jc w:val="both"/>
        <w:rPr>
          <w:rFonts w:ascii="Arial" w:hAnsi="Arial" w:cs="Arial"/>
          <w:color w:val="000000"/>
          <w:sz w:val="24"/>
          <w:szCs w:val="24"/>
        </w:rPr>
      </w:pPr>
      <w:r>
        <w:rPr>
          <w:rFonts w:ascii="Arial" w:hAnsi="Arial" w:cs="Arial"/>
          <w:noProof/>
          <w:color w:val="000000"/>
          <w:sz w:val="24"/>
          <w:szCs w:val="24"/>
          <w:lang w:val="es-MX" w:eastAsia="es-MX"/>
        </w:rPr>
        <w:drawing>
          <wp:anchor distT="0" distB="0" distL="114300" distR="114300" simplePos="0" relativeHeight="251691008" behindDoc="1" locked="0" layoutInCell="1" allowOverlap="1">
            <wp:simplePos x="0" y="0"/>
            <wp:positionH relativeFrom="column">
              <wp:posOffset>3448685</wp:posOffset>
            </wp:positionH>
            <wp:positionV relativeFrom="paragraph">
              <wp:posOffset>239395</wp:posOffset>
            </wp:positionV>
            <wp:extent cx="2285365" cy="1584325"/>
            <wp:effectExtent l="76200" t="76200" r="114935" b="73025"/>
            <wp:wrapTight wrapText="bothSides">
              <wp:wrapPolygon edited="0">
                <wp:start x="-540" y="-1039"/>
                <wp:lineTo x="-720" y="22596"/>
                <wp:lineTo x="22326" y="22596"/>
                <wp:lineTo x="22506" y="22596"/>
                <wp:lineTo x="22686" y="20258"/>
                <wp:lineTo x="22686" y="1818"/>
                <wp:lineTo x="22506" y="-519"/>
                <wp:lineTo x="22146" y="-1039"/>
                <wp:lineTo x="-540" y="-1039"/>
              </wp:wrapPolygon>
            </wp:wrapTight>
            <wp:docPr id="58" name="Imagen 4" descr="DSCF5656"/>
            <wp:cNvGraphicFramePr/>
            <a:graphic xmlns:a="http://schemas.openxmlformats.org/drawingml/2006/main">
              <a:graphicData uri="http://schemas.openxmlformats.org/drawingml/2006/picture">
                <pic:pic xmlns:pic="http://schemas.openxmlformats.org/drawingml/2006/picture">
                  <pic:nvPicPr>
                    <pic:cNvPr id="2050" name="Picture 2" descr="DSCF5656"/>
                    <pic:cNvPicPr>
                      <a:picLocks noChangeAspect="1" noChangeArrowheads="1"/>
                    </pic:cNvPicPr>
                  </pic:nvPicPr>
                  <pic:blipFill>
                    <a:blip r:embed="rId75" cstate="print"/>
                    <a:srcRect/>
                    <a:stretch>
                      <a:fillRect/>
                    </a:stretch>
                  </pic:blipFill>
                  <pic:spPr bwMode="auto">
                    <a:xfrm>
                      <a:off x="0" y="0"/>
                      <a:ext cx="2285365" cy="1584325"/>
                    </a:xfrm>
                    <a:prstGeom prst="rect">
                      <a:avLst/>
                    </a:prstGeom>
                    <a:noFill/>
                    <a:ln w="9525">
                      <a:solidFill>
                        <a:schemeClr val="accent1"/>
                      </a:solidFill>
                      <a:miter lim="800000"/>
                      <a:headEnd/>
                      <a:tailEnd/>
                    </a:ln>
                    <a:effectLst>
                      <a:outerShdw blurRad="63500" sx="102000" sy="102000" algn="ctr" rotWithShape="0">
                        <a:prstClr val="black">
                          <a:alpha val="40000"/>
                        </a:prstClr>
                      </a:outerShdw>
                    </a:effectLst>
                  </pic:spPr>
                </pic:pic>
              </a:graphicData>
            </a:graphic>
          </wp:anchor>
        </w:drawing>
      </w:r>
    </w:p>
    <w:p w:rsidR="00C171BD" w:rsidRPr="009759CA" w:rsidRDefault="00C171BD" w:rsidP="009759CA">
      <w:pPr>
        <w:pStyle w:val="Prrafodelista"/>
        <w:jc w:val="both"/>
        <w:rPr>
          <w:rFonts w:ascii="Arial" w:hAnsi="Arial" w:cs="Arial"/>
          <w:color w:val="000000"/>
          <w:sz w:val="24"/>
          <w:szCs w:val="24"/>
        </w:rPr>
      </w:pPr>
    </w:p>
    <w:p w:rsidR="00294DAB" w:rsidRPr="009759CA" w:rsidRDefault="00294DAB" w:rsidP="009759CA">
      <w:pPr>
        <w:pStyle w:val="Prrafodelista"/>
        <w:numPr>
          <w:ilvl w:val="0"/>
          <w:numId w:val="18"/>
        </w:numPr>
        <w:autoSpaceDE w:val="0"/>
        <w:autoSpaceDN w:val="0"/>
        <w:adjustRightInd w:val="0"/>
        <w:spacing w:after="0" w:line="360" w:lineRule="auto"/>
        <w:jc w:val="both"/>
        <w:rPr>
          <w:rFonts w:ascii="Arial" w:hAnsi="Arial" w:cs="Arial"/>
          <w:color w:val="000000"/>
          <w:sz w:val="24"/>
          <w:szCs w:val="24"/>
        </w:rPr>
      </w:pPr>
      <w:r w:rsidRPr="009759CA">
        <w:rPr>
          <w:rFonts w:ascii="Arial" w:hAnsi="Arial" w:cs="Arial"/>
          <w:color w:val="000000"/>
          <w:sz w:val="24"/>
          <w:szCs w:val="24"/>
        </w:rPr>
        <w:t>El Instituto Tecnológico de Iguala, fue sede del TELETON 2009, de la región Norte del Estado de Guerrero.</w:t>
      </w:r>
    </w:p>
    <w:p w:rsidR="00E00793" w:rsidRPr="009759CA" w:rsidRDefault="00E00793" w:rsidP="009759CA">
      <w:pPr>
        <w:pStyle w:val="Prrafodelista"/>
        <w:jc w:val="both"/>
        <w:rPr>
          <w:rFonts w:ascii="Arial" w:hAnsi="Arial" w:cs="Arial"/>
          <w:color w:val="000000"/>
          <w:sz w:val="24"/>
          <w:szCs w:val="24"/>
        </w:rPr>
      </w:pPr>
    </w:p>
    <w:p w:rsidR="00EA4768" w:rsidRPr="009759CA" w:rsidRDefault="00EA4768" w:rsidP="009759CA">
      <w:pPr>
        <w:pStyle w:val="Prrafodelista"/>
        <w:jc w:val="both"/>
        <w:rPr>
          <w:rFonts w:ascii="Arial" w:hAnsi="Arial" w:cs="Arial"/>
          <w:color w:val="000000"/>
          <w:sz w:val="24"/>
          <w:szCs w:val="24"/>
        </w:rPr>
      </w:pPr>
    </w:p>
    <w:p w:rsidR="00EA4768" w:rsidRPr="009759CA" w:rsidRDefault="00EA4768" w:rsidP="002339B3">
      <w:pPr>
        <w:pStyle w:val="Prrafodelista"/>
        <w:spacing w:after="0" w:line="240" w:lineRule="auto"/>
        <w:rPr>
          <w:rFonts w:ascii="Arial" w:hAnsi="Arial" w:cs="Arial"/>
          <w:color w:val="000000"/>
          <w:sz w:val="24"/>
          <w:szCs w:val="24"/>
        </w:rPr>
      </w:pPr>
    </w:p>
    <w:p w:rsidR="00EA4768" w:rsidRPr="002339B3" w:rsidRDefault="002339B3" w:rsidP="002339B3">
      <w:pPr>
        <w:pStyle w:val="Prrafodelista"/>
        <w:spacing w:after="0" w:line="240" w:lineRule="auto"/>
        <w:ind w:left="5664"/>
        <w:jc w:val="center"/>
        <w:rPr>
          <w:rFonts w:ascii="Arial" w:hAnsi="Arial" w:cs="Arial"/>
          <w:color w:val="000000"/>
          <w:sz w:val="16"/>
          <w:szCs w:val="16"/>
        </w:rPr>
      </w:pPr>
      <w:r>
        <w:rPr>
          <w:rFonts w:ascii="Arial" w:hAnsi="Arial" w:cs="Arial"/>
          <w:color w:val="000000"/>
          <w:sz w:val="16"/>
          <w:szCs w:val="16"/>
        </w:rPr>
        <w:t xml:space="preserve">                                                                                                                   </w:t>
      </w:r>
      <w:r w:rsidRPr="002339B3">
        <w:rPr>
          <w:rFonts w:ascii="Arial" w:hAnsi="Arial" w:cs="Arial"/>
          <w:color w:val="000000"/>
          <w:sz w:val="16"/>
          <w:szCs w:val="16"/>
        </w:rPr>
        <w:t>Inauguración del TELETON 2009</w:t>
      </w:r>
      <w:r>
        <w:rPr>
          <w:rFonts w:ascii="Arial" w:hAnsi="Arial" w:cs="Arial"/>
          <w:color w:val="000000"/>
          <w:sz w:val="16"/>
          <w:szCs w:val="16"/>
        </w:rPr>
        <w:t>.</w:t>
      </w:r>
    </w:p>
    <w:p w:rsidR="00C171BD" w:rsidRPr="009759CA" w:rsidRDefault="00C171BD" w:rsidP="00E00793">
      <w:pPr>
        <w:pStyle w:val="Prrafodelista"/>
        <w:rPr>
          <w:rFonts w:ascii="Arial" w:hAnsi="Arial" w:cs="Arial"/>
          <w:color w:val="000000"/>
          <w:sz w:val="24"/>
          <w:szCs w:val="24"/>
        </w:rPr>
      </w:pPr>
    </w:p>
    <w:p w:rsidR="00EA4768" w:rsidRPr="009759CA" w:rsidRDefault="003F0220" w:rsidP="009759CA">
      <w:pPr>
        <w:pStyle w:val="Prrafodelista"/>
        <w:numPr>
          <w:ilvl w:val="0"/>
          <w:numId w:val="18"/>
        </w:numPr>
        <w:autoSpaceDE w:val="0"/>
        <w:autoSpaceDN w:val="0"/>
        <w:adjustRightInd w:val="0"/>
        <w:spacing w:after="0" w:line="360" w:lineRule="auto"/>
        <w:jc w:val="both"/>
        <w:rPr>
          <w:rFonts w:ascii="Arial" w:hAnsi="Arial" w:cs="Arial"/>
          <w:bCs/>
          <w:color w:val="000000"/>
          <w:sz w:val="24"/>
          <w:szCs w:val="24"/>
        </w:rPr>
      </w:pPr>
      <w:r>
        <w:rPr>
          <w:rFonts w:ascii="Arial" w:hAnsi="Arial" w:cs="Arial"/>
          <w:bCs/>
          <w:noProof/>
          <w:color w:val="000000"/>
          <w:sz w:val="24"/>
          <w:szCs w:val="24"/>
          <w:lang w:val="es-MX" w:eastAsia="es-MX"/>
        </w:rPr>
        <w:drawing>
          <wp:anchor distT="0" distB="0" distL="114300" distR="114300" simplePos="0" relativeHeight="251692032" behindDoc="1" locked="0" layoutInCell="1" allowOverlap="1">
            <wp:simplePos x="0" y="0"/>
            <wp:positionH relativeFrom="column">
              <wp:posOffset>3500755</wp:posOffset>
            </wp:positionH>
            <wp:positionV relativeFrom="paragraph">
              <wp:posOffset>46990</wp:posOffset>
            </wp:positionV>
            <wp:extent cx="2239010" cy="2744470"/>
            <wp:effectExtent l="95250" t="76200" r="123190" b="74930"/>
            <wp:wrapTight wrapText="bothSides">
              <wp:wrapPolygon edited="0">
                <wp:start x="-735" y="-600"/>
                <wp:lineTo x="-919" y="22190"/>
                <wp:lineTo x="22605" y="22190"/>
                <wp:lineTo x="22788" y="21140"/>
                <wp:lineTo x="22788" y="1799"/>
                <wp:lineTo x="22605" y="-450"/>
                <wp:lineTo x="22605" y="-600"/>
                <wp:lineTo x="-735" y="-600"/>
              </wp:wrapPolygon>
            </wp:wrapTight>
            <wp:docPr id="61" name="Imagen 4" descr="D:\PPyP\Rendición de cuentas\ejemplos de rendicion de cuentas 2009\Rendicion de ctas GTYV\logros ciengiti\TIT100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PyP\Rendición de cuentas\ejemplos de rendicion de cuentas 2009\Rendicion de ctas GTYV\logros ciengiti\TIT100MARK.jpg"/>
                    <pic:cNvPicPr>
                      <a:picLocks noChangeAspect="1" noChangeArrowheads="1"/>
                    </pic:cNvPicPr>
                  </pic:nvPicPr>
                  <pic:blipFill>
                    <a:blip r:embed="rId76" cstate="print"/>
                    <a:srcRect/>
                    <a:stretch>
                      <a:fillRect/>
                    </a:stretch>
                  </pic:blipFill>
                  <pic:spPr bwMode="auto">
                    <a:xfrm>
                      <a:off x="0" y="0"/>
                      <a:ext cx="2239010" cy="2744470"/>
                    </a:xfrm>
                    <a:prstGeom prst="rect">
                      <a:avLst/>
                    </a:prstGeom>
                    <a:noFill/>
                    <a:ln w="9525">
                      <a:solidFill>
                        <a:schemeClr val="accent1"/>
                      </a:solidFill>
                      <a:miter lim="800000"/>
                      <a:headEnd/>
                      <a:tailEnd/>
                    </a:ln>
                    <a:effectLst>
                      <a:outerShdw blurRad="63500" sx="102000" sy="102000" algn="ctr" rotWithShape="0">
                        <a:prstClr val="black">
                          <a:alpha val="40000"/>
                        </a:prstClr>
                      </a:outerShdw>
                    </a:effectLst>
                  </pic:spPr>
                </pic:pic>
              </a:graphicData>
            </a:graphic>
          </wp:anchor>
        </w:drawing>
      </w:r>
      <w:r w:rsidR="00EA4768" w:rsidRPr="009759CA">
        <w:rPr>
          <w:rFonts w:ascii="Arial" w:hAnsi="Arial" w:cs="Arial"/>
          <w:bCs/>
          <w:color w:val="000000"/>
          <w:sz w:val="24"/>
          <w:szCs w:val="24"/>
        </w:rPr>
        <w:t>El Centro de Incubación de Empresas del Norte de Guerrero Instituto Tecnológico de Iguala</w:t>
      </w:r>
      <w:r w:rsidR="002339B3">
        <w:rPr>
          <w:rFonts w:ascii="Arial" w:hAnsi="Arial" w:cs="Arial"/>
          <w:bCs/>
          <w:color w:val="000000"/>
          <w:sz w:val="24"/>
          <w:szCs w:val="24"/>
        </w:rPr>
        <w:t xml:space="preserve">, </w:t>
      </w:r>
      <w:r w:rsidR="00EA4768" w:rsidRPr="009759CA">
        <w:rPr>
          <w:rFonts w:ascii="Arial" w:hAnsi="Arial" w:cs="Arial"/>
          <w:bCs/>
          <w:color w:val="000000"/>
          <w:sz w:val="24"/>
          <w:szCs w:val="24"/>
        </w:rPr>
        <w:t xml:space="preserve"> obtuvo su </w:t>
      </w:r>
      <w:r w:rsidR="00C171BD" w:rsidRPr="009759CA">
        <w:rPr>
          <w:rFonts w:ascii="Arial" w:hAnsi="Arial" w:cs="Arial"/>
          <w:bCs/>
          <w:color w:val="000000"/>
          <w:sz w:val="24"/>
          <w:szCs w:val="24"/>
        </w:rPr>
        <w:t>Título</w:t>
      </w:r>
      <w:r w:rsidR="00EA4768" w:rsidRPr="009759CA">
        <w:rPr>
          <w:rFonts w:ascii="Arial" w:hAnsi="Arial" w:cs="Arial"/>
          <w:bCs/>
          <w:color w:val="000000"/>
          <w:sz w:val="24"/>
          <w:szCs w:val="24"/>
        </w:rPr>
        <w:t xml:space="preserve"> de Registro de Marca </w:t>
      </w:r>
      <w:r w:rsidR="00C171BD" w:rsidRPr="009759CA">
        <w:rPr>
          <w:rFonts w:ascii="Arial" w:hAnsi="Arial" w:cs="Arial"/>
          <w:bCs/>
          <w:color w:val="000000"/>
          <w:sz w:val="24"/>
          <w:szCs w:val="24"/>
        </w:rPr>
        <w:t>expedido por el Instituto Mexicano de la Propiedad Intelectual el 28 de  enero de 2009.</w:t>
      </w:r>
    </w:p>
    <w:p w:rsidR="00EA4768" w:rsidRPr="009759CA" w:rsidRDefault="00EA4768" w:rsidP="009759CA">
      <w:pPr>
        <w:pStyle w:val="Prrafodelista"/>
        <w:autoSpaceDE w:val="0"/>
        <w:autoSpaceDN w:val="0"/>
        <w:adjustRightInd w:val="0"/>
        <w:spacing w:after="0" w:line="360" w:lineRule="auto"/>
        <w:jc w:val="both"/>
        <w:rPr>
          <w:rFonts w:ascii="Arial" w:hAnsi="Arial" w:cs="Arial"/>
          <w:bCs/>
          <w:color w:val="000000"/>
          <w:sz w:val="24"/>
          <w:szCs w:val="24"/>
        </w:rPr>
      </w:pPr>
    </w:p>
    <w:p w:rsidR="0048266E" w:rsidRPr="009759CA" w:rsidRDefault="0048266E" w:rsidP="009759CA">
      <w:pPr>
        <w:pStyle w:val="Prrafodelista"/>
        <w:numPr>
          <w:ilvl w:val="0"/>
          <w:numId w:val="18"/>
        </w:numPr>
        <w:autoSpaceDE w:val="0"/>
        <w:autoSpaceDN w:val="0"/>
        <w:adjustRightInd w:val="0"/>
        <w:spacing w:after="0" w:line="360" w:lineRule="auto"/>
        <w:jc w:val="both"/>
        <w:rPr>
          <w:rFonts w:ascii="Arial" w:hAnsi="Arial" w:cs="Arial"/>
          <w:color w:val="000000"/>
          <w:sz w:val="24"/>
          <w:szCs w:val="24"/>
        </w:rPr>
      </w:pPr>
      <w:r w:rsidRPr="009759CA">
        <w:rPr>
          <w:rFonts w:ascii="Arial" w:hAnsi="Arial" w:cs="Arial"/>
          <w:bCs/>
          <w:color w:val="000000"/>
          <w:sz w:val="24"/>
          <w:szCs w:val="24"/>
        </w:rPr>
        <w:t>Se registraron 8</w:t>
      </w:r>
      <w:r w:rsidR="00294DAB" w:rsidRPr="009759CA">
        <w:rPr>
          <w:rFonts w:ascii="Arial" w:hAnsi="Arial" w:cs="Arial"/>
          <w:bCs/>
          <w:color w:val="000000"/>
          <w:sz w:val="24"/>
          <w:szCs w:val="24"/>
        </w:rPr>
        <w:t xml:space="preserve">  Proyectos con titulo de</w:t>
      </w:r>
      <w:r w:rsidRPr="009759CA">
        <w:rPr>
          <w:rFonts w:ascii="Arial" w:hAnsi="Arial" w:cs="Arial"/>
          <w:color w:val="000000"/>
          <w:sz w:val="24"/>
          <w:szCs w:val="24"/>
        </w:rPr>
        <w:t xml:space="preserve"> </w:t>
      </w:r>
      <w:r w:rsidR="00294DAB" w:rsidRPr="009759CA">
        <w:rPr>
          <w:rFonts w:ascii="Arial" w:hAnsi="Arial" w:cs="Arial"/>
          <w:bCs/>
          <w:color w:val="000000"/>
          <w:sz w:val="24"/>
          <w:szCs w:val="24"/>
        </w:rPr>
        <w:t xml:space="preserve">marca de propiedad </w:t>
      </w:r>
      <w:r w:rsidRPr="009759CA">
        <w:rPr>
          <w:rFonts w:ascii="Arial" w:hAnsi="Arial" w:cs="Arial"/>
          <w:bCs/>
          <w:color w:val="000000"/>
          <w:sz w:val="24"/>
          <w:szCs w:val="24"/>
        </w:rPr>
        <w:t>industrial de los cuales 4 p</w:t>
      </w:r>
      <w:r w:rsidR="00294DAB" w:rsidRPr="009759CA">
        <w:rPr>
          <w:rFonts w:ascii="Arial" w:hAnsi="Arial" w:cs="Arial"/>
          <w:bCs/>
          <w:color w:val="000000"/>
          <w:sz w:val="24"/>
          <w:szCs w:val="24"/>
        </w:rPr>
        <w:t xml:space="preserve">royectos </w:t>
      </w:r>
      <w:r w:rsidRPr="009759CA">
        <w:rPr>
          <w:rFonts w:ascii="Arial" w:hAnsi="Arial" w:cs="Arial"/>
          <w:bCs/>
          <w:color w:val="000000"/>
          <w:sz w:val="24"/>
          <w:szCs w:val="24"/>
        </w:rPr>
        <w:t xml:space="preserve">fueron </w:t>
      </w:r>
      <w:r w:rsidR="00294DAB" w:rsidRPr="009759CA">
        <w:rPr>
          <w:rFonts w:ascii="Arial" w:hAnsi="Arial" w:cs="Arial"/>
          <w:bCs/>
          <w:color w:val="000000"/>
          <w:sz w:val="24"/>
          <w:szCs w:val="24"/>
        </w:rPr>
        <w:t>financiados</w:t>
      </w:r>
      <w:r w:rsidRPr="009759CA">
        <w:rPr>
          <w:rFonts w:ascii="Arial" w:hAnsi="Arial" w:cs="Arial"/>
          <w:bCs/>
          <w:color w:val="000000"/>
          <w:sz w:val="24"/>
          <w:szCs w:val="24"/>
        </w:rPr>
        <w:t>.</w:t>
      </w:r>
    </w:p>
    <w:p w:rsidR="00294DAB" w:rsidRDefault="00294DAB" w:rsidP="009759CA">
      <w:pPr>
        <w:autoSpaceDE w:val="0"/>
        <w:autoSpaceDN w:val="0"/>
        <w:adjustRightInd w:val="0"/>
        <w:spacing w:before="0" w:beforeAutospacing="0" w:after="0" w:afterAutospacing="0" w:line="360" w:lineRule="auto"/>
        <w:ind w:left="720" w:right="0" w:firstLine="60"/>
        <w:jc w:val="both"/>
        <w:rPr>
          <w:rFonts w:ascii="Arial" w:hAnsi="Arial" w:cs="Arial"/>
          <w:color w:val="000000"/>
          <w:sz w:val="24"/>
          <w:szCs w:val="24"/>
          <w:lang w:val="es-ES"/>
        </w:rPr>
      </w:pPr>
    </w:p>
    <w:p w:rsidR="00E364EC" w:rsidRPr="009759CA" w:rsidRDefault="00E364EC" w:rsidP="009759CA">
      <w:pPr>
        <w:autoSpaceDE w:val="0"/>
        <w:autoSpaceDN w:val="0"/>
        <w:adjustRightInd w:val="0"/>
        <w:spacing w:before="0" w:beforeAutospacing="0" w:after="0" w:afterAutospacing="0" w:line="360" w:lineRule="auto"/>
        <w:ind w:left="720" w:right="0" w:firstLine="60"/>
        <w:jc w:val="both"/>
        <w:rPr>
          <w:rFonts w:ascii="Arial" w:hAnsi="Arial" w:cs="Arial"/>
          <w:color w:val="000000"/>
          <w:sz w:val="24"/>
          <w:szCs w:val="24"/>
          <w:lang w:val="es-ES"/>
        </w:rPr>
      </w:pPr>
    </w:p>
    <w:p w:rsidR="00294DAB" w:rsidRPr="009759CA" w:rsidRDefault="00E00793" w:rsidP="009759CA">
      <w:pPr>
        <w:pStyle w:val="Prrafodelista"/>
        <w:numPr>
          <w:ilvl w:val="0"/>
          <w:numId w:val="18"/>
        </w:numPr>
        <w:autoSpaceDE w:val="0"/>
        <w:autoSpaceDN w:val="0"/>
        <w:adjustRightInd w:val="0"/>
        <w:spacing w:after="0" w:line="360" w:lineRule="auto"/>
        <w:jc w:val="both"/>
        <w:rPr>
          <w:rFonts w:ascii="Arial" w:hAnsi="Arial" w:cs="Arial"/>
          <w:bCs/>
          <w:color w:val="000000"/>
          <w:sz w:val="24"/>
          <w:szCs w:val="24"/>
        </w:rPr>
      </w:pPr>
      <w:r w:rsidRPr="009759CA">
        <w:rPr>
          <w:rFonts w:ascii="Arial" w:hAnsi="Arial" w:cs="Arial"/>
          <w:bCs/>
          <w:color w:val="000000"/>
          <w:sz w:val="24"/>
          <w:szCs w:val="24"/>
        </w:rPr>
        <w:t xml:space="preserve">Con la creación de estas empresas se </w:t>
      </w:r>
      <w:r w:rsidR="00294DAB" w:rsidRPr="009759CA">
        <w:rPr>
          <w:rFonts w:ascii="Arial" w:hAnsi="Arial" w:cs="Arial"/>
          <w:bCs/>
          <w:color w:val="000000"/>
          <w:sz w:val="24"/>
          <w:szCs w:val="24"/>
        </w:rPr>
        <w:t>generaron 80 empleos que sumados a los anteriores da un total de 2</w:t>
      </w:r>
      <w:r w:rsidRPr="009759CA">
        <w:rPr>
          <w:rFonts w:ascii="Arial" w:hAnsi="Arial" w:cs="Arial"/>
          <w:bCs/>
          <w:color w:val="000000"/>
          <w:sz w:val="24"/>
          <w:szCs w:val="24"/>
        </w:rPr>
        <w:t>37 empleos generados a la fecha.</w:t>
      </w:r>
      <w:r w:rsidR="00C171BD" w:rsidRPr="009759CA">
        <w:rPr>
          <w:rFonts w:ascii="Arial" w:hAnsi="Arial" w:cs="Arial"/>
          <w:bCs/>
          <w:color w:val="000000"/>
          <w:sz w:val="24"/>
          <w:szCs w:val="24"/>
        </w:rPr>
        <w:t xml:space="preserve"> Actualmente la Incubadora se encuentra trabajando en:</w:t>
      </w:r>
    </w:p>
    <w:p w:rsidR="00E00793" w:rsidRPr="009759CA" w:rsidRDefault="00E00793" w:rsidP="009759CA">
      <w:pPr>
        <w:pStyle w:val="Prrafodelista"/>
        <w:jc w:val="both"/>
        <w:rPr>
          <w:rFonts w:ascii="Arial" w:hAnsi="Arial" w:cs="Arial"/>
          <w:bCs/>
          <w:color w:val="000000"/>
          <w:sz w:val="24"/>
          <w:szCs w:val="24"/>
        </w:rPr>
      </w:pPr>
    </w:p>
    <w:p w:rsidR="00294DAB" w:rsidRPr="009759CA" w:rsidRDefault="002339B3" w:rsidP="009759CA">
      <w:pPr>
        <w:pStyle w:val="Prrafodelista"/>
        <w:numPr>
          <w:ilvl w:val="0"/>
          <w:numId w:val="19"/>
        </w:numPr>
        <w:autoSpaceDE w:val="0"/>
        <w:autoSpaceDN w:val="0"/>
        <w:adjustRightInd w:val="0"/>
        <w:spacing w:after="0" w:line="360" w:lineRule="auto"/>
        <w:jc w:val="both"/>
        <w:rPr>
          <w:rFonts w:ascii="Arial" w:hAnsi="Arial" w:cs="Arial"/>
          <w:color w:val="000000"/>
          <w:sz w:val="24"/>
          <w:szCs w:val="24"/>
        </w:rPr>
      </w:pPr>
      <w:r>
        <w:rPr>
          <w:rFonts w:ascii="Arial" w:hAnsi="Arial" w:cs="Arial"/>
          <w:bCs/>
          <w:color w:val="000000"/>
          <w:sz w:val="24"/>
          <w:szCs w:val="24"/>
        </w:rPr>
        <w:t>45 Proyectos que están</w:t>
      </w:r>
      <w:r w:rsidR="003F0220">
        <w:rPr>
          <w:rFonts w:ascii="Arial" w:hAnsi="Arial" w:cs="Arial"/>
          <w:bCs/>
          <w:color w:val="000000"/>
          <w:sz w:val="24"/>
          <w:szCs w:val="24"/>
        </w:rPr>
        <w:t xml:space="preserve"> incubándose </w:t>
      </w:r>
    </w:p>
    <w:p w:rsidR="00294DAB" w:rsidRPr="009759CA" w:rsidRDefault="003F0220" w:rsidP="009759CA">
      <w:pPr>
        <w:pStyle w:val="Prrafodelista"/>
        <w:numPr>
          <w:ilvl w:val="0"/>
          <w:numId w:val="19"/>
        </w:numPr>
        <w:autoSpaceDE w:val="0"/>
        <w:autoSpaceDN w:val="0"/>
        <w:adjustRightInd w:val="0"/>
        <w:spacing w:after="0" w:line="360" w:lineRule="auto"/>
        <w:jc w:val="both"/>
        <w:rPr>
          <w:rFonts w:ascii="Arial" w:hAnsi="Arial" w:cs="Arial"/>
          <w:color w:val="000000"/>
          <w:sz w:val="24"/>
          <w:szCs w:val="24"/>
        </w:rPr>
      </w:pPr>
      <w:r>
        <w:rPr>
          <w:rFonts w:ascii="Arial" w:hAnsi="Arial" w:cs="Arial"/>
          <w:bCs/>
          <w:color w:val="000000"/>
          <w:sz w:val="24"/>
          <w:szCs w:val="24"/>
        </w:rPr>
        <w:t xml:space="preserve">Atención a </w:t>
      </w:r>
      <w:r w:rsidR="002339B3">
        <w:rPr>
          <w:rFonts w:ascii="Arial" w:hAnsi="Arial" w:cs="Arial"/>
          <w:bCs/>
          <w:color w:val="000000"/>
          <w:sz w:val="24"/>
          <w:szCs w:val="24"/>
        </w:rPr>
        <w:t xml:space="preserve">10 Municipios </w:t>
      </w:r>
      <w:r w:rsidR="00294DAB" w:rsidRPr="009759CA">
        <w:rPr>
          <w:rFonts w:ascii="Arial" w:hAnsi="Arial" w:cs="Arial"/>
          <w:bCs/>
          <w:color w:val="000000"/>
          <w:sz w:val="24"/>
          <w:szCs w:val="24"/>
        </w:rPr>
        <w:t xml:space="preserve"> en la Región Norte  del Estado</w:t>
      </w:r>
    </w:p>
    <w:p w:rsidR="00294DAB" w:rsidRPr="009759CA" w:rsidRDefault="003F0220" w:rsidP="009759CA">
      <w:pPr>
        <w:pStyle w:val="Prrafodelista"/>
        <w:numPr>
          <w:ilvl w:val="0"/>
          <w:numId w:val="19"/>
        </w:numPr>
        <w:autoSpaceDE w:val="0"/>
        <w:autoSpaceDN w:val="0"/>
        <w:adjustRightInd w:val="0"/>
        <w:spacing w:after="0" w:line="360" w:lineRule="auto"/>
        <w:jc w:val="both"/>
        <w:rPr>
          <w:rFonts w:ascii="Arial" w:hAnsi="Arial" w:cs="Arial"/>
          <w:color w:val="000000"/>
          <w:sz w:val="24"/>
          <w:szCs w:val="24"/>
        </w:rPr>
      </w:pPr>
      <w:r>
        <w:rPr>
          <w:rFonts w:ascii="Arial" w:hAnsi="Arial" w:cs="Arial"/>
          <w:bCs/>
          <w:color w:val="000000"/>
          <w:sz w:val="24"/>
          <w:szCs w:val="24"/>
        </w:rPr>
        <w:lastRenderedPageBreak/>
        <w:t xml:space="preserve">Atención a </w:t>
      </w:r>
      <w:r w:rsidR="00294DAB" w:rsidRPr="009759CA">
        <w:rPr>
          <w:rFonts w:ascii="Arial" w:hAnsi="Arial" w:cs="Arial"/>
          <w:bCs/>
          <w:color w:val="000000"/>
          <w:sz w:val="24"/>
          <w:szCs w:val="24"/>
        </w:rPr>
        <w:t xml:space="preserve">2 Municipios </w:t>
      </w:r>
      <w:r w:rsidR="002339B3">
        <w:rPr>
          <w:rFonts w:ascii="Arial" w:hAnsi="Arial" w:cs="Arial"/>
          <w:bCs/>
          <w:color w:val="000000"/>
          <w:sz w:val="24"/>
          <w:szCs w:val="24"/>
        </w:rPr>
        <w:t>en la</w:t>
      </w:r>
      <w:r>
        <w:rPr>
          <w:rFonts w:ascii="Arial" w:hAnsi="Arial" w:cs="Arial"/>
          <w:bCs/>
          <w:color w:val="000000"/>
          <w:sz w:val="24"/>
          <w:szCs w:val="24"/>
        </w:rPr>
        <w:t xml:space="preserve"> Región Centro </w:t>
      </w:r>
      <w:r w:rsidR="00294DAB" w:rsidRPr="009759CA">
        <w:rPr>
          <w:rFonts w:ascii="Arial" w:hAnsi="Arial" w:cs="Arial"/>
          <w:bCs/>
          <w:color w:val="000000"/>
          <w:sz w:val="24"/>
          <w:szCs w:val="24"/>
        </w:rPr>
        <w:t>del Estado.</w:t>
      </w:r>
    </w:p>
    <w:p w:rsidR="00294DAB" w:rsidRPr="0048266E" w:rsidRDefault="00294DAB" w:rsidP="009759CA">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48266E" w:rsidRPr="003F0220" w:rsidRDefault="0048266E" w:rsidP="009759CA">
      <w:pPr>
        <w:pStyle w:val="Prrafodelista"/>
        <w:numPr>
          <w:ilvl w:val="0"/>
          <w:numId w:val="18"/>
        </w:numPr>
        <w:spacing w:line="360" w:lineRule="auto"/>
        <w:jc w:val="both"/>
        <w:rPr>
          <w:rFonts w:ascii="Arial" w:hAnsi="Arial" w:cs="Arial"/>
          <w:sz w:val="24"/>
          <w:szCs w:val="24"/>
        </w:rPr>
      </w:pPr>
      <w:r w:rsidRPr="003F0220">
        <w:rPr>
          <w:rFonts w:ascii="Arial" w:hAnsi="Arial" w:cs="Arial"/>
          <w:sz w:val="24"/>
          <w:szCs w:val="24"/>
        </w:rPr>
        <w:t>En los meses de Mayo y Junio</w:t>
      </w:r>
      <w:r w:rsidR="00C171BD" w:rsidRPr="003F0220">
        <w:rPr>
          <w:rFonts w:ascii="Arial" w:hAnsi="Arial" w:cs="Arial"/>
          <w:sz w:val="24"/>
          <w:szCs w:val="24"/>
        </w:rPr>
        <w:t xml:space="preserve"> de 20</w:t>
      </w:r>
      <w:r w:rsidR="00753218" w:rsidRPr="003F0220">
        <w:rPr>
          <w:rFonts w:ascii="Arial" w:hAnsi="Arial" w:cs="Arial"/>
          <w:sz w:val="24"/>
          <w:szCs w:val="24"/>
        </w:rPr>
        <w:t xml:space="preserve">09, </w:t>
      </w:r>
      <w:r w:rsidRPr="003F0220">
        <w:rPr>
          <w:rFonts w:ascii="Arial" w:hAnsi="Arial" w:cs="Arial"/>
          <w:sz w:val="24"/>
          <w:szCs w:val="24"/>
        </w:rPr>
        <w:t xml:space="preserve"> se promovió la participación de los alumnos principalmente de 7º, 8º, y 9º Semestre; en actividades de investigación a través del programa DELFIN en el Verano de la investigación Científica, </w:t>
      </w:r>
      <w:r w:rsidR="002339B3">
        <w:rPr>
          <w:rFonts w:ascii="Arial" w:hAnsi="Arial" w:cs="Arial"/>
          <w:sz w:val="24"/>
          <w:szCs w:val="24"/>
        </w:rPr>
        <w:t>se logró</w:t>
      </w:r>
      <w:r w:rsidRPr="003F0220">
        <w:rPr>
          <w:rFonts w:ascii="Arial" w:hAnsi="Arial" w:cs="Arial"/>
          <w:sz w:val="24"/>
          <w:szCs w:val="24"/>
        </w:rPr>
        <w:t xml:space="preserve"> la participación de  5 alumnos</w:t>
      </w:r>
      <w:r w:rsidR="00753218" w:rsidRPr="003F0220">
        <w:rPr>
          <w:rFonts w:ascii="Arial" w:hAnsi="Arial" w:cs="Arial"/>
          <w:sz w:val="24"/>
          <w:szCs w:val="24"/>
        </w:rPr>
        <w:t xml:space="preserve"> de los cuales 1 fue becado por el CONACYT</w:t>
      </w:r>
      <w:r w:rsidR="002339B3">
        <w:rPr>
          <w:rFonts w:ascii="Arial" w:hAnsi="Arial" w:cs="Arial"/>
          <w:sz w:val="24"/>
          <w:szCs w:val="24"/>
        </w:rPr>
        <w:t>,</w:t>
      </w:r>
      <w:r w:rsidR="00753218" w:rsidRPr="003F0220">
        <w:rPr>
          <w:rFonts w:ascii="Arial" w:hAnsi="Arial" w:cs="Arial"/>
          <w:sz w:val="24"/>
          <w:szCs w:val="24"/>
        </w:rPr>
        <w:t xml:space="preserve"> y los demás por el tecnológico, integrándose </w:t>
      </w:r>
      <w:r w:rsidRPr="003F0220">
        <w:rPr>
          <w:rFonts w:ascii="Arial" w:hAnsi="Arial" w:cs="Arial"/>
          <w:sz w:val="24"/>
          <w:szCs w:val="24"/>
        </w:rPr>
        <w:t xml:space="preserve"> en las siguientes instituciones:</w:t>
      </w:r>
    </w:p>
    <w:tbl>
      <w:tblPr>
        <w:tblpPr w:leftFromText="141" w:rightFromText="141" w:vertAnchor="text" w:horzAnchor="margin" w:tblpXSpec="center" w:tblpY="3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5"/>
        <w:gridCol w:w="1276"/>
        <w:gridCol w:w="1984"/>
        <w:gridCol w:w="2299"/>
      </w:tblGrid>
      <w:tr w:rsidR="003F0220" w:rsidRPr="008E66AA" w:rsidTr="003F0220">
        <w:tc>
          <w:tcPr>
            <w:tcW w:w="3085" w:type="dxa"/>
            <w:shd w:val="clear" w:color="auto" w:fill="0070C0"/>
          </w:tcPr>
          <w:p w:rsidR="003F0220" w:rsidRPr="008E66AA" w:rsidRDefault="003F0220" w:rsidP="003F0220">
            <w:pPr>
              <w:spacing w:before="120" w:beforeAutospacing="0" w:after="120" w:afterAutospacing="0"/>
              <w:ind w:left="0" w:right="113"/>
              <w:jc w:val="center"/>
              <w:rPr>
                <w:rFonts w:ascii="Arial" w:hAnsi="Arial" w:cs="Arial"/>
                <w:b/>
                <w:color w:val="FFFFFF" w:themeColor="background1"/>
              </w:rPr>
            </w:pPr>
            <w:r w:rsidRPr="008E66AA">
              <w:rPr>
                <w:rFonts w:ascii="Arial" w:hAnsi="Arial" w:cs="Arial"/>
                <w:b/>
                <w:color w:val="FFFFFF" w:themeColor="background1"/>
              </w:rPr>
              <w:t>Alumno</w:t>
            </w:r>
          </w:p>
        </w:tc>
        <w:tc>
          <w:tcPr>
            <w:tcW w:w="1276" w:type="dxa"/>
            <w:shd w:val="clear" w:color="auto" w:fill="0070C0"/>
          </w:tcPr>
          <w:p w:rsidR="003F0220" w:rsidRPr="008E66AA" w:rsidRDefault="003F0220" w:rsidP="003F0220">
            <w:pPr>
              <w:spacing w:before="120" w:beforeAutospacing="0" w:after="120" w:afterAutospacing="0"/>
              <w:ind w:left="0" w:right="113"/>
              <w:jc w:val="center"/>
              <w:rPr>
                <w:rFonts w:ascii="Arial" w:hAnsi="Arial" w:cs="Arial"/>
                <w:b/>
                <w:color w:val="FFFFFF" w:themeColor="background1"/>
              </w:rPr>
            </w:pPr>
            <w:r w:rsidRPr="008E66AA">
              <w:rPr>
                <w:rFonts w:ascii="Arial" w:hAnsi="Arial" w:cs="Arial"/>
                <w:b/>
                <w:color w:val="FFFFFF" w:themeColor="background1"/>
              </w:rPr>
              <w:t>Carrera</w:t>
            </w:r>
          </w:p>
        </w:tc>
        <w:tc>
          <w:tcPr>
            <w:tcW w:w="1984" w:type="dxa"/>
            <w:shd w:val="clear" w:color="auto" w:fill="0070C0"/>
          </w:tcPr>
          <w:p w:rsidR="003F0220" w:rsidRPr="008E66AA" w:rsidRDefault="003F0220" w:rsidP="003F0220">
            <w:pPr>
              <w:spacing w:before="120" w:beforeAutospacing="0" w:after="120" w:afterAutospacing="0"/>
              <w:ind w:left="0" w:right="113"/>
              <w:jc w:val="center"/>
              <w:rPr>
                <w:rFonts w:ascii="Arial" w:hAnsi="Arial" w:cs="Arial"/>
                <w:b/>
                <w:color w:val="FFFFFF" w:themeColor="background1"/>
              </w:rPr>
            </w:pPr>
            <w:r w:rsidRPr="008E66AA">
              <w:rPr>
                <w:rFonts w:ascii="Arial" w:hAnsi="Arial" w:cs="Arial"/>
                <w:b/>
                <w:color w:val="FFFFFF" w:themeColor="background1"/>
              </w:rPr>
              <w:t>Institución</w:t>
            </w:r>
          </w:p>
        </w:tc>
        <w:tc>
          <w:tcPr>
            <w:tcW w:w="2299" w:type="dxa"/>
            <w:shd w:val="clear" w:color="auto" w:fill="0070C0"/>
          </w:tcPr>
          <w:p w:rsidR="003F0220" w:rsidRPr="008E66AA" w:rsidRDefault="003F0220" w:rsidP="003F0220">
            <w:pPr>
              <w:spacing w:before="120" w:beforeAutospacing="0" w:after="120" w:afterAutospacing="0"/>
              <w:ind w:left="0" w:right="113"/>
              <w:jc w:val="center"/>
              <w:rPr>
                <w:rFonts w:ascii="Arial" w:hAnsi="Arial" w:cs="Arial"/>
                <w:b/>
                <w:color w:val="FFFFFF" w:themeColor="background1"/>
              </w:rPr>
            </w:pPr>
            <w:r w:rsidRPr="008E66AA">
              <w:rPr>
                <w:rFonts w:ascii="Arial" w:hAnsi="Arial" w:cs="Arial"/>
                <w:b/>
                <w:color w:val="FFFFFF" w:themeColor="background1"/>
              </w:rPr>
              <w:t>Proyecto</w:t>
            </w:r>
          </w:p>
        </w:tc>
      </w:tr>
      <w:tr w:rsidR="003F0220" w:rsidRPr="008E66AA" w:rsidTr="003F0220">
        <w:tc>
          <w:tcPr>
            <w:tcW w:w="3085" w:type="dxa"/>
          </w:tcPr>
          <w:p w:rsidR="003F0220" w:rsidRPr="008E66AA" w:rsidRDefault="003F0220" w:rsidP="003F0220">
            <w:pPr>
              <w:ind w:left="0" w:right="114"/>
              <w:jc w:val="both"/>
              <w:rPr>
                <w:rFonts w:ascii="Arial" w:hAnsi="Arial" w:cs="Arial"/>
              </w:rPr>
            </w:pPr>
          </w:p>
          <w:p w:rsidR="003F0220" w:rsidRPr="008E66AA" w:rsidRDefault="003F0220" w:rsidP="003F0220">
            <w:pPr>
              <w:ind w:left="0" w:right="114"/>
              <w:jc w:val="both"/>
              <w:rPr>
                <w:rFonts w:ascii="Arial" w:hAnsi="Arial" w:cs="Arial"/>
              </w:rPr>
            </w:pPr>
            <w:r w:rsidRPr="008E66AA">
              <w:rPr>
                <w:rFonts w:ascii="Arial" w:hAnsi="Arial" w:cs="Arial"/>
              </w:rPr>
              <w:t>Díaz Santiago Benjamín</w:t>
            </w:r>
          </w:p>
        </w:tc>
        <w:tc>
          <w:tcPr>
            <w:tcW w:w="1276" w:type="dxa"/>
          </w:tcPr>
          <w:p w:rsidR="003F0220" w:rsidRPr="008E66AA" w:rsidRDefault="003F0220" w:rsidP="003F0220">
            <w:pPr>
              <w:ind w:left="0" w:right="114"/>
              <w:jc w:val="center"/>
              <w:rPr>
                <w:rFonts w:ascii="Arial" w:hAnsi="Arial" w:cs="Arial"/>
              </w:rPr>
            </w:pPr>
          </w:p>
          <w:p w:rsidR="003F0220" w:rsidRPr="008E66AA" w:rsidRDefault="003F0220" w:rsidP="003F0220">
            <w:pPr>
              <w:ind w:left="0" w:right="114"/>
              <w:jc w:val="center"/>
              <w:rPr>
                <w:rFonts w:ascii="Arial" w:hAnsi="Arial" w:cs="Arial"/>
              </w:rPr>
            </w:pPr>
            <w:r w:rsidRPr="008E66AA">
              <w:rPr>
                <w:rFonts w:ascii="Arial" w:hAnsi="Arial" w:cs="Arial"/>
              </w:rPr>
              <w:t>ISC</w:t>
            </w:r>
          </w:p>
        </w:tc>
        <w:tc>
          <w:tcPr>
            <w:tcW w:w="1984" w:type="dxa"/>
          </w:tcPr>
          <w:p w:rsidR="003F0220" w:rsidRPr="008E66AA" w:rsidRDefault="003F0220" w:rsidP="003F0220">
            <w:pPr>
              <w:ind w:left="0" w:right="114"/>
              <w:jc w:val="both"/>
              <w:rPr>
                <w:rFonts w:ascii="Arial" w:hAnsi="Arial" w:cs="Arial"/>
              </w:rPr>
            </w:pPr>
            <w:r w:rsidRPr="008E66AA">
              <w:rPr>
                <w:rFonts w:ascii="Arial" w:hAnsi="Arial" w:cs="Arial"/>
              </w:rPr>
              <w:t>CINVESTAV Tamaulipas</w:t>
            </w:r>
          </w:p>
        </w:tc>
        <w:tc>
          <w:tcPr>
            <w:tcW w:w="2299" w:type="dxa"/>
          </w:tcPr>
          <w:p w:rsidR="003F0220" w:rsidRPr="008E66AA" w:rsidRDefault="003F0220" w:rsidP="003F0220">
            <w:pPr>
              <w:ind w:left="0" w:right="114"/>
              <w:jc w:val="both"/>
              <w:rPr>
                <w:rFonts w:ascii="Arial" w:hAnsi="Arial" w:cs="Arial"/>
              </w:rPr>
            </w:pPr>
            <w:r w:rsidRPr="008E66AA">
              <w:rPr>
                <w:rFonts w:ascii="Arial" w:hAnsi="Arial" w:cs="Arial"/>
              </w:rPr>
              <w:t xml:space="preserve">Consultas basadas en ejemplos a partir de bases de datos relacionales y documentos XML. </w:t>
            </w:r>
          </w:p>
        </w:tc>
      </w:tr>
      <w:tr w:rsidR="003F0220" w:rsidRPr="008E66AA" w:rsidTr="003F0220">
        <w:tc>
          <w:tcPr>
            <w:tcW w:w="3085" w:type="dxa"/>
          </w:tcPr>
          <w:p w:rsidR="003F0220" w:rsidRPr="008E66AA" w:rsidRDefault="003F0220" w:rsidP="003F0220">
            <w:pPr>
              <w:ind w:left="0" w:right="114"/>
              <w:jc w:val="both"/>
              <w:rPr>
                <w:rFonts w:ascii="Arial" w:hAnsi="Arial" w:cs="Arial"/>
              </w:rPr>
            </w:pPr>
          </w:p>
          <w:p w:rsidR="003F0220" w:rsidRPr="008E66AA" w:rsidRDefault="003F0220" w:rsidP="003F0220">
            <w:pPr>
              <w:ind w:left="0" w:right="114"/>
              <w:jc w:val="both"/>
              <w:rPr>
                <w:rFonts w:ascii="Arial" w:hAnsi="Arial" w:cs="Arial"/>
              </w:rPr>
            </w:pPr>
            <w:r w:rsidRPr="008E66AA">
              <w:rPr>
                <w:rFonts w:ascii="Arial" w:hAnsi="Arial" w:cs="Arial"/>
              </w:rPr>
              <w:t>Sandoval Martínez Lorenzo Antonio</w:t>
            </w:r>
          </w:p>
        </w:tc>
        <w:tc>
          <w:tcPr>
            <w:tcW w:w="1276" w:type="dxa"/>
          </w:tcPr>
          <w:p w:rsidR="003F0220" w:rsidRPr="008E66AA" w:rsidRDefault="003F0220" w:rsidP="003F0220">
            <w:pPr>
              <w:ind w:left="0" w:right="114"/>
              <w:jc w:val="center"/>
              <w:rPr>
                <w:rFonts w:ascii="Arial" w:hAnsi="Arial" w:cs="Arial"/>
              </w:rPr>
            </w:pPr>
          </w:p>
          <w:p w:rsidR="003F0220" w:rsidRPr="008E66AA" w:rsidRDefault="003F0220" w:rsidP="003F0220">
            <w:pPr>
              <w:ind w:left="0" w:right="114"/>
              <w:jc w:val="center"/>
              <w:rPr>
                <w:rFonts w:ascii="Arial" w:hAnsi="Arial" w:cs="Arial"/>
              </w:rPr>
            </w:pPr>
            <w:r w:rsidRPr="008E66AA">
              <w:rPr>
                <w:rFonts w:ascii="Arial" w:hAnsi="Arial" w:cs="Arial"/>
              </w:rPr>
              <w:t>ISC</w:t>
            </w:r>
          </w:p>
        </w:tc>
        <w:tc>
          <w:tcPr>
            <w:tcW w:w="1984" w:type="dxa"/>
          </w:tcPr>
          <w:p w:rsidR="003F0220" w:rsidRPr="008E66AA" w:rsidRDefault="003F0220" w:rsidP="003F0220">
            <w:pPr>
              <w:ind w:left="0" w:right="114"/>
              <w:jc w:val="both"/>
              <w:rPr>
                <w:rFonts w:ascii="Arial" w:hAnsi="Arial" w:cs="Arial"/>
              </w:rPr>
            </w:pPr>
            <w:r w:rsidRPr="008E66AA">
              <w:rPr>
                <w:rFonts w:ascii="Arial" w:hAnsi="Arial" w:cs="Arial"/>
              </w:rPr>
              <w:t>UAEM Centro Universitario Valle de Chalco</w:t>
            </w:r>
          </w:p>
        </w:tc>
        <w:tc>
          <w:tcPr>
            <w:tcW w:w="2299" w:type="dxa"/>
          </w:tcPr>
          <w:p w:rsidR="003F0220" w:rsidRPr="008E66AA" w:rsidRDefault="003F0220" w:rsidP="003F0220">
            <w:pPr>
              <w:ind w:left="0" w:right="114"/>
              <w:jc w:val="both"/>
              <w:rPr>
                <w:rFonts w:ascii="Arial" w:hAnsi="Arial" w:cs="Arial"/>
              </w:rPr>
            </w:pPr>
            <w:r w:rsidRPr="008E66AA">
              <w:rPr>
                <w:rFonts w:ascii="Arial" w:hAnsi="Arial" w:cs="Arial"/>
              </w:rPr>
              <w:t>Análisis de Algoritmos de Reconocimiento de  rostros basado en redes neuronales.</w:t>
            </w:r>
          </w:p>
        </w:tc>
      </w:tr>
      <w:tr w:rsidR="003F0220" w:rsidRPr="008E66AA" w:rsidTr="003F0220">
        <w:tc>
          <w:tcPr>
            <w:tcW w:w="3085" w:type="dxa"/>
          </w:tcPr>
          <w:p w:rsidR="003F0220" w:rsidRPr="008E66AA" w:rsidRDefault="003F0220" w:rsidP="003F0220">
            <w:pPr>
              <w:ind w:left="0" w:right="114"/>
              <w:jc w:val="both"/>
              <w:rPr>
                <w:rFonts w:ascii="Arial" w:hAnsi="Arial" w:cs="Arial"/>
              </w:rPr>
            </w:pPr>
          </w:p>
          <w:p w:rsidR="003F0220" w:rsidRPr="008E66AA" w:rsidRDefault="003F0220" w:rsidP="003F0220">
            <w:pPr>
              <w:ind w:left="0" w:right="114"/>
              <w:jc w:val="both"/>
              <w:rPr>
                <w:rFonts w:ascii="Arial" w:hAnsi="Arial" w:cs="Arial"/>
              </w:rPr>
            </w:pPr>
            <w:r w:rsidRPr="008E66AA">
              <w:rPr>
                <w:rFonts w:ascii="Arial" w:hAnsi="Arial" w:cs="Arial"/>
              </w:rPr>
              <w:t>Chávez Barrera Jorge Alberto</w:t>
            </w:r>
          </w:p>
        </w:tc>
        <w:tc>
          <w:tcPr>
            <w:tcW w:w="1276" w:type="dxa"/>
          </w:tcPr>
          <w:p w:rsidR="003F0220" w:rsidRPr="008E66AA" w:rsidRDefault="003F0220" w:rsidP="003F0220">
            <w:pPr>
              <w:ind w:left="0" w:right="114"/>
              <w:jc w:val="center"/>
              <w:rPr>
                <w:rFonts w:ascii="Arial" w:hAnsi="Arial" w:cs="Arial"/>
              </w:rPr>
            </w:pPr>
          </w:p>
          <w:p w:rsidR="003F0220" w:rsidRPr="008E66AA" w:rsidRDefault="003F0220" w:rsidP="003F0220">
            <w:pPr>
              <w:ind w:left="0" w:right="114"/>
              <w:jc w:val="center"/>
              <w:rPr>
                <w:rFonts w:ascii="Arial" w:hAnsi="Arial" w:cs="Arial"/>
              </w:rPr>
            </w:pPr>
            <w:r w:rsidRPr="008E66AA">
              <w:rPr>
                <w:rFonts w:ascii="Arial" w:hAnsi="Arial" w:cs="Arial"/>
              </w:rPr>
              <w:t>ISC</w:t>
            </w:r>
          </w:p>
        </w:tc>
        <w:tc>
          <w:tcPr>
            <w:tcW w:w="1984" w:type="dxa"/>
          </w:tcPr>
          <w:p w:rsidR="003F0220" w:rsidRPr="008E66AA" w:rsidRDefault="003F0220" w:rsidP="003F0220">
            <w:pPr>
              <w:ind w:left="0" w:right="114"/>
              <w:jc w:val="both"/>
              <w:rPr>
                <w:rFonts w:ascii="Arial" w:hAnsi="Arial" w:cs="Arial"/>
              </w:rPr>
            </w:pPr>
            <w:r w:rsidRPr="008E66AA">
              <w:rPr>
                <w:rFonts w:ascii="Arial" w:hAnsi="Arial" w:cs="Arial"/>
              </w:rPr>
              <w:t>UAEM Centro universitario Tianguistenco</w:t>
            </w:r>
          </w:p>
        </w:tc>
        <w:tc>
          <w:tcPr>
            <w:tcW w:w="2299" w:type="dxa"/>
          </w:tcPr>
          <w:p w:rsidR="003F0220" w:rsidRPr="008E66AA" w:rsidRDefault="003F0220" w:rsidP="003F0220">
            <w:pPr>
              <w:ind w:left="0" w:right="114"/>
              <w:jc w:val="both"/>
              <w:rPr>
                <w:rFonts w:ascii="Arial" w:hAnsi="Arial" w:cs="Arial"/>
              </w:rPr>
            </w:pPr>
            <w:r w:rsidRPr="008E66AA">
              <w:rPr>
                <w:rFonts w:ascii="Arial" w:hAnsi="Arial" w:cs="Arial"/>
              </w:rPr>
              <w:t>Comparación de herramientas comerciales y métodos del estado del arte para la generación de resúmenes de texto</w:t>
            </w:r>
          </w:p>
        </w:tc>
      </w:tr>
      <w:tr w:rsidR="003F0220" w:rsidRPr="008E66AA" w:rsidTr="003F0220">
        <w:tc>
          <w:tcPr>
            <w:tcW w:w="3085" w:type="dxa"/>
          </w:tcPr>
          <w:p w:rsidR="003F0220" w:rsidRPr="008E66AA" w:rsidRDefault="003F0220" w:rsidP="003F0220">
            <w:pPr>
              <w:ind w:left="0" w:right="114"/>
              <w:jc w:val="both"/>
              <w:rPr>
                <w:rFonts w:ascii="Arial" w:hAnsi="Arial" w:cs="Arial"/>
              </w:rPr>
            </w:pPr>
          </w:p>
          <w:p w:rsidR="003F0220" w:rsidRPr="008E66AA" w:rsidRDefault="003F0220" w:rsidP="003F0220">
            <w:pPr>
              <w:ind w:left="0" w:right="114"/>
              <w:jc w:val="both"/>
              <w:rPr>
                <w:rFonts w:ascii="Arial" w:hAnsi="Arial" w:cs="Arial"/>
              </w:rPr>
            </w:pPr>
            <w:r w:rsidRPr="008E66AA">
              <w:rPr>
                <w:rFonts w:ascii="Arial" w:hAnsi="Arial" w:cs="Arial"/>
              </w:rPr>
              <w:t>Nava Espinal Linda</w:t>
            </w:r>
          </w:p>
        </w:tc>
        <w:tc>
          <w:tcPr>
            <w:tcW w:w="1276" w:type="dxa"/>
          </w:tcPr>
          <w:p w:rsidR="003F0220" w:rsidRPr="008E66AA" w:rsidRDefault="003F0220" w:rsidP="003F0220">
            <w:pPr>
              <w:ind w:left="0" w:right="114"/>
              <w:jc w:val="center"/>
              <w:rPr>
                <w:rFonts w:ascii="Arial" w:hAnsi="Arial" w:cs="Arial"/>
              </w:rPr>
            </w:pPr>
          </w:p>
          <w:p w:rsidR="003F0220" w:rsidRPr="008E66AA" w:rsidRDefault="003F0220" w:rsidP="003F0220">
            <w:pPr>
              <w:ind w:left="0" w:right="114"/>
              <w:jc w:val="center"/>
              <w:rPr>
                <w:rFonts w:ascii="Arial" w:hAnsi="Arial" w:cs="Arial"/>
              </w:rPr>
            </w:pPr>
            <w:r w:rsidRPr="008E66AA">
              <w:rPr>
                <w:rFonts w:ascii="Arial" w:hAnsi="Arial" w:cs="Arial"/>
              </w:rPr>
              <w:t>ISC</w:t>
            </w:r>
          </w:p>
        </w:tc>
        <w:tc>
          <w:tcPr>
            <w:tcW w:w="1984" w:type="dxa"/>
          </w:tcPr>
          <w:p w:rsidR="003F0220" w:rsidRPr="008E66AA" w:rsidRDefault="003F0220" w:rsidP="003F0220">
            <w:pPr>
              <w:ind w:left="0" w:right="114"/>
              <w:jc w:val="both"/>
              <w:rPr>
                <w:rFonts w:ascii="Arial" w:hAnsi="Arial" w:cs="Arial"/>
              </w:rPr>
            </w:pPr>
            <w:r w:rsidRPr="008E66AA">
              <w:rPr>
                <w:rFonts w:ascii="Arial" w:hAnsi="Arial" w:cs="Arial"/>
              </w:rPr>
              <w:t>INAOE (Instituto Nacional de Optometría y  Electrónica)</w:t>
            </w:r>
          </w:p>
        </w:tc>
        <w:tc>
          <w:tcPr>
            <w:tcW w:w="2299" w:type="dxa"/>
          </w:tcPr>
          <w:p w:rsidR="003F0220" w:rsidRPr="008E66AA" w:rsidRDefault="003F0220" w:rsidP="003F0220">
            <w:pPr>
              <w:ind w:left="0" w:right="114"/>
              <w:jc w:val="both"/>
              <w:rPr>
                <w:rFonts w:ascii="Arial" w:hAnsi="Arial" w:cs="Arial"/>
              </w:rPr>
            </w:pPr>
            <w:r w:rsidRPr="008E66AA">
              <w:rPr>
                <w:rFonts w:ascii="Arial" w:hAnsi="Arial" w:cs="Arial"/>
              </w:rPr>
              <w:t>Finger Print (huellas dactilares)</w:t>
            </w:r>
          </w:p>
        </w:tc>
      </w:tr>
      <w:tr w:rsidR="003F0220" w:rsidRPr="008E66AA" w:rsidTr="003F0220">
        <w:tc>
          <w:tcPr>
            <w:tcW w:w="3085" w:type="dxa"/>
          </w:tcPr>
          <w:p w:rsidR="003F0220" w:rsidRPr="008E66AA" w:rsidRDefault="003F0220" w:rsidP="003F0220">
            <w:pPr>
              <w:ind w:left="0" w:right="34"/>
              <w:jc w:val="both"/>
              <w:rPr>
                <w:rFonts w:ascii="Arial" w:eastAsia="Calibri" w:hAnsi="Arial" w:cs="Arial"/>
              </w:rPr>
            </w:pPr>
          </w:p>
          <w:p w:rsidR="003F0220" w:rsidRPr="008E66AA" w:rsidRDefault="003F0220" w:rsidP="003F0220">
            <w:pPr>
              <w:ind w:left="0" w:right="34"/>
              <w:jc w:val="both"/>
              <w:rPr>
                <w:rFonts w:ascii="Arial" w:eastAsia="Calibri" w:hAnsi="Arial" w:cs="Arial"/>
              </w:rPr>
            </w:pPr>
            <w:r w:rsidRPr="008E66AA">
              <w:rPr>
                <w:rFonts w:ascii="Arial" w:eastAsia="Calibri" w:hAnsi="Arial" w:cs="Arial"/>
              </w:rPr>
              <w:t>Gil Armenta Marco Antonio</w:t>
            </w:r>
          </w:p>
        </w:tc>
        <w:tc>
          <w:tcPr>
            <w:tcW w:w="1276" w:type="dxa"/>
          </w:tcPr>
          <w:p w:rsidR="003F0220" w:rsidRPr="008E66AA" w:rsidRDefault="003F0220" w:rsidP="003F0220">
            <w:pPr>
              <w:ind w:left="0" w:right="34"/>
              <w:jc w:val="center"/>
              <w:rPr>
                <w:rFonts w:ascii="Arial" w:eastAsia="Calibri" w:hAnsi="Arial" w:cs="Arial"/>
              </w:rPr>
            </w:pPr>
          </w:p>
          <w:p w:rsidR="003F0220" w:rsidRPr="008E66AA" w:rsidRDefault="003F0220" w:rsidP="003F0220">
            <w:pPr>
              <w:ind w:left="0" w:right="34"/>
              <w:jc w:val="center"/>
              <w:rPr>
                <w:rFonts w:ascii="Arial" w:eastAsia="Calibri" w:hAnsi="Arial" w:cs="Arial"/>
              </w:rPr>
            </w:pPr>
            <w:r w:rsidRPr="008E66AA">
              <w:rPr>
                <w:rFonts w:ascii="Arial" w:eastAsia="Calibri" w:hAnsi="Arial" w:cs="Arial"/>
              </w:rPr>
              <w:t>II</w:t>
            </w:r>
          </w:p>
        </w:tc>
        <w:tc>
          <w:tcPr>
            <w:tcW w:w="1984" w:type="dxa"/>
          </w:tcPr>
          <w:p w:rsidR="003F0220" w:rsidRPr="008E66AA" w:rsidRDefault="003F0220" w:rsidP="003F0220">
            <w:pPr>
              <w:ind w:left="0" w:right="34"/>
              <w:jc w:val="both"/>
              <w:rPr>
                <w:rFonts w:ascii="Arial" w:eastAsia="Calibri" w:hAnsi="Arial" w:cs="Arial"/>
              </w:rPr>
            </w:pPr>
            <w:r w:rsidRPr="008E66AA">
              <w:rPr>
                <w:rFonts w:ascii="Arial" w:eastAsia="Calibri" w:hAnsi="Arial" w:cs="Arial"/>
              </w:rPr>
              <w:t>ITESM campus Ciudad de México</w:t>
            </w:r>
          </w:p>
        </w:tc>
        <w:tc>
          <w:tcPr>
            <w:tcW w:w="2299" w:type="dxa"/>
          </w:tcPr>
          <w:p w:rsidR="003F0220" w:rsidRPr="008E66AA" w:rsidRDefault="003F0220" w:rsidP="003F0220">
            <w:pPr>
              <w:ind w:left="0" w:right="34"/>
              <w:jc w:val="both"/>
              <w:rPr>
                <w:rFonts w:ascii="Arial" w:eastAsia="Calibri" w:hAnsi="Arial" w:cs="Arial"/>
              </w:rPr>
            </w:pPr>
            <w:r w:rsidRPr="008E66AA">
              <w:rPr>
                <w:rFonts w:ascii="Arial" w:eastAsia="Calibri" w:hAnsi="Arial" w:cs="Arial"/>
              </w:rPr>
              <w:t>Aplicación de manufactura esbelta a las pymes  mexicanas</w:t>
            </w:r>
          </w:p>
        </w:tc>
      </w:tr>
    </w:tbl>
    <w:p w:rsidR="00C171BD" w:rsidRPr="008E66AA" w:rsidRDefault="00C171BD" w:rsidP="00C171BD">
      <w:pPr>
        <w:pStyle w:val="Prrafodelista"/>
        <w:spacing w:line="360" w:lineRule="auto"/>
        <w:jc w:val="both"/>
        <w:rPr>
          <w:rFonts w:ascii="Arial" w:hAnsi="Arial" w:cs="Arial"/>
          <w:sz w:val="24"/>
          <w:szCs w:val="24"/>
        </w:rPr>
      </w:pPr>
    </w:p>
    <w:p w:rsidR="009759CA" w:rsidRDefault="009759CA" w:rsidP="009759CA">
      <w:pPr>
        <w:pStyle w:val="Prrafodelista"/>
        <w:spacing w:line="360" w:lineRule="auto"/>
        <w:jc w:val="both"/>
        <w:rPr>
          <w:rFonts w:ascii="Arial" w:hAnsi="Arial" w:cs="Arial"/>
          <w:sz w:val="24"/>
          <w:szCs w:val="24"/>
        </w:rPr>
      </w:pPr>
    </w:p>
    <w:p w:rsidR="0048266E" w:rsidRPr="00C171BD" w:rsidRDefault="00753218" w:rsidP="004F6A47">
      <w:pPr>
        <w:pStyle w:val="Prrafodelista"/>
        <w:numPr>
          <w:ilvl w:val="0"/>
          <w:numId w:val="20"/>
        </w:numPr>
        <w:spacing w:line="360" w:lineRule="auto"/>
        <w:jc w:val="both"/>
        <w:rPr>
          <w:rFonts w:ascii="Arial" w:hAnsi="Arial" w:cs="Arial"/>
          <w:sz w:val="24"/>
          <w:szCs w:val="24"/>
        </w:rPr>
      </w:pPr>
      <w:r w:rsidRPr="00C171BD">
        <w:rPr>
          <w:rFonts w:ascii="Arial" w:hAnsi="Arial" w:cs="Arial"/>
          <w:sz w:val="24"/>
          <w:szCs w:val="24"/>
        </w:rPr>
        <w:lastRenderedPageBreak/>
        <w:t>Se realizaron los siguientes simposi</w:t>
      </w:r>
      <w:r w:rsidR="00890F3E" w:rsidRPr="00C171BD">
        <w:rPr>
          <w:rFonts w:ascii="Arial" w:hAnsi="Arial" w:cs="Arial"/>
          <w:sz w:val="24"/>
          <w:szCs w:val="24"/>
        </w:rPr>
        <w:t>um en el 2009:</w:t>
      </w:r>
    </w:p>
    <w:p w:rsidR="00C171BD" w:rsidRPr="00C171BD" w:rsidRDefault="00C171BD" w:rsidP="00C171BD">
      <w:pPr>
        <w:pStyle w:val="Prrafodelista"/>
        <w:spacing w:line="360" w:lineRule="auto"/>
        <w:jc w:val="both"/>
        <w:rPr>
          <w:rFonts w:ascii="Arial" w:hAnsi="Arial" w:cs="Arial"/>
          <w:sz w:val="24"/>
          <w:szCs w:val="24"/>
        </w:rPr>
      </w:pPr>
    </w:p>
    <w:p w:rsidR="009C09E8" w:rsidRPr="00C171BD" w:rsidRDefault="00753218" w:rsidP="004F6A47">
      <w:pPr>
        <w:pStyle w:val="Prrafodelista"/>
        <w:numPr>
          <w:ilvl w:val="0"/>
          <w:numId w:val="17"/>
        </w:numPr>
        <w:spacing w:line="360" w:lineRule="auto"/>
        <w:jc w:val="both"/>
        <w:rPr>
          <w:rFonts w:ascii="Arial" w:hAnsi="Arial" w:cs="Arial"/>
          <w:sz w:val="24"/>
          <w:szCs w:val="24"/>
        </w:rPr>
      </w:pPr>
      <w:r w:rsidRPr="00C171BD">
        <w:rPr>
          <w:rFonts w:ascii="Arial" w:hAnsi="Arial" w:cs="Arial"/>
          <w:sz w:val="24"/>
          <w:szCs w:val="24"/>
        </w:rPr>
        <w:t xml:space="preserve">XII Simposium Nacional de Contaduría </w:t>
      </w:r>
      <w:r w:rsidR="009C09E8" w:rsidRPr="00C171BD">
        <w:rPr>
          <w:rFonts w:ascii="Arial" w:hAnsi="Arial" w:cs="Arial"/>
          <w:sz w:val="24"/>
          <w:szCs w:val="24"/>
        </w:rPr>
        <w:t>“La Contaduría Pública basada en Competencias”.</w:t>
      </w:r>
    </w:p>
    <w:p w:rsidR="009C09E8" w:rsidRPr="00C171BD" w:rsidRDefault="009C09E8" w:rsidP="004F6A47">
      <w:pPr>
        <w:pStyle w:val="Prrafodelista"/>
        <w:numPr>
          <w:ilvl w:val="0"/>
          <w:numId w:val="17"/>
        </w:numPr>
        <w:spacing w:line="360" w:lineRule="auto"/>
        <w:jc w:val="both"/>
        <w:rPr>
          <w:rFonts w:ascii="Arial" w:hAnsi="Arial" w:cs="Arial"/>
          <w:sz w:val="24"/>
          <w:szCs w:val="24"/>
        </w:rPr>
      </w:pPr>
      <w:r w:rsidRPr="00C171BD">
        <w:rPr>
          <w:rFonts w:ascii="Arial" w:hAnsi="Arial" w:cs="Arial"/>
          <w:sz w:val="24"/>
          <w:szCs w:val="24"/>
        </w:rPr>
        <w:t>VIII Simposium Nacional de Computación e Informática</w:t>
      </w:r>
      <w:r w:rsidR="00890F3E" w:rsidRPr="00C171BD">
        <w:rPr>
          <w:rFonts w:ascii="Arial" w:hAnsi="Arial" w:cs="Arial"/>
          <w:sz w:val="24"/>
          <w:szCs w:val="24"/>
        </w:rPr>
        <w:t>.</w:t>
      </w:r>
      <w:r w:rsidRPr="00C171BD">
        <w:rPr>
          <w:rFonts w:ascii="Arial" w:hAnsi="Arial" w:cs="Arial"/>
          <w:sz w:val="24"/>
          <w:szCs w:val="24"/>
        </w:rPr>
        <w:t xml:space="preserve"> </w:t>
      </w:r>
    </w:p>
    <w:p w:rsidR="00890F3E" w:rsidRDefault="009C09E8" w:rsidP="004F6A47">
      <w:pPr>
        <w:pStyle w:val="Prrafodelista"/>
        <w:numPr>
          <w:ilvl w:val="0"/>
          <w:numId w:val="17"/>
        </w:numPr>
        <w:spacing w:line="360" w:lineRule="auto"/>
        <w:jc w:val="both"/>
        <w:rPr>
          <w:rFonts w:ascii="Arial" w:hAnsi="Arial" w:cs="Arial"/>
          <w:sz w:val="24"/>
          <w:szCs w:val="24"/>
        </w:rPr>
      </w:pPr>
      <w:r w:rsidRPr="00C171BD">
        <w:rPr>
          <w:rFonts w:ascii="Arial" w:hAnsi="Arial" w:cs="Arial"/>
          <w:sz w:val="24"/>
          <w:szCs w:val="24"/>
        </w:rPr>
        <w:t>VIII Simposium de Ingeniería Industrial</w:t>
      </w:r>
      <w:r w:rsidR="00890F3E" w:rsidRPr="00C171BD">
        <w:rPr>
          <w:rFonts w:ascii="Arial" w:hAnsi="Arial" w:cs="Arial"/>
          <w:sz w:val="24"/>
          <w:szCs w:val="24"/>
        </w:rPr>
        <w:t xml:space="preserve"> “La Gestión Empresarial en el Ámbito de la Ingeniería Industrial</w:t>
      </w:r>
      <w:r w:rsidR="00AE7214">
        <w:rPr>
          <w:rFonts w:ascii="Arial" w:hAnsi="Arial" w:cs="Arial"/>
          <w:sz w:val="24"/>
          <w:szCs w:val="24"/>
        </w:rPr>
        <w:t>”</w:t>
      </w:r>
      <w:r w:rsidRPr="00C171BD">
        <w:rPr>
          <w:rFonts w:ascii="Arial" w:hAnsi="Arial" w:cs="Arial"/>
          <w:sz w:val="24"/>
          <w:szCs w:val="24"/>
        </w:rPr>
        <w:t xml:space="preserve">.  </w:t>
      </w:r>
    </w:p>
    <w:p w:rsidR="007A371D" w:rsidRDefault="007A371D" w:rsidP="007A371D">
      <w:pPr>
        <w:pStyle w:val="Prrafodelista"/>
        <w:spacing w:line="360" w:lineRule="auto"/>
        <w:ind w:left="1068"/>
        <w:jc w:val="both"/>
        <w:rPr>
          <w:rFonts w:ascii="Arial" w:hAnsi="Arial" w:cs="Arial"/>
          <w:sz w:val="24"/>
          <w:szCs w:val="24"/>
        </w:rPr>
      </w:pPr>
    </w:p>
    <w:p w:rsidR="00890F3E" w:rsidRPr="00AE7214" w:rsidRDefault="00890F3E" w:rsidP="00890F3E">
      <w:pPr>
        <w:ind w:left="0"/>
        <w:jc w:val="both"/>
        <w:rPr>
          <w:rFonts w:ascii="Tahoma" w:hAnsi="Tahoma" w:cs="Tahoma"/>
          <w:lang w:val="es-ES"/>
        </w:rPr>
      </w:pPr>
    </w:p>
    <w:p w:rsidR="00294DAB" w:rsidRDefault="00294DAB" w:rsidP="00294DAB">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294DAB" w:rsidRDefault="00294DAB" w:rsidP="00294DAB">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890F3E" w:rsidRDefault="00890F3E" w:rsidP="00294DAB">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294DAB" w:rsidRDefault="00294DAB" w:rsidP="00294DAB">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294DAB" w:rsidRPr="00113177" w:rsidRDefault="00294DAB" w:rsidP="00294DAB">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294DAB" w:rsidRDefault="00294DAB" w:rsidP="00724BF2">
      <w:pPr>
        <w:autoSpaceDE w:val="0"/>
        <w:autoSpaceDN w:val="0"/>
        <w:adjustRightInd w:val="0"/>
        <w:spacing w:before="0" w:beforeAutospacing="0" w:after="0" w:afterAutospacing="0" w:line="360" w:lineRule="auto"/>
        <w:ind w:left="0" w:right="0"/>
        <w:jc w:val="both"/>
        <w:rPr>
          <w:rFonts w:ascii="Arial" w:hAnsi="Arial" w:cs="Arial"/>
          <w:b/>
          <w:bCs/>
          <w:color w:val="000000"/>
          <w:sz w:val="24"/>
          <w:szCs w:val="24"/>
        </w:rPr>
      </w:pPr>
    </w:p>
    <w:p w:rsidR="00294DAB" w:rsidRDefault="00294DAB" w:rsidP="00294DAB">
      <w:pPr>
        <w:autoSpaceDE w:val="0"/>
        <w:autoSpaceDN w:val="0"/>
        <w:adjustRightInd w:val="0"/>
        <w:spacing w:before="0" w:beforeAutospacing="0" w:after="0" w:afterAutospacing="0" w:line="360" w:lineRule="auto"/>
        <w:ind w:left="0" w:right="0"/>
        <w:jc w:val="both"/>
        <w:rPr>
          <w:rFonts w:ascii="Arial" w:hAnsi="Arial" w:cs="Arial"/>
          <w:b/>
          <w:color w:val="000000"/>
          <w:sz w:val="24"/>
          <w:szCs w:val="24"/>
        </w:rPr>
      </w:pPr>
    </w:p>
    <w:p w:rsidR="00294DAB" w:rsidRDefault="00294DAB" w:rsidP="00294DAB">
      <w:pPr>
        <w:autoSpaceDE w:val="0"/>
        <w:autoSpaceDN w:val="0"/>
        <w:adjustRightInd w:val="0"/>
        <w:spacing w:before="0" w:beforeAutospacing="0" w:after="0" w:afterAutospacing="0" w:line="360" w:lineRule="auto"/>
        <w:ind w:left="0" w:right="0"/>
        <w:jc w:val="both"/>
        <w:rPr>
          <w:rFonts w:ascii="Arial" w:hAnsi="Arial" w:cs="Arial"/>
          <w:b/>
          <w:color w:val="000000"/>
          <w:sz w:val="24"/>
          <w:szCs w:val="24"/>
        </w:rPr>
      </w:pPr>
    </w:p>
    <w:p w:rsidR="00294DAB" w:rsidRDefault="00294DAB" w:rsidP="00294DAB">
      <w:pPr>
        <w:autoSpaceDE w:val="0"/>
        <w:autoSpaceDN w:val="0"/>
        <w:adjustRightInd w:val="0"/>
        <w:spacing w:before="0" w:beforeAutospacing="0" w:after="0" w:afterAutospacing="0" w:line="360" w:lineRule="auto"/>
        <w:ind w:left="0" w:right="0"/>
        <w:jc w:val="both"/>
        <w:rPr>
          <w:rFonts w:ascii="Arial" w:hAnsi="Arial" w:cs="Arial"/>
          <w:b/>
          <w:color w:val="000000"/>
          <w:sz w:val="24"/>
          <w:szCs w:val="24"/>
        </w:rPr>
      </w:pPr>
    </w:p>
    <w:p w:rsidR="00294DAB" w:rsidRDefault="00294DAB" w:rsidP="00294DAB">
      <w:pPr>
        <w:autoSpaceDE w:val="0"/>
        <w:autoSpaceDN w:val="0"/>
        <w:adjustRightInd w:val="0"/>
        <w:spacing w:before="0" w:beforeAutospacing="0" w:after="0" w:afterAutospacing="0" w:line="360" w:lineRule="auto"/>
        <w:ind w:left="0" w:right="0"/>
        <w:jc w:val="both"/>
        <w:rPr>
          <w:rFonts w:ascii="Arial" w:hAnsi="Arial" w:cs="Arial"/>
          <w:b/>
          <w:color w:val="000000"/>
          <w:sz w:val="24"/>
          <w:szCs w:val="24"/>
        </w:rPr>
      </w:pPr>
    </w:p>
    <w:p w:rsidR="00294DAB" w:rsidRDefault="00294DAB" w:rsidP="00294DAB">
      <w:pPr>
        <w:autoSpaceDE w:val="0"/>
        <w:autoSpaceDN w:val="0"/>
        <w:adjustRightInd w:val="0"/>
        <w:spacing w:before="0" w:beforeAutospacing="0" w:after="0" w:afterAutospacing="0" w:line="360" w:lineRule="auto"/>
        <w:ind w:left="0" w:right="0"/>
        <w:jc w:val="both"/>
        <w:rPr>
          <w:rFonts w:ascii="Arial" w:hAnsi="Arial" w:cs="Arial"/>
          <w:b/>
          <w:color w:val="000000"/>
          <w:sz w:val="24"/>
          <w:szCs w:val="24"/>
        </w:rPr>
      </w:pPr>
    </w:p>
    <w:p w:rsidR="00294DAB" w:rsidRDefault="00294DAB" w:rsidP="00294DAB">
      <w:pPr>
        <w:autoSpaceDE w:val="0"/>
        <w:autoSpaceDN w:val="0"/>
        <w:adjustRightInd w:val="0"/>
        <w:spacing w:before="0" w:beforeAutospacing="0" w:after="0" w:afterAutospacing="0" w:line="360" w:lineRule="auto"/>
        <w:ind w:left="0" w:right="0"/>
        <w:jc w:val="both"/>
        <w:rPr>
          <w:rFonts w:ascii="Arial" w:hAnsi="Arial" w:cs="Arial"/>
          <w:b/>
          <w:color w:val="000000"/>
          <w:sz w:val="24"/>
          <w:szCs w:val="24"/>
        </w:rPr>
      </w:pPr>
    </w:p>
    <w:p w:rsidR="00294DAB" w:rsidRDefault="00294DAB" w:rsidP="00294DAB">
      <w:pPr>
        <w:autoSpaceDE w:val="0"/>
        <w:autoSpaceDN w:val="0"/>
        <w:adjustRightInd w:val="0"/>
        <w:spacing w:before="0" w:beforeAutospacing="0" w:after="0" w:afterAutospacing="0" w:line="360" w:lineRule="auto"/>
        <w:ind w:left="0" w:right="0"/>
        <w:jc w:val="both"/>
        <w:rPr>
          <w:rFonts w:ascii="Arial" w:hAnsi="Arial" w:cs="Arial"/>
          <w:b/>
          <w:color w:val="000000"/>
          <w:sz w:val="24"/>
          <w:szCs w:val="24"/>
        </w:rPr>
      </w:pPr>
    </w:p>
    <w:p w:rsidR="00294DAB" w:rsidRDefault="00294DAB" w:rsidP="00294DAB">
      <w:pPr>
        <w:autoSpaceDE w:val="0"/>
        <w:autoSpaceDN w:val="0"/>
        <w:adjustRightInd w:val="0"/>
        <w:spacing w:before="0" w:beforeAutospacing="0" w:after="0" w:afterAutospacing="0" w:line="360" w:lineRule="auto"/>
        <w:ind w:left="0" w:right="0"/>
        <w:jc w:val="both"/>
        <w:rPr>
          <w:rFonts w:ascii="Arial" w:hAnsi="Arial" w:cs="Arial"/>
          <w:b/>
          <w:color w:val="000000"/>
          <w:sz w:val="24"/>
          <w:szCs w:val="24"/>
        </w:rPr>
      </w:pPr>
    </w:p>
    <w:p w:rsidR="00294DAB" w:rsidRDefault="00294DAB" w:rsidP="00294DAB">
      <w:pPr>
        <w:autoSpaceDE w:val="0"/>
        <w:autoSpaceDN w:val="0"/>
        <w:adjustRightInd w:val="0"/>
        <w:spacing w:before="0" w:beforeAutospacing="0" w:after="0" w:afterAutospacing="0" w:line="360" w:lineRule="auto"/>
        <w:ind w:left="0" w:right="0"/>
        <w:jc w:val="both"/>
        <w:rPr>
          <w:rFonts w:ascii="Arial" w:hAnsi="Arial" w:cs="Arial"/>
          <w:b/>
          <w:color w:val="000000"/>
          <w:sz w:val="24"/>
          <w:szCs w:val="24"/>
        </w:rPr>
      </w:pPr>
    </w:p>
    <w:p w:rsidR="00157E4B" w:rsidRDefault="00157E4B" w:rsidP="00294DAB">
      <w:pPr>
        <w:autoSpaceDE w:val="0"/>
        <w:autoSpaceDN w:val="0"/>
        <w:adjustRightInd w:val="0"/>
        <w:spacing w:before="0" w:beforeAutospacing="0" w:after="0" w:afterAutospacing="0" w:line="360" w:lineRule="auto"/>
        <w:ind w:left="0" w:right="0"/>
        <w:jc w:val="both"/>
        <w:rPr>
          <w:rFonts w:ascii="Arial" w:hAnsi="Arial" w:cs="Arial"/>
          <w:b/>
          <w:color w:val="000000"/>
          <w:sz w:val="24"/>
          <w:szCs w:val="24"/>
        </w:rPr>
      </w:pPr>
    </w:p>
    <w:p w:rsidR="00157E4B" w:rsidRDefault="00157E4B" w:rsidP="00294DAB">
      <w:pPr>
        <w:autoSpaceDE w:val="0"/>
        <w:autoSpaceDN w:val="0"/>
        <w:adjustRightInd w:val="0"/>
        <w:spacing w:before="0" w:beforeAutospacing="0" w:after="0" w:afterAutospacing="0" w:line="360" w:lineRule="auto"/>
        <w:ind w:left="0" w:right="0"/>
        <w:jc w:val="both"/>
        <w:rPr>
          <w:rFonts w:ascii="Arial" w:hAnsi="Arial" w:cs="Arial"/>
          <w:b/>
          <w:color w:val="000000"/>
          <w:sz w:val="24"/>
          <w:szCs w:val="24"/>
        </w:rPr>
      </w:pPr>
    </w:p>
    <w:p w:rsidR="00157E4B" w:rsidRDefault="00157E4B" w:rsidP="00294DAB">
      <w:pPr>
        <w:autoSpaceDE w:val="0"/>
        <w:autoSpaceDN w:val="0"/>
        <w:adjustRightInd w:val="0"/>
        <w:spacing w:before="0" w:beforeAutospacing="0" w:after="0" w:afterAutospacing="0" w:line="360" w:lineRule="auto"/>
        <w:ind w:left="0" w:right="0"/>
        <w:jc w:val="both"/>
        <w:rPr>
          <w:rFonts w:ascii="Arial" w:hAnsi="Arial" w:cs="Arial"/>
          <w:b/>
          <w:color w:val="000000"/>
          <w:sz w:val="24"/>
          <w:szCs w:val="24"/>
        </w:rPr>
      </w:pPr>
    </w:p>
    <w:p w:rsidR="00EF5B26" w:rsidRDefault="00EF5B26" w:rsidP="00724BF2">
      <w:pPr>
        <w:autoSpaceDE w:val="0"/>
        <w:autoSpaceDN w:val="0"/>
        <w:adjustRightInd w:val="0"/>
        <w:spacing w:before="0" w:beforeAutospacing="0" w:after="0" w:afterAutospacing="0" w:line="360" w:lineRule="auto"/>
        <w:ind w:left="0" w:right="0"/>
        <w:jc w:val="both"/>
        <w:rPr>
          <w:rFonts w:ascii="Arial" w:hAnsi="Arial" w:cs="Arial"/>
          <w:b/>
          <w:bCs/>
          <w:color w:val="000000"/>
          <w:sz w:val="28"/>
          <w:szCs w:val="28"/>
        </w:rPr>
      </w:pPr>
    </w:p>
    <w:p w:rsidR="002D61EA" w:rsidRDefault="00607A22" w:rsidP="00724BF2">
      <w:pPr>
        <w:autoSpaceDE w:val="0"/>
        <w:autoSpaceDN w:val="0"/>
        <w:adjustRightInd w:val="0"/>
        <w:spacing w:before="0" w:beforeAutospacing="0" w:after="0" w:afterAutospacing="0" w:line="360" w:lineRule="auto"/>
        <w:ind w:left="0" w:right="0"/>
        <w:jc w:val="both"/>
        <w:rPr>
          <w:rFonts w:ascii="Arial" w:hAnsi="Arial" w:cs="Arial"/>
          <w:b/>
          <w:bCs/>
          <w:color w:val="000000"/>
          <w:sz w:val="28"/>
          <w:szCs w:val="28"/>
        </w:rPr>
      </w:pPr>
      <w:r>
        <w:rPr>
          <w:rFonts w:ascii="Arial" w:hAnsi="Arial" w:cs="Arial"/>
          <w:b/>
          <w:bCs/>
          <w:color w:val="000000"/>
          <w:sz w:val="28"/>
          <w:szCs w:val="28"/>
        </w:rPr>
        <w:t>CAPÍTULO 7</w:t>
      </w:r>
    </w:p>
    <w:p w:rsidR="00016694" w:rsidRPr="00016694" w:rsidRDefault="00016694" w:rsidP="00724BF2">
      <w:pPr>
        <w:autoSpaceDE w:val="0"/>
        <w:autoSpaceDN w:val="0"/>
        <w:adjustRightInd w:val="0"/>
        <w:spacing w:before="0" w:beforeAutospacing="0" w:after="0" w:afterAutospacing="0" w:line="360" w:lineRule="auto"/>
        <w:ind w:left="0" w:right="0"/>
        <w:jc w:val="both"/>
        <w:rPr>
          <w:rFonts w:ascii="Arial" w:hAnsi="Arial" w:cs="Arial"/>
          <w:b/>
          <w:bCs/>
          <w:color w:val="000000"/>
          <w:sz w:val="28"/>
          <w:szCs w:val="28"/>
        </w:rPr>
      </w:pPr>
    </w:p>
    <w:p w:rsidR="002D61EA" w:rsidRDefault="002D61EA" w:rsidP="00724BF2">
      <w:pPr>
        <w:autoSpaceDE w:val="0"/>
        <w:autoSpaceDN w:val="0"/>
        <w:adjustRightInd w:val="0"/>
        <w:spacing w:before="0" w:beforeAutospacing="0" w:after="0" w:afterAutospacing="0" w:line="360" w:lineRule="auto"/>
        <w:ind w:left="0" w:right="0"/>
        <w:jc w:val="both"/>
        <w:rPr>
          <w:rFonts w:ascii="Arial" w:hAnsi="Arial" w:cs="Arial"/>
          <w:b/>
          <w:bCs/>
          <w:color w:val="000000"/>
          <w:sz w:val="24"/>
          <w:szCs w:val="24"/>
        </w:rPr>
      </w:pPr>
      <w:r w:rsidRPr="00113177">
        <w:rPr>
          <w:rFonts w:ascii="Arial" w:hAnsi="Arial" w:cs="Arial"/>
          <w:b/>
          <w:bCs/>
          <w:color w:val="000000"/>
          <w:sz w:val="24"/>
          <w:szCs w:val="24"/>
        </w:rPr>
        <w:t>RETOS Y DESAFÍOS</w:t>
      </w:r>
    </w:p>
    <w:p w:rsidR="007F453F" w:rsidRPr="00113177" w:rsidRDefault="007F453F" w:rsidP="00724BF2">
      <w:pPr>
        <w:autoSpaceDE w:val="0"/>
        <w:autoSpaceDN w:val="0"/>
        <w:adjustRightInd w:val="0"/>
        <w:spacing w:before="0" w:beforeAutospacing="0" w:after="0" w:afterAutospacing="0" w:line="360" w:lineRule="auto"/>
        <w:ind w:left="0" w:right="0"/>
        <w:jc w:val="both"/>
        <w:rPr>
          <w:rFonts w:ascii="Arial" w:hAnsi="Arial" w:cs="Arial"/>
          <w:b/>
          <w:bCs/>
          <w:color w:val="000000"/>
          <w:sz w:val="24"/>
          <w:szCs w:val="24"/>
        </w:rPr>
      </w:pPr>
    </w:p>
    <w:p w:rsidR="002D61EA" w:rsidRPr="00F537EF" w:rsidRDefault="002D61EA" w:rsidP="00724BF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r w:rsidRPr="00F537EF">
        <w:rPr>
          <w:rFonts w:ascii="Arial" w:hAnsi="Arial" w:cs="Arial"/>
          <w:color w:val="000000"/>
          <w:sz w:val="24"/>
          <w:szCs w:val="24"/>
        </w:rPr>
        <w:t xml:space="preserve">El Instituto Tecnológico de </w:t>
      </w:r>
      <w:r w:rsidR="00016694" w:rsidRPr="00F537EF">
        <w:rPr>
          <w:rFonts w:ascii="Arial" w:hAnsi="Arial" w:cs="Arial"/>
          <w:color w:val="000000"/>
          <w:sz w:val="24"/>
          <w:szCs w:val="24"/>
        </w:rPr>
        <w:t>Iguala</w:t>
      </w:r>
      <w:r w:rsidR="00702C3A">
        <w:rPr>
          <w:rFonts w:ascii="Arial" w:hAnsi="Arial" w:cs="Arial"/>
          <w:color w:val="000000"/>
          <w:sz w:val="24"/>
          <w:szCs w:val="24"/>
        </w:rPr>
        <w:t xml:space="preserve"> ha trabaja</w:t>
      </w:r>
      <w:r w:rsidRPr="00F537EF">
        <w:rPr>
          <w:rFonts w:ascii="Arial" w:hAnsi="Arial" w:cs="Arial"/>
          <w:color w:val="000000"/>
          <w:sz w:val="24"/>
          <w:szCs w:val="24"/>
        </w:rPr>
        <w:t>do con dedicación, y</w:t>
      </w:r>
      <w:r w:rsidR="007F453F" w:rsidRPr="00F537EF">
        <w:rPr>
          <w:rFonts w:ascii="Arial" w:hAnsi="Arial" w:cs="Arial"/>
          <w:color w:val="000000"/>
          <w:sz w:val="24"/>
          <w:szCs w:val="24"/>
        </w:rPr>
        <w:t xml:space="preserve"> </w:t>
      </w:r>
      <w:r w:rsidR="00F537EF" w:rsidRPr="00F537EF">
        <w:rPr>
          <w:rFonts w:ascii="Arial" w:hAnsi="Arial" w:cs="Arial"/>
          <w:color w:val="000000"/>
          <w:sz w:val="24"/>
          <w:szCs w:val="24"/>
        </w:rPr>
        <w:t xml:space="preserve">con la participación </w:t>
      </w:r>
      <w:r w:rsidR="00702C3A">
        <w:rPr>
          <w:rFonts w:ascii="Arial" w:hAnsi="Arial" w:cs="Arial"/>
          <w:color w:val="000000"/>
          <w:sz w:val="24"/>
          <w:szCs w:val="24"/>
        </w:rPr>
        <w:t xml:space="preserve">de todos, </w:t>
      </w:r>
      <w:r w:rsidRPr="00F537EF">
        <w:rPr>
          <w:rFonts w:ascii="Arial" w:hAnsi="Arial" w:cs="Arial"/>
          <w:color w:val="000000"/>
          <w:sz w:val="24"/>
          <w:szCs w:val="24"/>
        </w:rPr>
        <w:t>sumamos nuestro</w:t>
      </w:r>
      <w:r w:rsidR="007F453F" w:rsidRPr="00F537EF">
        <w:rPr>
          <w:rFonts w:ascii="Arial" w:hAnsi="Arial" w:cs="Arial"/>
          <w:color w:val="000000"/>
          <w:sz w:val="24"/>
          <w:szCs w:val="24"/>
        </w:rPr>
        <w:t xml:space="preserve"> </w:t>
      </w:r>
      <w:r w:rsidR="00702C3A">
        <w:rPr>
          <w:rFonts w:ascii="Arial" w:hAnsi="Arial" w:cs="Arial"/>
          <w:color w:val="000000"/>
          <w:sz w:val="24"/>
          <w:szCs w:val="24"/>
        </w:rPr>
        <w:t>esfuerzo en esta importante</w:t>
      </w:r>
      <w:r w:rsidRPr="00F537EF">
        <w:rPr>
          <w:rFonts w:ascii="Arial" w:hAnsi="Arial" w:cs="Arial"/>
          <w:color w:val="000000"/>
          <w:sz w:val="24"/>
          <w:szCs w:val="24"/>
        </w:rPr>
        <w:t xml:space="preserve"> </w:t>
      </w:r>
      <w:r w:rsidR="00016694" w:rsidRPr="00F537EF">
        <w:rPr>
          <w:rFonts w:ascii="Arial" w:hAnsi="Arial" w:cs="Arial"/>
          <w:color w:val="000000"/>
          <w:sz w:val="24"/>
          <w:szCs w:val="24"/>
        </w:rPr>
        <w:t>institución del Norte del Estado de Guerrero</w:t>
      </w:r>
      <w:r w:rsidRPr="00F537EF">
        <w:rPr>
          <w:rFonts w:ascii="Arial" w:hAnsi="Arial" w:cs="Arial"/>
          <w:color w:val="000000"/>
          <w:sz w:val="24"/>
          <w:szCs w:val="24"/>
        </w:rPr>
        <w:t>.</w:t>
      </w:r>
    </w:p>
    <w:p w:rsidR="00CC2ED5" w:rsidRDefault="00702C3A" w:rsidP="00F537EF">
      <w:pPr>
        <w:autoSpaceDE w:val="0"/>
        <w:autoSpaceDN w:val="0"/>
        <w:adjustRightInd w:val="0"/>
        <w:spacing w:line="360" w:lineRule="auto"/>
        <w:ind w:left="0" w:right="-93"/>
        <w:jc w:val="both"/>
        <w:rPr>
          <w:rFonts w:ascii="Arial" w:hAnsi="Arial" w:cs="Arial"/>
          <w:color w:val="000000"/>
          <w:sz w:val="24"/>
          <w:szCs w:val="24"/>
        </w:rPr>
      </w:pPr>
      <w:r>
        <w:rPr>
          <w:rFonts w:ascii="Arial" w:hAnsi="Arial" w:cs="Arial"/>
          <w:color w:val="000000"/>
          <w:sz w:val="24"/>
          <w:szCs w:val="24"/>
        </w:rPr>
        <w:t xml:space="preserve">Esta labor se ha venido realizando considerando nuestro </w:t>
      </w:r>
      <w:r w:rsidR="00F537EF" w:rsidRPr="00F537EF">
        <w:rPr>
          <w:rFonts w:ascii="Arial" w:hAnsi="Arial" w:cs="Arial"/>
          <w:color w:val="000000"/>
          <w:sz w:val="24"/>
          <w:szCs w:val="24"/>
        </w:rPr>
        <w:t xml:space="preserve">PIID 2006-20012, </w:t>
      </w:r>
      <w:r>
        <w:rPr>
          <w:rFonts w:ascii="Arial" w:hAnsi="Arial" w:cs="Arial"/>
          <w:color w:val="000000"/>
          <w:sz w:val="24"/>
          <w:szCs w:val="24"/>
        </w:rPr>
        <w:t xml:space="preserve">pero </w:t>
      </w:r>
      <w:r w:rsidR="00AE7214">
        <w:rPr>
          <w:rFonts w:ascii="Arial" w:hAnsi="Arial" w:cs="Arial"/>
          <w:color w:val="000000"/>
          <w:sz w:val="24"/>
          <w:szCs w:val="24"/>
        </w:rPr>
        <w:t>aún</w:t>
      </w:r>
      <w:r>
        <w:rPr>
          <w:rFonts w:ascii="Arial" w:hAnsi="Arial" w:cs="Arial"/>
          <w:color w:val="000000"/>
          <w:sz w:val="24"/>
          <w:szCs w:val="24"/>
        </w:rPr>
        <w:t xml:space="preserve"> </w:t>
      </w:r>
      <w:r w:rsidRPr="00CC2ED5">
        <w:rPr>
          <w:rFonts w:ascii="Arial" w:hAnsi="Arial" w:cs="Arial"/>
          <w:color w:val="000000"/>
          <w:sz w:val="24"/>
          <w:szCs w:val="24"/>
        </w:rPr>
        <w:t xml:space="preserve">existen algunos </w:t>
      </w:r>
      <w:r w:rsidR="00F537EF" w:rsidRPr="00CC2ED5">
        <w:rPr>
          <w:rFonts w:ascii="Arial" w:hAnsi="Arial" w:cs="Arial"/>
          <w:color w:val="000000"/>
          <w:sz w:val="24"/>
          <w:szCs w:val="24"/>
        </w:rPr>
        <w:t xml:space="preserve">retos </w:t>
      </w:r>
      <w:r w:rsidRPr="00CC2ED5">
        <w:rPr>
          <w:rFonts w:ascii="Arial" w:hAnsi="Arial" w:cs="Arial"/>
          <w:color w:val="000000"/>
          <w:sz w:val="24"/>
          <w:szCs w:val="24"/>
        </w:rPr>
        <w:t>por cumplir, c</w:t>
      </w:r>
      <w:r w:rsidR="00F537EF" w:rsidRPr="00CC2ED5">
        <w:rPr>
          <w:rFonts w:ascii="Arial" w:hAnsi="Arial" w:cs="Arial"/>
          <w:color w:val="000000"/>
          <w:sz w:val="24"/>
          <w:szCs w:val="24"/>
        </w:rPr>
        <w:t xml:space="preserve">omo son: </w:t>
      </w:r>
    </w:p>
    <w:p w:rsidR="000A1A94" w:rsidRPr="00CC2ED5" w:rsidRDefault="000A1A94" w:rsidP="00F537EF">
      <w:pPr>
        <w:autoSpaceDE w:val="0"/>
        <w:autoSpaceDN w:val="0"/>
        <w:adjustRightInd w:val="0"/>
        <w:spacing w:line="360" w:lineRule="auto"/>
        <w:ind w:left="0" w:right="-93"/>
        <w:jc w:val="both"/>
        <w:rPr>
          <w:rFonts w:ascii="Arial" w:hAnsi="Arial" w:cs="Arial"/>
          <w:color w:val="000000"/>
          <w:sz w:val="24"/>
          <w:szCs w:val="24"/>
        </w:rPr>
      </w:pPr>
    </w:p>
    <w:p w:rsidR="00B96961" w:rsidRPr="00CC2ED5" w:rsidRDefault="00607A22" w:rsidP="00B03E02">
      <w:pPr>
        <w:autoSpaceDE w:val="0"/>
        <w:autoSpaceDN w:val="0"/>
        <w:adjustRightInd w:val="0"/>
        <w:spacing w:after="0" w:line="360" w:lineRule="auto"/>
        <w:ind w:left="0" w:right="49"/>
        <w:jc w:val="both"/>
        <w:rPr>
          <w:rFonts w:ascii="Arial" w:hAnsi="Arial" w:cs="Arial"/>
          <w:b/>
          <w:i/>
          <w:color w:val="000000"/>
          <w:sz w:val="24"/>
          <w:szCs w:val="24"/>
        </w:rPr>
      </w:pPr>
      <w:r>
        <w:rPr>
          <w:rFonts w:ascii="Arial" w:hAnsi="Arial" w:cs="Arial"/>
          <w:b/>
          <w:color w:val="000000"/>
          <w:sz w:val="24"/>
          <w:szCs w:val="24"/>
        </w:rPr>
        <w:t>7</w:t>
      </w:r>
      <w:r w:rsidR="00CC2ED5" w:rsidRPr="00CC2ED5">
        <w:rPr>
          <w:rFonts w:ascii="Arial" w:hAnsi="Arial" w:cs="Arial"/>
          <w:b/>
          <w:color w:val="000000"/>
          <w:sz w:val="24"/>
          <w:szCs w:val="24"/>
        </w:rPr>
        <w:t xml:space="preserve">.1. </w:t>
      </w:r>
      <w:r w:rsidR="00B96961" w:rsidRPr="00CC2ED5">
        <w:rPr>
          <w:rFonts w:ascii="Arial" w:hAnsi="Arial" w:cs="Arial"/>
          <w:b/>
          <w:color w:val="000000"/>
          <w:sz w:val="24"/>
          <w:szCs w:val="24"/>
        </w:rPr>
        <w:t>Elevar la Calidad de la Educación</w:t>
      </w:r>
    </w:p>
    <w:p w:rsidR="00B96961" w:rsidRPr="00CC2ED5" w:rsidRDefault="00B96961" w:rsidP="00B03E02">
      <w:pPr>
        <w:spacing w:after="0" w:line="360" w:lineRule="auto"/>
        <w:ind w:left="0" w:right="49"/>
        <w:jc w:val="both"/>
        <w:rPr>
          <w:rFonts w:ascii="Arial" w:hAnsi="Arial" w:cs="Arial"/>
          <w:color w:val="000000"/>
          <w:sz w:val="24"/>
          <w:szCs w:val="24"/>
        </w:rPr>
      </w:pPr>
      <w:r w:rsidRPr="00CC2ED5">
        <w:rPr>
          <w:rFonts w:ascii="Arial" w:hAnsi="Arial" w:cs="Arial"/>
          <w:color w:val="000000"/>
          <w:sz w:val="24"/>
          <w:szCs w:val="24"/>
        </w:rPr>
        <w:t xml:space="preserve">Una de las prioridades del </w:t>
      </w:r>
      <w:r w:rsidRPr="00CC2ED5">
        <w:rPr>
          <w:rFonts w:ascii="Arial" w:hAnsi="Arial" w:cs="Arial"/>
          <w:sz w:val="24"/>
          <w:szCs w:val="24"/>
        </w:rPr>
        <w:t xml:space="preserve">Instituto Tecnológico de </w:t>
      </w:r>
      <w:r w:rsidRPr="00CC2ED5">
        <w:rPr>
          <w:rFonts w:ascii="Arial" w:hAnsi="Arial" w:cs="Arial"/>
          <w:color w:val="000000"/>
          <w:sz w:val="24"/>
          <w:szCs w:val="24"/>
        </w:rPr>
        <w:t>Iguala es elevar la calidad de la educación a fin de que los estudiantes mejoren su nivel de logro educativo, cuenten con medios para tener acceso a un mayor bienestar y contribuyan al desarrollo nacional.</w:t>
      </w:r>
    </w:p>
    <w:p w:rsidR="00B96961" w:rsidRPr="00F537EF" w:rsidRDefault="00B96961" w:rsidP="00CC2ED5">
      <w:pPr>
        <w:numPr>
          <w:ilvl w:val="0"/>
          <w:numId w:val="41"/>
        </w:numPr>
        <w:spacing w:before="6" w:beforeAutospacing="0" w:after="0" w:afterAutospacing="0" w:line="360" w:lineRule="auto"/>
        <w:ind w:right="0"/>
        <w:jc w:val="both"/>
        <w:rPr>
          <w:rFonts w:ascii="Arial" w:hAnsi="Arial" w:cs="Arial"/>
          <w:b/>
          <w:color w:val="000000"/>
          <w:sz w:val="24"/>
          <w:szCs w:val="24"/>
        </w:rPr>
      </w:pPr>
      <w:r w:rsidRPr="00F537EF">
        <w:rPr>
          <w:rFonts w:ascii="Arial" w:hAnsi="Arial" w:cs="Arial"/>
          <w:b/>
          <w:color w:val="000000"/>
          <w:sz w:val="24"/>
          <w:szCs w:val="24"/>
        </w:rPr>
        <w:t>Retos</w:t>
      </w:r>
    </w:p>
    <w:p w:rsidR="008E66AA" w:rsidRDefault="00B96961" w:rsidP="00CC2ED5">
      <w:pPr>
        <w:pStyle w:val="Prrafodelista"/>
        <w:numPr>
          <w:ilvl w:val="0"/>
          <w:numId w:val="40"/>
        </w:numPr>
        <w:autoSpaceDE w:val="0"/>
        <w:autoSpaceDN w:val="0"/>
        <w:adjustRightInd w:val="0"/>
        <w:spacing w:before="6" w:after="0" w:line="360" w:lineRule="auto"/>
        <w:jc w:val="both"/>
        <w:rPr>
          <w:rFonts w:ascii="Arial" w:hAnsi="Arial" w:cs="Arial"/>
          <w:color w:val="000000"/>
          <w:sz w:val="24"/>
          <w:szCs w:val="24"/>
        </w:rPr>
      </w:pPr>
      <w:r w:rsidRPr="00F537EF">
        <w:rPr>
          <w:rFonts w:ascii="Arial" w:hAnsi="Arial" w:cs="Arial"/>
          <w:color w:val="000000"/>
          <w:sz w:val="24"/>
          <w:szCs w:val="24"/>
        </w:rPr>
        <w:t xml:space="preserve">Hacer los trámites ante las instancias correspondientes para lograr la construcción y equipamiento del laboratorio de cómputo en primer momento. </w:t>
      </w:r>
    </w:p>
    <w:p w:rsidR="00B96961" w:rsidRPr="00F537EF" w:rsidRDefault="00B96961" w:rsidP="00CC2ED5">
      <w:pPr>
        <w:pStyle w:val="Prrafodelista"/>
        <w:numPr>
          <w:ilvl w:val="0"/>
          <w:numId w:val="40"/>
        </w:numPr>
        <w:autoSpaceDE w:val="0"/>
        <w:autoSpaceDN w:val="0"/>
        <w:adjustRightInd w:val="0"/>
        <w:spacing w:before="6" w:after="0" w:line="360" w:lineRule="auto"/>
        <w:jc w:val="both"/>
        <w:rPr>
          <w:rFonts w:ascii="Arial" w:hAnsi="Arial" w:cs="Arial"/>
          <w:color w:val="000000"/>
          <w:sz w:val="24"/>
          <w:szCs w:val="24"/>
        </w:rPr>
      </w:pPr>
      <w:r w:rsidRPr="00F537EF">
        <w:rPr>
          <w:rFonts w:ascii="Arial" w:hAnsi="Arial" w:cs="Arial"/>
          <w:color w:val="000000"/>
          <w:sz w:val="24"/>
          <w:szCs w:val="24"/>
        </w:rPr>
        <w:t>Normar, documentar y evaluar todos los procesos académicos desarrollados en el ITI a través de sus programas correspondientes.</w:t>
      </w:r>
    </w:p>
    <w:p w:rsidR="00B96961" w:rsidRPr="00F537EF" w:rsidRDefault="00B96961" w:rsidP="00CC2ED5">
      <w:pPr>
        <w:pStyle w:val="Prrafodelista"/>
        <w:numPr>
          <w:ilvl w:val="0"/>
          <w:numId w:val="40"/>
        </w:numPr>
        <w:autoSpaceDE w:val="0"/>
        <w:autoSpaceDN w:val="0"/>
        <w:adjustRightInd w:val="0"/>
        <w:spacing w:before="6" w:after="0" w:line="360" w:lineRule="auto"/>
        <w:jc w:val="both"/>
        <w:rPr>
          <w:rFonts w:ascii="Arial" w:hAnsi="Arial" w:cs="Arial"/>
          <w:color w:val="000000"/>
          <w:sz w:val="24"/>
          <w:szCs w:val="24"/>
        </w:rPr>
      </w:pPr>
      <w:r w:rsidRPr="00F537EF">
        <w:rPr>
          <w:rFonts w:ascii="Arial" w:hAnsi="Arial" w:cs="Arial"/>
          <w:color w:val="000000"/>
          <w:sz w:val="24"/>
          <w:szCs w:val="24"/>
        </w:rPr>
        <w:t>Apoyar en la medida de las posibilidades administrativas posibles,  a los docentes que tienen pendiente obtener el grado y apoyar a los docentes faltantes a lograrlo.</w:t>
      </w:r>
    </w:p>
    <w:p w:rsidR="00B96961" w:rsidRPr="00F537EF" w:rsidRDefault="00B96961" w:rsidP="00CC2ED5">
      <w:pPr>
        <w:pStyle w:val="Prrafodelista"/>
        <w:numPr>
          <w:ilvl w:val="0"/>
          <w:numId w:val="40"/>
        </w:numPr>
        <w:autoSpaceDE w:val="0"/>
        <w:autoSpaceDN w:val="0"/>
        <w:adjustRightInd w:val="0"/>
        <w:spacing w:before="6" w:after="0" w:line="360" w:lineRule="auto"/>
        <w:jc w:val="both"/>
        <w:rPr>
          <w:rFonts w:ascii="Arial" w:hAnsi="Arial" w:cs="Arial"/>
          <w:color w:val="000000"/>
          <w:sz w:val="24"/>
          <w:szCs w:val="24"/>
        </w:rPr>
      </w:pPr>
      <w:r w:rsidRPr="00F537EF">
        <w:rPr>
          <w:rFonts w:ascii="Arial" w:hAnsi="Arial" w:cs="Arial"/>
          <w:color w:val="000000"/>
          <w:sz w:val="24"/>
          <w:szCs w:val="24"/>
        </w:rPr>
        <w:t xml:space="preserve">Diagnosticar el estado de deserción y reprobación en cada uno de los programas educativos. Establecer programas de seguimiento en tres momentos del proceso educativo: ingreso, permanencia y egreso. Evaluar </w:t>
      </w:r>
      <w:r w:rsidRPr="00F537EF">
        <w:rPr>
          <w:rFonts w:ascii="Arial" w:hAnsi="Arial" w:cs="Arial"/>
          <w:color w:val="000000"/>
          <w:sz w:val="24"/>
          <w:szCs w:val="24"/>
        </w:rPr>
        <w:lastRenderedPageBreak/>
        <w:t>el resultado y retroalimentar el proceso, para alcanzar la eficiencia terminal al 63% planteada para el 2012.</w:t>
      </w:r>
    </w:p>
    <w:p w:rsidR="00B96961" w:rsidRPr="00F537EF" w:rsidRDefault="00B96961" w:rsidP="00CC2ED5">
      <w:pPr>
        <w:pStyle w:val="Prrafodelista"/>
        <w:numPr>
          <w:ilvl w:val="0"/>
          <w:numId w:val="40"/>
        </w:numPr>
        <w:autoSpaceDE w:val="0"/>
        <w:autoSpaceDN w:val="0"/>
        <w:adjustRightInd w:val="0"/>
        <w:spacing w:before="6" w:after="0" w:line="360" w:lineRule="auto"/>
        <w:jc w:val="both"/>
        <w:rPr>
          <w:rFonts w:ascii="Arial" w:hAnsi="Arial" w:cs="Arial"/>
          <w:color w:val="000000"/>
          <w:sz w:val="24"/>
          <w:szCs w:val="24"/>
        </w:rPr>
      </w:pPr>
      <w:r w:rsidRPr="00F537EF">
        <w:rPr>
          <w:rFonts w:ascii="Arial" w:hAnsi="Arial" w:cs="Arial"/>
          <w:color w:val="000000"/>
          <w:sz w:val="24"/>
          <w:szCs w:val="24"/>
        </w:rPr>
        <w:t>Establecer el programa institucional de investigación. Administrativamente mantenerse informados de los requerimientos para obtener el perfil y deseable y proveer de las condiciones necesarias para lograr esta categoría.</w:t>
      </w:r>
    </w:p>
    <w:p w:rsidR="00B96961" w:rsidRPr="00F537EF" w:rsidRDefault="00607A22" w:rsidP="00702C3A">
      <w:pPr>
        <w:autoSpaceDE w:val="0"/>
        <w:autoSpaceDN w:val="0"/>
        <w:adjustRightInd w:val="0"/>
        <w:spacing w:after="0" w:line="360" w:lineRule="auto"/>
        <w:ind w:left="0"/>
        <w:jc w:val="both"/>
        <w:rPr>
          <w:rFonts w:ascii="Arial" w:hAnsi="Arial" w:cs="Arial"/>
          <w:b/>
          <w:i/>
          <w:color w:val="000000"/>
          <w:sz w:val="24"/>
          <w:szCs w:val="24"/>
        </w:rPr>
      </w:pPr>
      <w:r>
        <w:rPr>
          <w:rFonts w:ascii="Arial" w:hAnsi="Arial" w:cs="Arial"/>
          <w:b/>
          <w:color w:val="000000"/>
          <w:sz w:val="24"/>
          <w:szCs w:val="24"/>
        </w:rPr>
        <w:t>7</w:t>
      </w:r>
      <w:r w:rsidR="00CC2ED5">
        <w:rPr>
          <w:rFonts w:ascii="Arial" w:hAnsi="Arial" w:cs="Arial"/>
          <w:b/>
          <w:color w:val="000000"/>
          <w:sz w:val="24"/>
          <w:szCs w:val="24"/>
        </w:rPr>
        <w:t xml:space="preserve">.2. </w:t>
      </w:r>
      <w:r w:rsidR="00B96961" w:rsidRPr="00F537EF">
        <w:rPr>
          <w:rFonts w:ascii="Arial" w:hAnsi="Arial" w:cs="Arial"/>
          <w:b/>
          <w:color w:val="000000"/>
          <w:sz w:val="24"/>
          <w:szCs w:val="24"/>
        </w:rPr>
        <w:t>Ampliar las Oportunidades Educativas</w:t>
      </w:r>
    </w:p>
    <w:p w:rsidR="00B96961" w:rsidRDefault="00B96961" w:rsidP="00B03E02">
      <w:pPr>
        <w:spacing w:after="0" w:line="360" w:lineRule="auto"/>
        <w:ind w:left="0" w:right="49"/>
        <w:jc w:val="both"/>
        <w:rPr>
          <w:rFonts w:ascii="Arial" w:hAnsi="Arial" w:cs="Arial"/>
          <w:color w:val="000000"/>
          <w:sz w:val="24"/>
          <w:szCs w:val="24"/>
        </w:rPr>
      </w:pPr>
      <w:r w:rsidRPr="00F537EF">
        <w:rPr>
          <w:rFonts w:ascii="Arial" w:hAnsi="Arial" w:cs="Arial"/>
          <w:color w:val="000000"/>
          <w:sz w:val="24"/>
          <w:szCs w:val="24"/>
        </w:rPr>
        <w:t xml:space="preserve">Otra prioridad del </w:t>
      </w:r>
      <w:r w:rsidRPr="00F537EF">
        <w:rPr>
          <w:rFonts w:ascii="Arial" w:hAnsi="Arial" w:cs="Arial"/>
          <w:sz w:val="24"/>
          <w:szCs w:val="24"/>
        </w:rPr>
        <w:t xml:space="preserve">Instituto Tecnológico de </w:t>
      </w:r>
      <w:r w:rsidRPr="00F537EF">
        <w:rPr>
          <w:rFonts w:ascii="Arial" w:hAnsi="Arial" w:cs="Arial"/>
          <w:color w:val="000000"/>
          <w:sz w:val="24"/>
          <w:szCs w:val="24"/>
        </w:rPr>
        <w:t>Iguala es ampliar las oportunidades educativas a fin de reducir las desigualdades entre grupos sociales, con esta vertiente se busca cerrar brechas e impulsar la equidad.</w:t>
      </w:r>
    </w:p>
    <w:p w:rsidR="00B96961" w:rsidRPr="00F537EF" w:rsidRDefault="00B96961" w:rsidP="004F6A47">
      <w:pPr>
        <w:numPr>
          <w:ilvl w:val="0"/>
          <w:numId w:val="23"/>
        </w:numPr>
        <w:spacing w:before="6" w:beforeAutospacing="0" w:after="0" w:afterAutospacing="0" w:line="360" w:lineRule="auto"/>
        <w:ind w:right="0"/>
        <w:jc w:val="both"/>
        <w:rPr>
          <w:rFonts w:ascii="Arial" w:hAnsi="Arial" w:cs="Arial"/>
          <w:b/>
          <w:color w:val="000000"/>
          <w:sz w:val="24"/>
          <w:szCs w:val="24"/>
        </w:rPr>
      </w:pPr>
      <w:r w:rsidRPr="00F537EF">
        <w:rPr>
          <w:rFonts w:ascii="Arial" w:hAnsi="Arial" w:cs="Arial"/>
          <w:b/>
          <w:color w:val="000000"/>
          <w:sz w:val="24"/>
          <w:szCs w:val="24"/>
        </w:rPr>
        <w:t>Retos</w:t>
      </w:r>
    </w:p>
    <w:p w:rsidR="00B96961" w:rsidRPr="007A371D" w:rsidRDefault="00B96961" w:rsidP="004F6A47">
      <w:pPr>
        <w:pStyle w:val="Prrafodelista"/>
        <w:numPr>
          <w:ilvl w:val="0"/>
          <w:numId w:val="24"/>
        </w:numPr>
        <w:autoSpaceDE w:val="0"/>
        <w:autoSpaceDN w:val="0"/>
        <w:adjustRightInd w:val="0"/>
        <w:spacing w:before="6" w:after="0" w:line="360" w:lineRule="auto"/>
        <w:jc w:val="both"/>
        <w:rPr>
          <w:rFonts w:ascii="Arial" w:hAnsi="Arial" w:cs="Arial"/>
          <w:sz w:val="24"/>
          <w:szCs w:val="24"/>
        </w:rPr>
      </w:pPr>
      <w:r w:rsidRPr="007A371D">
        <w:rPr>
          <w:rFonts w:ascii="Arial" w:hAnsi="Arial" w:cs="Arial"/>
          <w:sz w:val="24"/>
          <w:szCs w:val="24"/>
        </w:rPr>
        <w:t>Gestionar ante las instancias correspondientes, el incremento de becas PRONABES.</w:t>
      </w:r>
    </w:p>
    <w:p w:rsidR="00B96961" w:rsidRPr="007A371D" w:rsidRDefault="00B96961" w:rsidP="004F6A47">
      <w:pPr>
        <w:pStyle w:val="Prrafodelista"/>
        <w:numPr>
          <w:ilvl w:val="0"/>
          <w:numId w:val="24"/>
        </w:numPr>
        <w:autoSpaceDE w:val="0"/>
        <w:autoSpaceDN w:val="0"/>
        <w:adjustRightInd w:val="0"/>
        <w:spacing w:before="6" w:after="0" w:line="360" w:lineRule="auto"/>
        <w:jc w:val="both"/>
        <w:rPr>
          <w:rFonts w:ascii="Arial" w:hAnsi="Arial" w:cs="Arial"/>
          <w:color w:val="000000"/>
          <w:sz w:val="24"/>
          <w:szCs w:val="24"/>
        </w:rPr>
      </w:pPr>
      <w:r w:rsidRPr="007A371D">
        <w:rPr>
          <w:rFonts w:ascii="Arial" w:hAnsi="Arial" w:cs="Arial"/>
          <w:color w:val="000000"/>
          <w:sz w:val="24"/>
          <w:szCs w:val="24"/>
        </w:rPr>
        <w:t>Captar un número mayor de estudiantes. Disminuir los índices de reprobación.</w:t>
      </w:r>
    </w:p>
    <w:p w:rsidR="00B96961" w:rsidRPr="007A371D" w:rsidRDefault="00B96961" w:rsidP="004F6A47">
      <w:pPr>
        <w:pStyle w:val="Prrafodelista"/>
        <w:numPr>
          <w:ilvl w:val="0"/>
          <w:numId w:val="24"/>
        </w:numPr>
        <w:autoSpaceDE w:val="0"/>
        <w:autoSpaceDN w:val="0"/>
        <w:adjustRightInd w:val="0"/>
        <w:spacing w:before="6" w:after="0" w:line="360" w:lineRule="auto"/>
        <w:jc w:val="both"/>
        <w:rPr>
          <w:rFonts w:ascii="Arial" w:hAnsi="Arial" w:cs="Arial"/>
          <w:color w:val="000000"/>
          <w:sz w:val="24"/>
          <w:szCs w:val="24"/>
        </w:rPr>
      </w:pPr>
      <w:r w:rsidRPr="007A371D">
        <w:rPr>
          <w:rFonts w:ascii="Arial" w:hAnsi="Arial" w:cs="Arial"/>
          <w:sz w:val="24"/>
          <w:szCs w:val="24"/>
        </w:rPr>
        <w:t>Acudir a las instancias correspondientes para la tramitación de becas para estudiantes de posgrado.</w:t>
      </w:r>
    </w:p>
    <w:p w:rsidR="00B96961" w:rsidRPr="007A371D" w:rsidRDefault="00B96961" w:rsidP="004F6A47">
      <w:pPr>
        <w:pStyle w:val="Prrafodelista"/>
        <w:numPr>
          <w:ilvl w:val="0"/>
          <w:numId w:val="24"/>
        </w:numPr>
        <w:autoSpaceDE w:val="0"/>
        <w:autoSpaceDN w:val="0"/>
        <w:adjustRightInd w:val="0"/>
        <w:spacing w:before="6" w:after="0" w:line="360" w:lineRule="auto"/>
        <w:jc w:val="both"/>
        <w:rPr>
          <w:rFonts w:ascii="Arial" w:hAnsi="Arial" w:cs="Arial"/>
          <w:color w:val="000000"/>
          <w:sz w:val="24"/>
          <w:szCs w:val="24"/>
        </w:rPr>
      </w:pPr>
      <w:r w:rsidRPr="007A371D">
        <w:rPr>
          <w:rFonts w:ascii="Arial" w:hAnsi="Arial" w:cs="Arial"/>
          <w:color w:val="000000"/>
          <w:sz w:val="24"/>
          <w:szCs w:val="24"/>
        </w:rPr>
        <w:t>Implementar un posgrado en el área de Sistemas y computación.</w:t>
      </w:r>
    </w:p>
    <w:p w:rsidR="00B96961" w:rsidRPr="00B03E02" w:rsidRDefault="00607A22" w:rsidP="00702C3A">
      <w:pPr>
        <w:autoSpaceDE w:val="0"/>
        <w:autoSpaceDN w:val="0"/>
        <w:adjustRightInd w:val="0"/>
        <w:spacing w:after="0" w:line="360" w:lineRule="auto"/>
        <w:ind w:left="0"/>
        <w:jc w:val="both"/>
        <w:rPr>
          <w:rFonts w:ascii="Arial" w:hAnsi="Arial" w:cs="Arial"/>
          <w:b/>
          <w:i/>
          <w:color w:val="000000"/>
          <w:sz w:val="24"/>
          <w:szCs w:val="24"/>
        </w:rPr>
      </w:pPr>
      <w:r>
        <w:rPr>
          <w:rFonts w:ascii="Arial" w:hAnsi="Arial" w:cs="Arial"/>
          <w:b/>
          <w:color w:val="000000"/>
          <w:sz w:val="24"/>
          <w:szCs w:val="24"/>
        </w:rPr>
        <w:lastRenderedPageBreak/>
        <w:t>7</w:t>
      </w:r>
      <w:r w:rsidR="00CC2ED5">
        <w:rPr>
          <w:rFonts w:ascii="Arial" w:hAnsi="Arial" w:cs="Arial"/>
          <w:b/>
          <w:color w:val="000000"/>
          <w:sz w:val="24"/>
          <w:szCs w:val="24"/>
        </w:rPr>
        <w:t xml:space="preserve">.3. </w:t>
      </w:r>
      <w:r w:rsidR="00B96961" w:rsidRPr="00B03E02">
        <w:rPr>
          <w:rFonts w:ascii="Arial" w:hAnsi="Arial" w:cs="Arial"/>
          <w:b/>
          <w:color w:val="000000"/>
          <w:sz w:val="24"/>
          <w:szCs w:val="24"/>
        </w:rPr>
        <w:t>Impulsar el Desarrollo y Utilización de las TIC</w:t>
      </w:r>
    </w:p>
    <w:p w:rsidR="00B96961" w:rsidRDefault="00B96961" w:rsidP="00B03E02">
      <w:pPr>
        <w:spacing w:after="0" w:line="360" w:lineRule="auto"/>
        <w:ind w:left="0" w:right="49"/>
        <w:jc w:val="both"/>
        <w:rPr>
          <w:rFonts w:ascii="Arial" w:hAnsi="Arial" w:cs="Arial"/>
          <w:sz w:val="24"/>
          <w:szCs w:val="24"/>
        </w:rPr>
      </w:pPr>
      <w:r w:rsidRPr="00B03E02">
        <w:rPr>
          <w:rFonts w:ascii="Arial" w:hAnsi="Arial" w:cs="Arial"/>
          <w:sz w:val="24"/>
          <w:szCs w:val="24"/>
        </w:rPr>
        <w:t>Con este tema central, se pretende impulsar el Desarrollo y Utilización de Te</w:t>
      </w:r>
      <w:r w:rsidR="00CC2ED5">
        <w:rPr>
          <w:rFonts w:ascii="Arial" w:hAnsi="Arial" w:cs="Arial"/>
          <w:sz w:val="24"/>
          <w:szCs w:val="24"/>
        </w:rPr>
        <w:t>cnologías de la Información y</w:t>
      </w:r>
      <w:r w:rsidRPr="00B03E02">
        <w:rPr>
          <w:rFonts w:ascii="Arial" w:hAnsi="Arial" w:cs="Arial"/>
          <w:sz w:val="24"/>
          <w:szCs w:val="24"/>
        </w:rPr>
        <w:t xml:space="preserve"> Comunicación (TIC) en el Instituto Tecnológico de </w:t>
      </w:r>
      <w:r w:rsidRPr="00B03E02">
        <w:rPr>
          <w:rFonts w:ascii="Arial" w:hAnsi="Arial" w:cs="Arial"/>
          <w:color w:val="000000"/>
          <w:sz w:val="24"/>
          <w:szCs w:val="24"/>
        </w:rPr>
        <w:t>Iguala</w:t>
      </w:r>
      <w:r w:rsidRPr="00B03E02">
        <w:rPr>
          <w:rFonts w:ascii="Arial" w:hAnsi="Arial" w:cs="Arial"/>
          <w:sz w:val="24"/>
          <w:szCs w:val="24"/>
        </w:rPr>
        <w:t xml:space="preserve"> para apoyar el aprendizaje de los estudiantes, ampliar sus competencias para la vida y favorecer su inserción en la sociedad del conocimiento.</w:t>
      </w:r>
    </w:p>
    <w:p w:rsidR="008E66AA" w:rsidRPr="00B03E02" w:rsidRDefault="008E66AA" w:rsidP="00B03E02">
      <w:pPr>
        <w:spacing w:after="0" w:line="360" w:lineRule="auto"/>
        <w:ind w:left="0" w:right="49"/>
        <w:jc w:val="both"/>
        <w:rPr>
          <w:rFonts w:ascii="Arial" w:hAnsi="Arial" w:cs="Arial"/>
          <w:sz w:val="24"/>
          <w:szCs w:val="24"/>
        </w:rPr>
      </w:pPr>
    </w:p>
    <w:p w:rsidR="00B96961" w:rsidRPr="00B03E02" w:rsidRDefault="00B96961" w:rsidP="004F6A47">
      <w:pPr>
        <w:numPr>
          <w:ilvl w:val="0"/>
          <w:numId w:val="25"/>
        </w:numPr>
        <w:spacing w:before="6" w:beforeAutospacing="0" w:after="0" w:afterAutospacing="0" w:line="360" w:lineRule="auto"/>
        <w:ind w:right="0"/>
        <w:jc w:val="both"/>
        <w:rPr>
          <w:rFonts w:ascii="Arial" w:hAnsi="Arial" w:cs="Arial"/>
          <w:b/>
          <w:color w:val="000000"/>
          <w:sz w:val="24"/>
          <w:szCs w:val="24"/>
        </w:rPr>
      </w:pPr>
      <w:r w:rsidRPr="00B03E02">
        <w:rPr>
          <w:rFonts w:ascii="Arial" w:hAnsi="Arial" w:cs="Arial"/>
          <w:b/>
          <w:color w:val="000000"/>
          <w:sz w:val="24"/>
          <w:szCs w:val="24"/>
        </w:rPr>
        <w:t>Retos</w:t>
      </w:r>
    </w:p>
    <w:p w:rsidR="008E66AA" w:rsidRPr="00B03E02" w:rsidRDefault="008E66AA" w:rsidP="008E66AA">
      <w:pPr>
        <w:pStyle w:val="Prrafodelista"/>
        <w:numPr>
          <w:ilvl w:val="0"/>
          <w:numId w:val="43"/>
        </w:numPr>
        <w:spacing w:before="6" w:after="0" w:line="360" w:lineRule="auto"/>
        <w:jc w:val="both"/>
        <w:rPr>
          <w:rFonts w:ascii="Arial" w:hAnsi="Arial" w:cs="Arial"/>
          <w:color w:val="000000"/>
          <w:sz w:val="24"/>
          <w:szCs w:val="24"/>
        </w:rPr>
      </w:pPr>
      <w:r w:rsidRPr="00B03E02">
        <w:rPr>
          <w:rFonts w:ascii="Arial" w:hAnsi="Arial" w:cs="Arial"/>
          <w:color w:val="000000"/>
          <w:sz w:val="24"/>
          <w:szCs w:val="24"/>
        </w:rPr>
        <w:t>Adquisición de equipo de cómputo de nueva generación</w:t>
      </w:r>
      <w:r>
        <w:rPr>
          <w:rFonts w:ascii="Arial" w:hAnsi="Arial" w:cs="Arial"/>
          <w:color w:val="000000"/>
          <w:sz w:val="24"/>
          <w:szCs w:val="24"/>
        </w:rPr>
        <w:t>.</w:t>
      </w:r>
    </w:p>
    <w:p w:rsidR="008E66AA" w:rsidRPr="00B03E02" w:rsidRDefault="008E66AA" w:rsidP="008E66AA">
      <w:pPr>
        <w:pStyle w:val="Prrafodelista"/>
        <w:numPr>
          <w:ilvl w:val="0"/>
          <w:numId w:val="43"/>
        </w:numPr>
        <w:spacing w:before="6" w:after="0" w:line="360" w:lineRule="auto"/>
        <w:jc w:val="both"/>
        <w:rPr>
          <w:rFonts w:ascii="Arial" w:hAnsi="Arial" w:cs="Arial"/>
          <w:sz w:val="24"/>
          <w:szCs w:val="24"/>
        </w:rPr>
      </w:pPr>
      <w:r w:rsidRPr="00B03E02">
        <w:rPr>
          <w:rFonts w:ascii="Arial" w:hAnsi="Arial" w:cs="Arial"/>
          <w:sz w:val="24"/>
          <w:szCs w:val="24"/>
        </w:rPr>
        <w:t xml:space="preserve">Adquisición de equipo para equipar aulas con </w:t>
      </w:r>
      <w:proofErr w:type="spellStart"/>
      <w:r w:rsidRPr="00B03E02">
        <w:rPr>
          <w:rFonts w:ascii="Arial" w:hAnsi="Arial" w:cs="Arial"/>
          <w:sz w:val="24"/>
          <w:szCs w:val="24"/>
        </w:rPr>
        <w:t>TIC´s</w:t>
      </w:r>
      <w:proofErr w:type="spellEnd"/>
    </w:p>
    <w:p w:rsidR="00B96961" w:rsidRPr="00B03E02" w:rsidRDefault="00B96961" w:rsidP="00B03E02">
      <w:pPr>
        <w:pStyle w:val="Prrafodelista"/>
        <w:spacing w:before="6" w:after="0" w:line="360" w:lineRule="auto"/>
        <w:ind w:left="714"/>
        <w:jc w:val="both"/>
        <w:rPr>
          <w:rFonts w:ascii="Arial" w:hAnsi="Arial" w:cs="Arial"/>
          <w:sz w:val="24"/>
          <w:szCs w:val="24"/>
        </w:rPr>
      </w:pPr>
    </w:p>
    <w:p w:rsidR="00B96961" w:rsidRPr="00B03E02" w:rsidRDefault="00607A22" w:rsidP="00702C3A">
      <w:pPr>
        <w:autoSpaceDE w:val="0"/>
        <w:autoSpaceDN w:val="0"/>
        <w:adjustRightInd w:val="0"/>
        <w:spacing w:after="0" w:line="360" w:lineRule="auto"/>
        <w:ind w:left="0"/>
        <w:jc w:val="both"/>
        <w:rPr>
          <w:rFonts w:ascii="Arial" w:hAnsi="Arial" w:cs="Arial"/>
          <w:b/>
          <w:i/>
          <w:sz w:val="24"/>
          <w:szCs w:val="24"/>
        </w:rPr>
      </w:pPr>
      <w:r>
        <w:rPr>
          <w:rFonts w:ascii="Arial" w:hAnsi="Arial" w:cs="Arial"/>
          <w:b/>
          <w:sz w:val="24"/>
          <w:szCs w:val="24"/>
        </w:rPr>
        <w:t>7</w:t>
      </w:r>
      <w:r w:rsidR="00CC2ED5">
        <w:rPr>
          <w:rFonts w:ascii="Arial" w:hAnsi="Arial" w:cs="Arial"/>
          <w:b/>
          <w:sz w:val="24"/>
          <w:szCs w:val="24"/>
        </w:rPr>
        <w:t xml:space="preserve">.4. </w:t>
      </w:r>
      <w:r w:rsidR="00B96961" w:rsidRPr="00B03E02">
        <w:rPr>
          <w:rFonts w:ascii="Arial" w:hAnsi="Arial" w:cs="Arial"/>
          <w:b/>
          <w:sz w:val="24"/>
          <w:szCs w:val="24"/>
        </w:rPr>
        <w:t>Ofrecer una Educación Integral</w:t>
      </w:r>
    </w:p>
    <w:p w:rsidR="00B96961" w:rsidRDefault="00B96961" w:rsidP="00B03E02">
      <w:pPr>
        <w:spacing w:after="0" w:line="360" w:lineRule="auto"/>
        <w:ind w:left="0" w:right="49"/>
        <w:jc w:val="both"/>
        <w:rPr>
          <w:rFonts w:ascii="Arial" w:hAnsi="Arial" w:cs="Arial"/>
          <w:sz w:val="24"/>
          <w:szCs w:val="24"/>
        </w:rPr>
      </w:pPr>
      <w:r w:rsidRPr="00B03E02">
        <w:rPr>
          <w:rFonts w:ascii="Arial" w:hAnsi="Arial" w:cs="Arial"/>
          <w:sz w:val="24"/>
          <w:szCs w:val="24"/>
        </w:rPr>
        <w:t>Se busca ofrecer una educación integral que equilibre la formación en valores ciudadanos, el desarrollo de competencias y la adquisición de conocimientos, a través de actividades regulares en el aula, la práctica docente y el ambiente institucional, para fortalecer la convivencia democrática e intercultural.</w:t>
      </w:r>
    </w:p>
    <w:p w:rsidR="00B96961" w:rsidRPr="00B03E02" w:rsidRDefault="00B96961" w:rsidP="004F6A47">
      <w:pPr>
        <w:numPr>
          <w:ilvl w:val="0"/>
          <w:numId w:val="27"/>
        </w:numPr>
        <w:spacing w:before="6" w:beforeAutospacing="0" w:after="0" w:afterAutospacing="0" w:line="360" w:lineRule="auto"/>
        <w:ind w:right="0"/>
        <w:jc w:val="both"/>
        <w:rPr>
          <w:rFonts w:ascii="Arial" w:hAnsi="Arial" w:cs="Arial"/>
          <w:b/>
          <w:color w:val="000000"/>
          <w:sz w:val="24"/>
          <w:szCs w:val="24"/>
        </w:rPr>
      </w:pPr>
      <w:r w:rsidRPr="00B03E02">
        <w:rPr>
          <w:rFonts w:ascii="Arial" w:hAnsi="Arial" w:cs="Arial"/>
          <w:b/>
          <w:color w:val="000000"/>
          <w:sz w:val="24"/>
          <w:szCs w:val="24"/>
        </w:rPr>
        <w:t>Retos</w:t>
      </w:r>
    </w:p>
    <w:p w:rsidR="00B96961" w:rsidRPr="00B03E02" w:rsidRDefault="00B96961" w:rsidP="004F6A47">
      <w:pPr>
        <w:numPr>
          <w:ilvl w:val="0"/>
          <w:numId w:val="28"/>
        </w:numPr>
        <w:spacing w:before="6" w:beforeAutospacing="0" w:after="0" w:afterAutospacing="0" w:line="360" w:lineRule="auto"/>
        <w:ind w:right="0"/>
        <w:jc w:val="both"/>
        <w:rPr>
          <w:rFonts w:ascii="Arial" w:hAnsi="Arial" w:cs="Arial"/>
          <w:color w:val="000000"/>
          <w:sz w:val="24"/>
          <w:szCs w:val="24"/>
        </w:rPr>
      </w:pPr>
      <w:r w:rsidRPr="00B03E02">
        <w:rPr>
          <w:rFonts w:ascii="Arial" w:hAnsi="Arial" w:cs="Arial"/>
          <w:color w:val="000000"/>
          <w:sz w:val="24"/>
          <w:szCs w:val="24"/>
        </w:rPr>
        <w:t>Capacitar a alumnos en deporte, cultura y artes para que funjan como monitores.</w:t>
      </w:r>
    </w:p>
    <w:p w:rsidR="00B96961" w:rsidRPr="00B03E02" w:rsidRDefault="00B96961" w:rsidP="004F6A47">
      <w:pPr>
        <w:numPr>
          <w:ilvl w:val="0"/>
          <w:numId w:val="28"/>
        </w:numPr>
        <w:spacing w:before="6" w:beforeAutospacing="0" w:after="0" w:afterAutospacing="0" w:line="360" w:lineRule="auto"/>
        <w:ind w:right="0"/>
        <w:jc w:val="both"/>
        <w:rPr>
          <w:rFonts w:ascii="Arial" w:hAnsi="Arial" w:cs="Arial"/>
          <w:color w:val="000000"/>
          <w:sz w:val="24"/>
          <w:szCs w:val="24"/>
        </w:rPr>
      </w:pPr>
      <w:r w:rsidRPr="00B03E02">
        <w:rPr>
          <w:rFonts w:ascii="Arial" w:hAnsi="Arial" w:cs="Arial"/>
          <w:color w:val="000000"/>
          <w:sz w:val="24"/>
          <w:szCs w:val="24"/>
        </w:rPr>
        <w:t xml:space="preserve"> Involucrar a docentes y alumnado en forma activa y continua en el desarrollo de estos eventos. Hacer de estos eventos una actividad de cultura académica.</w:t>
      </w:r>
    </w:p>
    <w:p w:rsidR="00B96961" w:rsidRPr="00B03E02" w:rsidRDefault="00B96961" w:rsidP="004F6A47">
      <w:pPr>
        <w:numPr>
          <w:ilvl w:val="0"/>
          <w:numId w:val="28"/>
        </w:numPr>
        <w:spacing w:before="6" w:beforeAutospacing="0" w:after="0" w:afterAutospacing="0" w:line="360" w:lineRule="auto"/>
        <w:ind w:right="0"/>
        <w:jc w:val="both"/>
        <w:rPr>
          <w:rFonts w:ascii="Arial" w:hAnsi="Arial" w:cs="Arial"/>
          <w:color w:val="000000"/>
          <w:sz w:val="24"/>
          <w:szCs w:val="24"/>
        </w:rPr>
      </w:pPr>
      <w:r w:rsidRPr="00B03E02">
        <w:rPr>
          <w:rFonts w:ascii="Arial" w:hAnsi="Arial" w:cs="Arial"/>
          <w:color w:val="000000"/>
          <w:sz w:val="24"/>
          <w:szCs w:val="24"/>
        </w:rPr>
        <w:lastRenderedPageBreak/>
        <w:t>Continuar con la gestión de la construcción del laboratorio de idiomas ante las instancias correspondientes</w:t>
      </w:r>
    </w:p>
    <w:p w:rsidR="00B96961" w:rsidRPr="00B03E02" w:rsidRDefault="00B96961" w:rsidP="004F6A47">
      <w:pPr>
        <w:numPr>
          <w:ilvl w:val="0"/>
          <w:numId w:val="28"/>
        </w:numPr>
        <w:spacing w:before="6" w:beforeAutospacing="0" w:after="0" w:afterAutospacing="0" w:line="360" w:lineRule="auto"/>
        <w:ind w:right="0"/>
        <w:jc w:val="both"/>
        <w:rPr>
          <w:rFonts w:ascii="Arial" w:hAnsi="Arial" w:cs="Arial"/>
          <w:color w:val="000000"/>
          <w:sz w:val="24"/>
          <w:szCs w:val="24"/>
        </w:rPr>
      </w:pPr>
      <w:r w:rsidRPr="00B03E02">
        <w:rPr>
          <w:rFonts w:ascii="Arial" w:hAnsi="Arial" w:cs="Arial"/>
          <w:color w:val="000000"/>
          <w:sz w:val="24"/>
          <w:szCs w:val="24"/>
        </w:rPr>
        <w:t>Acudir e informar a las instituciones que solicitan alumnos de servicio social, que realicen actividades de acuerdo a su perfil, y promover en la institución los programas que ofrezcan apoyo económico.</w:t>
      </w:r>
    </w:p>
    <w:p w:rsidR="00B96961" w:rsidRPr="00B03E02" w:rsidRDefault="00607A22" w:rsidP="00702C3A">
      <w:pPr>
        <w:autoSpaceDE w:val="0"/>
        <w:autoSpaceDN w:val="0"/>
        <w:adjustRightInd w:val="0"/>
        <w:spacing w:after="0" w:line="360" w:lineRule="auto"/>
        <w:ind w:left="0"/>
        <w:jc w:val="both"/>
        <w:rPr>
          <w:rFonts w:ascii="Arial" w:hAnsi="Arial" w:cs="Arial"/>
          <w:b/>
          <w:i/>
          <w:color w:val="000000"/>
          <w:sz w:val="24"/>
          <w:szCs w:val="24"/>
        </w:rPr>
      </w:pPr>
      <w:r>
        <w:rPr>
          <w:rFonts w:ascii="Arial" w:hAnsi="Arial" w:cs="Arial"/>
          <w:b/>
          <w:color w:val="000000"/>
          <w:sz w:val="24"/>
          <w:szCs w:val="24"/>
        </w:rPr>
        <w:t>7</w:t>
      </w:r>
      <w:r w:rsidR="00CC2ED5">
        <w:rPr>
          <w:rFonts w:ascii="Arial" w:hAnsi="Arial" w:cs="Arial"/>
          <w:b/>
          <w:color w:val="000000"/>
          <w:sz w:val="24"/>
          <w:szCs w:val="24"/>
        </w:rPr>
        <w:t xml:space="preserve">.5. </w:t>
      </w:r>
      <w:r w:rsidR="00B96961" w:rsidRPr="00B03E02">
        <w:rPr>
          <w:rFonts w:ascii="Arial" w:hAnsi="Arial" w:cs="Arial"/>
          <w:b/>
          <w:color w:val="000000"/>
          <w:sz w:val="24"/>
          <w:szCs w:val="24"/>
        </w:rPr>
        <w:t>Ofrecer Servicios Educativos de Calidad</w:t>
      </w:r>
    </w:p>
    <w:p w:rsidR="00B96961" w:rsidRDefault="00B96961" w:rsidP="00B03E02">
      <w:pPr>
        <w:spacing w:after="0" w:line="360" w:lineRule="auto"/>
        <w:ind w:left="0" w:right="49"/>
        <w:jc w:val="both"/>
        <w:rPr>
          <w:rFonts w:ascii="Arial" w:hAnsi="Arial" w:cs="Arial"/>
          <w:sz w:val="24"/>
          <w:szCs w:val="24"/>
        </w:rPr>
      </w:pPr>
      <w:r w:rsidRPr="00B03E02">
        <w:rPr>
          <w:rFonts w:ascii="Arial" w:hAnsi="Arial" w:cs="Arial"/>
          <w:sz w:val="24"/>
          <w:szCs w:val="24"/>
        </w:rPr>
        <w:t>Lo que se pretende con este tema central es ofrecer servicios educativos de calidad que permitan formar personas con alto sentido de responsabilidad social, que participe de manera productiva y competitiva en el mercado laboral.</w:t>
      </w:r>
    </w:p>
    <w:p w:rsidR="000A1A94" w:rsidRPr="00B03E02" w:rsidRDefault="000A1A94" w:rsidP="00B03E02">
      <w:pPr>
        <w:spacing w:after="0" w:line="360" w:lineRule="auto"/>
        <w:ind w:left="0" w:right="49"/>
        <w:jc w:val="both"/>
        <w:rPr>
          <w:rFonts w:ascii="Arial" w:hAnsi="Arial" w:cs="Arial"/>
          <w:sz w:val="24"/>
          <w:szCs w:val="24"/>
        </w:rPr>
      </w:pPr>
    </w:p>
    <w:p w:rsidR="00B96961" w:rsidRPr="00B03E02" w:rsidRDefault="00B96961" w:rsidP="004F6A47">
      <w:pPr>
        <w:numPr>
          <w:ilvl w:val="0"/>
          <w:numId w:val="29"/>
        </w:numPr>
        <w:spacing w:before="6" w:beforeAutospacing="0" w:after="0" w:afterAutospacing="0" w:line="360" w:lineRule="auto"/>
        <w:ind w:right="0"/>
        <w:jc w:val="both"/>
        <w:rPr>
          <w:rFonts w:ascii="Arial" w:hAnsi="Arial" w:cs="Arial"/>
          <w:b/>
          <w:sz w:val="24"/>
          <w:szCs w:val="24"/>
        </w:rPr>
      </w:pPr>
      <w:r w:rsidRPr="00B03E02">
        <w:rPr>
          <w:rFonts w:ascii="Arial" w:hAnsi="Arial" w:cs="Arial"/>
          <w:b/>
          <w:sz w:val="24"/>
          <w:szCs w:val="24"/>
        </w:rPr>
        <w:t>Retos</w:t>
      </w:r>
    </w:p>
    <w:p w:rsidR="00B96961" w:rsidRPr="00B03E02" w:rsidRDefault="00B96961" w:rsidP="008E66AA">
      <w:pPr>
        <w:spacing w:before="6" w:beforeAutospacing="0" w:after="0" w:afterAutospacing="0" w:line="360" w:lineRule="auto"/>
        <w:ind w:left="1068" w:right="0"/>
        <w:jc w:val="both"/>
        <w:rPr>
          <w:rFonts w:ascii="Arial" w:hAnsi="Arial" w:cs="Arial"/>
          <w:sz w:val="24"/>
          <w:szCs w:val="24"/>
        </w:rPr>
      </w:pPr>
    </w:p>
    <w:p w:rsidR="00B96961" w:rsidRPr="00B03E02" w:rsidRDefault="00B96961" w:rsidP="004F6A47">
      <w:pPr>
        <w:numPr>
          <w:ilvl w:val="0"/>
          <w:numId w:val="30"/>
        </w:numPr>
        <w:spacing w:before="6" w:beforeAutospacing="0" w:after="0" w:afterAutospacing="0" w:line="360" w:lineRule="auto"/>
        <w:ind w:right="0"/>
        <w:jc w:val="both"/>
        <w:rPr>
          <w:rFonts w:ascii="Arial" w:hAnsi="Arial" w:cs="Arial"/>
          <w:sz w:val="24"/>
          <w:szCs w:val="24"/>
        </w:rPr>
      </w:pPr>
      <w:r w:rsidRPr="00B03E02">
        <w:rPr>
          <w:rFonts w:ascii="Arial" w:hAnsi="Arial" w:cs="Arial"/>
          <w:sz w:val="24"/>
          <w:szCs w:val="24"/>
        </w:rPr>
        <w:t>Desarrollar la actividad de investigación y divulgación científica con los requerimientos necesarios y poder pertenecer al SIN.</w:t>
      </w:r>
    </w:p>
    <w:p w:rsidR="00B96961" w:rsidRPr="00B03E02" w:rsidRDefault="00B96961" w:rsidP="004F6A47">
      <w:pPr>
        <w:numPr>
          <w:ilvl w:val="0"/>
          <w:numId w:val="30"/>
        </w:numPr>
        <w:spacing w:before="6" w:beforeAutospacing="0" w:after="0" w:afterAutospacing="0" w:line="360" w:lineRule="auto"/>
        <w:ind w:right="0"/>
        <w:jc w:val="both"/>
        <w:rPr>
          <w:rFonts w:ascii="Arial" w:hAnsi="Arial" w:cs="Arial"/>
          <w:sz w:val="24"/>
          <w:szCs w:val="24"/>
        </w:rPr>
      </w:pPr>
      <w:r w:rsidRPr="00B03E02">
        <w:rPr>
          <w:rFonts w:ascii="Arial" w:hAnsi="Arial" w:cs="Arial"/>
          <w:sz w:val="24"/>
          <w:szCs w:val="24"/>
        </w:rPr>
        <w:t>Realizar el registro en una base de datos a través de encuestas, reuniones, seguimiento en los centros de trabajo y convenios.</w:t>
      </w:r>
    </w:p>
    <w:p w:rsidR="00B96961" w:rsidRPr="00CC2ED5" w:rsidRDefault="00B96961" w:rsidP="00CC2ED5">
      <w:pPr>
        <w:numPr>
          <w:ilvl w:val="0"/>
          <w:numId w:val="30"/>
        </w:numPr>
        <w:spacing w:before="6" w:beforeAutospacing="0" w:after="0" w:afterAutospacing="0" w:line="360" w:lineRule="auto"/>
        <w:ind w:right="0"/>
        <w:jc w:val="both"/>
        <w:rPr>
          <w:rFonts w:ascii="Arial" w:hAnsi="Arial" w:cs="Arial"/>
          <w:sz w:val="24"/>
          <w:szCs w:val="24"/>
        </w:rPr>
      </w:pPr>
      <w:r w:rsidRPr="00B03E02">
        <w:rPr>
          <w:rFonts w:ascii="Arial" w:hAnsi="Arial" w:cs="Arial"/>
          <w:sz w:val="24"/>
          <w:szCs w:val="24"/>
        </w:rPr>
        <w:t>Investigar el procedimiento para el registro de propiedad intelectual y difundirlo a la comunidad tecnológica para su participación.</w:t>
      </w:r>
    </w:p>
    <w:p w:rsidR="00B96961" w:rsidRPr="00B03E02" w:rsidRDefault="00607A22" w:rsidP="00702C3A">
      <w:pPr>
        <w:autoSpaceDE w:val="0"/>
        <w:autoSpaceDN w:val="0"/>
        <w:adjustRightInd w:val="0"/>
        <w:spacing w:after="0" w:line="360" w:lineRule="auto"/>
        <w:ind w:left="0"/>
        <w:jc w:val="both"/>
        <w:rPr>
          <w:rFonts w:ascii="Arial" w:hAnsi="Arial" w:cs="Arial"/>
          <w:b/>
          <w:i/>
          <w:color w:val="000000"/>
          <w:sz w:val="24"/>
          <w:szCs w:val="24"/>
        </w:rPr>
      </w:pPr>
      <w:r>
        <w:rPr>
          <w:rFonts w:ascii="Arial" w:hAnsi="Arial" w:cs="Arial"/>
          <w:b/>
          <w:color w:val="000000"/>
          <w:sz w:val="24"/>
          <w:szCs w:val="24"/>
        </w:rPr>
        <w:t>7</w:t>
      </w:r>
      <w:r w:rsidR="00CC2ED5">
        <w:rPr>
          <w:rFonts w:ascii="Arial" w:hAnsi="Arial" w:cs="Arial"/>
          <w:b/>
          <w:color w:val="000000"/>
          <w:sz w:val="24"/>
          <w:szCs w:val="24"/>
        </w:rPr>
        <w:t xml:space="preserve">.6. </w:t>
      </w:r>
      <w:r w:rsidR="00B96961" w:rsidRPr="00B03E02">
        <w:rPr>
          <w:rFonts w:ascii="Arial" w:hAnsi="Arial" w:cs="Arial"/>
          <w:b/>
          <w:color w:val="000000"/>
          <w:sz w:val="24"/>
          <w:szCs w:val="24"/>
        </w:rPr>
        <w:t>Fortalecer la Gestión Institucional</w:t>
      </w:r>
    </w:p>
    <w:p w:rsidR="00B96961" w:rsidRPr="00B03E02" w:rsidRDefault="00B96961" w:rsidP="00B03E02">
      <w:pPr>
        <w:spacing w:after="0" w:line="360" w:lineRule="auto"/>
        <w:ind w:left="0" w:right="49"/>
        <w:jc w:val="both"/>
        <w:rPr>
          <w:rFonts w:ascii="Arial" w:hAnsi="Arial" w:cs="Arial"/>
          <w:sz w:val="24"/>
          <w:szCs w:val="24"/>
        </w:rPr>
      </w:pPr>
      <w:r w:rsidRPr="00B03E02">
        <w:rPr>
          <w:rFonts w:ascii="Arial" w:hAnsi="Arial" w:cs="Arial"/>
          <w:sz w:val="24"/>
          <w:szCs w:val="24"/>
        </w:rPr>
        <w:t xml:space="preserve">Con este tema central se pretende fomentar una gestión escolar e institucional que fortalezca la participación del Instituto Tecnológico de </w:t>
      </w:r>
      <w:r w:rsidRPr="00B03E02">
        <w:rPr>
          <w:rFonts w:ascii="Arial" w:hAnsi="Arial" w:cs="Arial"/>
          <w:color w:val="000000"/>
          <w:sz w:val="24"/>
          <w:szCs w:val="24"/>
        </w:rPr>
        <w:t>Iguala</w:t>
      </w:r>
      <w:r w:rsidRPr="00B03E02">
        <w:rPr>
          <w:rFonts w:ascii="Arial" w:hAnsi="Arial" w:cs="Arial"/>
          <w:sz w:val="24"/>
          <w:szCs w:val="24"/>
        </w:rPr>
        <w:t xml:space="preserve"> en la toma de decisiones, corresponsabilice a los diferentes actores sociales y educativos y promueva la seguridad de los alumnos y profesores, la transparencia y la rendición de cuentas.</w:t>
      </w:r>
    </w:p>
    <w:p w:rsidR="00B96961" w:rsidRPr="00B03E02" w:rsidRDefault="00B96961" w:rsidP="004F6A47">
      <w:pPr>
        <w:numPr>
          <w:ilvl w:val="0"/>
          <w:numId w:val="31"/>
        </w:numPr>
        <w:spacing w:before="6" w:beforeAutospacing="0" w:after="0" w:afterAutospacing="0" w:line="360" w:lineRule="auto"/>
        <w:ind w:right="0"/>
        <w:jc w:val="both"/>
        <w:rPr>
          <w:rFonts w:ascii="Arial" w:hAnsi="Arial" w:cs="Arial"/>
          <w:b/>
          <w:sz w:val="24"/>
          <w:szCs w:val="24"/>
        </w:rPr>
      </w:pPr>
      <w:r w:rsidRPr="00B03E02">
        <w:rPr>
          <w:rFonts w:ascii="Arial" w:hAnsi="Arial" w:cs="Arial"/>
          <w:b/>
          <w:sz w:val="24"/>
          <w:szCs w:val="24"/>
        </w:rPr>
        <w:t>Retos</w:t>
      </w:r>
    </w:p>
    <w:p w:rsidR="00B96961" w:rsidRPr="00B03E02" w:rsidRDefault="00B96961" w:rsidP="004F6A47">
      <w:pPr>
        <w:numPr>
          <w:ilvl w:val="0"/>
          <w:numId w:val="32"/>
        </w:numPr>
        <w:spacing w:before="6" w:beforeAutospacing="0" w:after="0" w:afterAutospacing="0" w:line="360" w:lineRule="auto"/>
        <w:ind w:right="0"/>
        <w:jc w:val="both"/>
        <w:rPr>
          <w:rFonts w:ascii="Arial" w:hAnsi="Arial" w:cs="Arial"/>
          <w:sz w:val="24"/>
          <w:szCs w:val="24"/>
        </w:rPr>
      </w:pPr>
      <w:r w:rsidRPr="00B03E02">
        <w:rPr>
          <w:rFonts w:ascii="Arial" w:hAnsi="Arial" w:cs="Arial"/>
          <w:color w:val="000000"/>
          <w:sz w:val="24"/>
          <w:szCs w:val="24"/>
        </w:rPr>
        <w:t>Conocer y participar en el programa de fortalecimiento institucional.</w:t>
      </w:r>
    </w:p>
    <w:p w:rsidR="00B96961" w:rsidRPr="007B02BA" w:rsidRDefault="00B96961" w:rsidP="004F6A47">
      <w:pPr>
        <w:numPr>
          <w:ilvl w:val="0"/>
          <w:numId w:val="32"/>
        </w:numPr>
        <w:spacing w:before="6" w:beforeAutospacing="0" w:after="0" w:afterAutospacing="0" w:line="360" w:lineRule="auto"/>
        <w:ind w:right="0"/>
        <w:jc w:val="both"/>
        <w:rPr>
          <w:rFonts w:ascii="Arial" w:hAnsi="Arial" w:cs="Arial"/>
          <w:sz w:val="24"/>
          <w:szCs w:val="24"/>
        </w:rPr>
      </w:pPr>
      <w:r w:rsidRPr="00B03E02">
        <w:rPr>
          <w:rFonts w:ascii="Arial" w:hAnsi="Arial" w:cs="Arial"/>
          <w:color w:val="000000"/>
          <w:sz w:val="24"/>
          <w:szCs w:val="24"/>
        </w:rPr>
        <w:t>Participar en las convocatorias de la DGEST para la formación de directivos e implementar un programa de actualización al personal administrativo y de apoyo, y tramitar ante las instancias correspondientes nuevo personal.</w:t>
      </w:r>
    </w:p>
    <w:p w:rsidR="007B02BA" w:rsidRDefault="007B02BA" w:rsidP="007B02BA">
      <w:pPr>
        <w:spacing w:before="6" w:beforeAutospacing="0" w:after="0" w:afterAutospacing="0" w:line="360" w:lineRule="auto"/>
        <w:ind w:right="0"/>
        <w:jc w:val="both"/>
        <w:rPr>
          <w:rFonts w:ascii="Arial" w:hAnsi="Arial" w:cs="Arial"/>
          <w:color w:val="000000"/>
          <w:sz w:val="24"/>
          <w:szCs w:val="24"/>
        </w:rPr>
      </w:pPr>
    </w:p>
    <w:p w:rsidR="007B02BA" w:rsidRDefault="007B02BA" w:rsidP="007B02BA">
      <w:pPr>
        <w:spacing w:before="6" w:beforeAutospacing="0" w:after="0" w:afterAutospacing="0" w:line="360" w:lineRule="auto"/>
        <w:ind w:right="0"/>
        <w:jc w:val="both"/>
        <w:rPr>
          <w:rFonts w:ascii="Arial" w:hAnsi="Arial" w:cs="Arial"/>
          <w:color w:val="000000"/>
          <w:sz w:val="24"/>
          <w:szCs w:val="24"/>
        </w:rPr>
      </w:pPr>
    </w:p>
    <w:p w:rsidR="007B02BA" w:rsidRDefault="007B02BA" w:rsidP="007B02BA">
      <w:pPr>
        <w:spacing w:before="6" w:beforeAutospacing="0" w:after="0" w:afterAutospacing="0" w:line="360" w:lineRule="auto"/>
        <w:ind w:right="0"/>
        <w:jc w:val="both"/>
        <w:rPr>
          <w:rFonts w:ascii="Arial" w:hAnsi="Arial" w:cs="Arial"/>
          <w:color w:val="000000"/>
          <w:sz w:val="24"/>
          <w:szCs w:val="24"/>
        </w:rPr>
      </w:pPr>
    </w:p>
    <w:p w:rsidR="007B02BA" w:rsidRDefault="007B02BA" w:rsidP="007B02BA">
      <w:pPr>
        <w:spacing w:before="6" w:beforeAutospacing="0" w:after="0" w:afterAutospacing="0" w:line="360" w:lineRule="auto"/>
        <w:ind w:right="0"/>
        <w:jc w:val="both"/>
        <w:rPr>
          <w:rFonts w:ascii="Arial" w:hAnsi="Arial" w:cs="Arial"/>
          <w:color w:val="000000"/>
          <w:sz w:val="24"/>
          <w:szCs w:val="24"/>
        </w:rPr>
      </w:pPr>
    </w:p>
    <w:p w:rsidR="007B02BA" w:rsidRPr="00B03E02" w:rsidRDefault="007B02BA" w:rsidP="007B02BA">
      <w:pPr>
        <w:spacing w:before="6" w:beforeAutospacing="0" w:after="0" w:afterAutospacing="0" w:line="360" w:lineRule="auto"/>
        <w:ind w:right="0"/>
        <w:jc w:val="both"/>
        <w:rPr>
          <w:rFonts w:ascii="Arial" w:hAnsi="Arial" w:cs="Arial"/>
          <w:sz w:val="24"/>
          <w:szCs w:val="24"/>
        </w:rPr>
      </w:pPr>
    </w:p>
    <w:p w:rsidR="00B96961" w:rsidRPr="00B03E02" w:rsidRDefault="00607A22" w:rsidP="009A1EA2">
      <w:pPr>
        <w:autoSpaceDE w:val="0"/>
        <w:autoSpaceDN w:val="0"/>
        <w:adjustRightInd w:val="0"/>
        <w:spacing w:after="0" w:line="360" w:lineRule="auto"/>
        <w:ind w:left="0"/>
        <w:jc w:val="both"/>
        <w:rPr>
          <w:rFonts w:ascii="Arial" w:hAnsi="Arial" w:cs="Arial"/>
          <w:b/>
          <w:i/>
          <w:color w:val="000000"/>
          <w:sz w:val="24"/>
          <w:szCs w:val="24"/>
        </w:rPr>
      </w:pPr>
      <w:r>
        <w:rPr>
          <w:rFonts w:ascii="Arial" w:hAnsi="Arial" w:cs="Arial"/>
          <w:b/>
          <w:color w:val="000000"/>
          <w:sz w:val="24"/>
          <w:szCs w:val="24"/>
        </w:rPr>
        <w:t>7</w:t>
      </w:r>
      <w:r w:rsidR="00CC2ED5">
        <w:rPr>
          <w:rFonts w:ascii="Arial" w:hAnsi="Arial" w:cs="Arial"/>
          <w:b/>
          <w:color w:val="000000"/>
          <w:sz w:val="24"/>
          <w:szCs w:val="24"/>
        </w:rPr>
        <w:t xml:space="preserve">.7. </w:t>
      </w:r>
      <w:r w:rsidR="00B96961" w:rsidRPr="00B03E02">
        <w:rPr>
          <w:rFonts w:ascii="Arial" w:hAnsi="Arial" w:cs="Arial"/>
          <w:b/>
          <w:color w:val="000000"/>
          <w:sz w:val="24"/>
          <w:szCs w:val="24"/>
        </w:rPr>
        <w:t>Temas Transversales</w:t>
      </w:r>
    </w:p>
    <w:p w:rsidR="00B96961" w:rsidRPr="00B03E02" w:rsidRDefault="00B96961" w:rsidP="004F6A47">
      <w:pPr>
        <w:numPr>
          <w:ilvl w:val="0"/>
          <w:numId w:val="33"/>
        </w:numPr>
        <w:spacing w:before="6" w:beforeAutospacing="0" w:after="0" w:afterAutospacing="0" w:line="360" w:lineRule="auto"/>
        <w:ind w:right="0"/>
        <w:jc w:val="both"/>
        <w:rPr>
          <w:rFonts w:ascii="Arial" w:hAnsi="Arial" w:cs="Arial"/>
          <w:b/>
          <w:sz w:val="24"/>
          <w:szCs w:val="24"/>
        </w:rPr>
      </w:pPr>
      <w:r w:rsidRPr="00B03E02">
        <w:rPr>
          <w:rFonts w:ascii="Arial" w:hAnsi="Arial" w:cs="Arial"/>
          <w:b/>
          <w:sz w:val="24"/>
          <w:szCs w:val="24"/>
        </w:rPr>
        <w:t>Retos</w:t>
      </w:r>
    </w:p>
    <w:p w:rsidR="00B96961" w:rsidRPr="00B03E02" w:rsidRDefault="00B96961" w:rsidP="004F6A47">
      <w:pPr>
        <w:numPr>
          <w:ilvl w:val="0"/>
          <w:numId w:val="34"/>
        </w:numPr>
        <w:spacing w:before="6" w:beforeAutospacing="0" w:after="0" w:afterAutospacing="0" w:line="360" w:lineRule="auto"/>
        <w:ind w:right="0"/>
        <w:jc w:val="both"/>
        <w:rPr>
          <w:rFonts w:ascii="Arial" w:hAnsi="Arial" w:cs="Arial"/>
          <w:sz w:val="24"/>
          <w:szCs w:val="24"/>
        </w:rPr>
      </w:pPr>
      <w:r w:rsidRPr="00B03E02">
        <w:rPr>
          <w:rFonts w:ascii="Arial" w:hAnsi="Arial" w:cs="Arial"/>
          <w:color w:val="000000"/>
          <w:sz w:val="24"/>
          <w:szCs w:val="24"/>
        </w:rPr>
        <w:t>Presentar y gestionar antes los gobiernos Federal, Estatal y Congreso del Estado de Guerrero el cumplimiento del programa de inversión en infraestructura física.</w:t>
      </w:r>
    </w:p>
    <w:p w:rsidR="00B96961" w:rsidRPr="00B03E02" w:rsidRDefault="00B96961" w:rsidP="004F6A47">
      <w:pPr>
        <w:numPr>
          <w:ilvl w:val="0"/>
          <w:numId w:val="34"/>
        </w:numPr>
        <w:spacing w:before="6" w:beforeAutospacing="0" w:after="0" w:afterAutospacing="0" w:line="360" w:lineRule="auto"/>
        <w:ind w:right="0"/>
        <w:jc w:val="both"/>
        <w:rPr>
          <w:rFonts w:ascii="Arial" w:hAnsi="Arial" w:cs="Arial"/>
          <w:sz w:val="24"/>
          <w:szCs w:val="24"/>
        </w:rPr>
      </w:pPr>
      <w:r w:rsidRPr="00B03E02">
        <w:rPr>
          <w:rFonts w:ascii="Arial" w:hAnsi="Arial" w:cs="Arial"/>
          <w:sz w:val="24"/>
          <w:szCs w:val="24"/>
        </w:rPr>
        <w:t>Realizar los diagnósticos requeridos por la DGEST, en el rubro de infraestructura y equipo.</w:t>
      </w:r>
    </w:p>
    <w:p w:rsidR="002D61EA" w:rsidRPr="00B03E02" w:rsidRDefault="002D61EA"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DE4F8B" w:rsidRPr="00B03E02" w:rsidRDefault="00DE4F8B"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DE4F8B" w:rsidRDefault="00DE4F8B"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AE7214" w:rsidRDefault="00AE7214"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CC2ED5" w:rsidRDefault="00CC2ED5"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CC2ED5" w:rsidRDefault="00CC2ED5"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CC2ED5" w:rsidRDefault="00CC2ED5"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CC2ED5" w:rsidRDefault="00CC2ED5"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CC2ED5" w:rsidRDefault="00CC2ED5"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CC2ED5" w:rsidRDefault="00CC2ED5"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CC2ED5" w:rsidRDefault="00CC2ED5"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CC2ED5" w:rsidRDefault="00CC2ED5"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CC2ED5" w:rsidRDefault="00CC2ED5"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CC2ED5" w:rsidRDefault="00CC2ED5"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AE7214" w:rsidRPr="00B03E02" w:rsidRDefault="00AE7214"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DE4F8B" w:rsidRDefault="00DE4F8B"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AA7900" w:rsidRDefault="00AA7900"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AA7900" w:rsidRDefault="00AA7900"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AA7900" w:rsidRDefault="00AA7900"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AA7900" w:rsidRDefault="00AA7900"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AA7900" w:rsidRDefault="00AA7900"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AA7900" w:rsidRPr="00B03E02" w:rsidRDefault="00AA7900"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7A371D" w:rsidRPr="007A371D" w:rsidRDefault="007A371D" w:rsidP="007A371D">
      <w:pPr>
        <w:autoSpaceDE w:val="0"/>
        <w:autoSpaceDN w:val="0"/>
        <w:adjustRightInd w:val="0"/>
        <w:spacing w:before="0" w:beforeAutospacing="0" w:after="0" w:afterAutospacing="0" w:line="360" w:lineRule="auto"/>
        <w:ind w:left="0" w:right="0"/>
        <w:jc w:val="both"/>
        <w:rPr>
          <w:rFonts w:ascii="Arial" w:hAnsi="Arial" w:cs="Arial"/>
          <w:b/>
          <w:color w:val="000000"/>
          <w:sz w:val="24"/>
          <w:szCs w:val="24"/>
        </w:rPr>
      </w:pPr>
      <w:r w:rsidRPr="007A371D">
        <w:rPr>
          <w:rFonts w:ascii="Arial" w:hAnsi="Arial" w:cs="Arial"/>
          <w:b/>
          <w:color w:val="000000"/>
          <w:sz w:val="24"/>
          <w:szCs w:val="24"/>
        </w:rPr>
        <w:t xml:space="preserve">CONCLUSIONES </w:t>
      </w:r>
    </w:p>
    <w:p w:rsidR="007A371D" w:rsidRDefault="007A371D" w:rsidP="007A371D">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7B02BA" w:rsidRDefault="007B02BA" w:rsidP="007A371D">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AE7214" w:rsidRPr="00AE7214" w:rsidRDefault="00157E4B" w:rsidP="00AE7214">
      <w:pPr>
        <w:pStyle w:val="Prrafodelista"/>
        <w:numPr>
          <w:ilvl w:val="0"/>
          <w:numId w:val="35"/>
        </w:numPr>
        <w:autoSpaceDE w:val="0"/>
        <w:autoSpaceDN w:val="0"/>
        <w:adjustRightInd w:val="0"/>
        <w:spacing w:after="0" w:line="360" w:lineRule="auto"/>
        <w:ind w:left="714" w:hanging="357"/>
        <w:jc w:val="both"/>
        <w:rPr>
          <w:rFonts w:ascii="Arial" w:hAnsi="Arial" w:cs="Arial"/>
          <w:color w:val="000000"/>
          <w:sz w:val="24"/>
          <w:szCs w:val="24"/>
        </w:rPr>
      </w:pPr>
      <w:r>
        <w:rPr>
          <w:rFonts w:ascii="Arial" w:hAnsi="Arial" w:cs="Arial"/>
          <w:color w:val="000000"/>
          <w:sz w:val="24"/>
          <w:szCs w:val="24"/>
        </w:rPr>
        <w:t xml:space="preserve">Durante el año 2009 </w:t>
      </w:r>
      <w:r w:rsidRPr="004843D8">
        <w:rPr>
          <w:rFonts w:ascii="Arial" w:hAnsi="Arial" w:cs="Arial"/>
          <w:color w:val="000000"/>
          <w:sz w:val="24"/>
          <w:szCs w:val="24"/>
        </w:rPr>
        <w:t xml:space="preserve">hubo </w:t>
      </w:r>
      <w:r w:rsidR="004843D8" w:rsidRPr="004843D8">
        <w:rPr>
          <w:rFonts w:ascii="Arial" w:hAnsi="Arial" w:cs="Arial"/>
          <w:color w:val="000000"/>
          <w:sz w:val="24"/>
          <w:szCs w:val="24"/>
        </w:rPr>
        <w:t xml:space="preserve">106 </w:t>
      </w:r>
      <w:r w:rsidR="007A371D" w:rsidRPr="004843D8">
        <w:rPr>
          <w:rFonts w:ascii="Arial" w:hAnsi="Arial" w:cs="Arial"/>
          <w:color w:val="000000"/>
          <w:sz w:val="24"/>
          <w:szCs w:val="24"/>
        </w:rPr>
        <w:t>de trabajadores</w:t>
      </w:r>
      <w:r w:rsidR="007A371D">
        <w:rPr>
          <w:rFonts w:ascii="Arial" w:hAnsi="Arial" w:cs="Arial"/>
          <w:color w:val="000000"/>
          <w:sz w:val="24"/>
          <w:szCs w:val="24"/>
        </w:rPr>
        <w:t xml:space="preserve"> en la institución.</w:t>
      </w:r>
    </w:p>
    <w:p w:rsidR="00AE7214" w:rsidRPr="00AE7214" w:rsidRDefault="007A371D" w:rsidP="00AE7214">
      <w:pPr>
        <w:pStyle w:val="Prrafodelista"/>
        <w:numPr>
          <w:ilvl w:val="0"/>
          <w:numId w:val="35"/>
        </w:numPr>
        <w:autoSpaceDE w:val="0"/>
        <w:autoSpaceDN w:val="0"/>
        <w:adjustRightInd w:val="0"/>
        <w:spacing w:after="0" w:line="360" w:lineRule="auto"/>
        <w:ind w:left="714" w:hanging="357"/>
        <w:jc w:val="both"/>
        <w:rPr>
          <w:rFonts w:ascii="Arial" w:hAnsi="Arial" w:cs="Arial"/>
          <w:color w:val="000000"/>
          <w:sz w:val="24"/>
          <w:szCs w:val="24"/>
        </w:rPr>
      </w:pPr>
      <w:r>
        <w:rPr>
          <w:rFonts w:ascii="Arial" w:hAnsi="Arial" w:cs="Arial"/>
          <w:color w:val="000000"/>
          <w:sz w:val="24"/>
          <w:szCs w:val="24"/>
        </w:rPr>
        <w:t>Se realizan múltiples funciones como si fuera un instituto consolidado.</w:t>
      </w:r>
    </w:p>
    <w:p w:rsidR="007A371D" w:rsidRDefault="007A371D" w:rsidP="00AE7214">
      <w:pPr>
        <w:pStyle w:val="Prrafodelista"/>
        <w:numPr>
          <w:ilvl w:val="0"/>
          <w:numId w:val="35"/>
        </w:numPr>
        <w:autoSpaceDE w:val="0"/>
        <w:autoSpaceDN w:val="0"/>
        <w:adjustRightInd w:val="0"/>
        <w:spacing w:after="0" w:line="360" w:lineRule="auto"/>
        <w:ind w:left="714" w:hanging="357"/>
        <w:jc w:val="both"/>
        <w:rPr>
          <w:rFonts w:ascii="Arial" w:hAnsi="Arial" w:cs="Arial"/>
          <w:color w:val="000000"/>
          <w:sz w:val="24"/>
          <w:szCs w:val="24"/>
        </w:rPr>
      </w:pPr>
      <w:r>
        <w:rPr>
          <w:rFonts w:ascii="Arial" w:hAnsi="Arial" w:cs="Arial"/>
          <w:color w:val="000000"/>
          <w:sz w:val="24"/>
          <w:szCs w:val="24"/>
        </w:rPr>
        <w:t xml:space="preserve">Se carece de obra de infraestructura, especialmente el laboratorio de cómputo de 2 niveles. </w:t>
      </w:r>
    </w:p>
    <w:p w:rsidR="007A371D" w:rsidRDefault="007A371D" w:rsidP="00AE7214">
      <w:pPr>
        <w:pStyle w:val="Prrafodelista"/>
        <w:numPr>
          <w:ilvl w:val="0"/>
          <w:numId w:val="35"/>
        </w:numPr>
        <w:autoSpaceDE w:val="0"/>
        <w:autoSpaceDN w:val="0"/>
        <w:adjustRightInd w:val="0"/>
        <w:spacing w:after="0" w:line="360" w:lineRule="auto"/>
        <w:ind w:left="714" w:hanging="357"/>
        <w:jc w:val="both"/>
        <w:rPr>
          <w:rFonts w:ascii="Arial" w:hAnsi="Arial" w:cs="Arial"/>
          <w:color w:val="000000"/>
          <w:sz w:val="24"/>
          <w:szCs w:val="24"/>
        </w:rPr>
      </w:pPr>
      <w:r>
        <w:rPr>
          <w:rFonts w:ascii="Arial" w:hAnsi="Arial" w:cs="Arial"/>
          <w:color w:val="000000"/>
          <w:sz w:val="24"/>
          <w:szCs w:val="24"/>
        </w:rPr>
        <w:t xml:space="preserve">Al no construirse el edificio anteriormente mencionado, se puede generar en la institución un colapso por falta de aulas. </w:t>
      </w:r>
    </w:p>
    <w:p w:rsidR="007A371D" w:rsidRPr="00AE7214" w:rsidRDefault="007A371D" w:rsidP="00AE7214">
      <w:pPr>
        <w:pStyle w:val="Prrafodelista"/>
        <w:numPr>
          <w:ilvl w:val="0"/>
          <w:numId w:val="35"/>
        </w:numPr>
        <w:autoSpaceDE w:val="0"/>
        <w:autoSpaceDN w:val="0"/>
        <w:adjustRightInd w:val="0"/>
        <w:spacing w:after="0" w:line="360" w:lineRule="auto"/>
        <w:ind w:left="714" w:hanging="357"/>
        <w:jc w:val="both"/>
        <w:rPr>
          <w:rFonts w:ascii="Arial" w:hAnsi="Arial" w:cs="Arial"/>
          <w:color w:val="000000"/>
          <w:sz w:val="24"/>
          <w:szCs w:val="24"/>
        </w:rPr>
      </w:pPr>
      <w:r>
        <w:rPr>
          <w:rFonts w:ascii="Arial" w:hAnsi="Arial" w:cs="Arial"/>
          <w:color w:val="000000"/>
          <w:sz w:val="24"/>
          <w:szCs w:val="24"/>
        </w:rPr>
        <w:t>Actualmente la Universidad Tecnológica</w:t>
      </w:r>
      <w:r w:rsidR="00AE7214">
        <w:rPr>
          <w:rFonts w:ascii="Arial" w:hAnsi="Arial" w:cs="Arial"/>
          <w:color w:val="000000"/>
          <w:sz w:val="24"/>
          <w:szCs w:val="24"/>
        </w:rPr>
        <w:t xml:space="preserve"> y la Universidad Politécnica, instituciones de nueva creación, ofertan </w:t>
      </w:r>
      <w:r>
        <w:rPr>
          <w:rFonts w:ascii="Arial" w:hAnsi="Arial" w:cs="Arial"/>
          <w:color w:val="000000"/>
          <w:sz w:val="24"/>
          <w:szCs w:val="24"/>
        </w:rPr>
        <w:t>carreras de Ingeniería</w:t>
      </w:r>
      <w:r w:rsidR="00AE7214">
        <w:rPr>
          <w:rFonts w:ascii="Arial" w:hAnsi="Arial" w:cs="Arial"/>
          <w:color w:val="000000"/>
          <w:sz w:val="24"/>
          <w:szCs w:val="24"/>
        </w:rPr>
        <w:t xml:space="preserve"> totalmente equipadas</w:t>
      </w:r>
      <w:r>
        <w:rPr>
          <w:rFonts w:ascii="Arial" w:hAnsi="Arial" w:cs="Arial"/>
          <w:color w:val="000000"/>
          <w:sz w:val="24"/>
          <w:szCs w:val="24"/>
        </w:rPr>
        <w:t>.</w:t>
      </w:r>
    </w:p>
    <w:p w:rsidR="007A371D" w:rsidRDefault="007A371D" w:rsidP="00AE7214">
      <w:pPr>
        <w:pStyle w:val="Prrafodelista"/>
        <w:numPr>
          <w:ilvl w:val="0"/>
          <w:numId w:val="35"/>
        </w:numPr>
        <w:autoSpaceDE w:val="0"/>
        <w:autoSpaceDN w:val="0"/>
        <w:adjustRightInd w:val="0"/>
        <w:spacing w:after="0" w:line="360" w:lineRule="auto"/>
        <w:ind w:left="714" w:hanging="357"/>
        <w:jc w:val="both"/>
        <w:rPr>
          <w:rFonts w:ascii="Arial" w:hAnsi="Arial" w:cs="Arial"/>
          <w:color w:val="000000"/>
          <w:sz w:val="24"/>
          <w:szCs w:val="24"/>
        </w:rPr>
      </w:pPr>
      <w:r>
        <w:rPr>
          <w:rFonts w:ascii="Arial" w:hAnsi="Arial" w:cs="Arial"/>
          <w:color w:val="000000"/>
          <w:sz w:val="24"/>
          <w:szCs w:val="24"/>
        </w:rPr>
        <w:t xml:space="preserve">Al carecer de infraestructura y tecnología de punta, se pierde competitividad ante las Instituciones de Educación Superior. </w:t>
      </w:r>
    </w:p>
    <w:p w:rsidR="007A371D" w:rsidRDefault="007A371D" w:rsidP="00AE7214">
      <w:pPr>
        <w:pStyle w:val="Prrafodelista"/>
        <w:numPr>
          <w:ilvl w:val="0"/>
          <w:numId w:val="35"/>
        </w:numPr>
        <w:autoSpaceDE w:val="0"/>
        <w:autoSpaceDN w:val="0"/>
        <w:adjustRightInd w:val="0"/>
        <w:spacing w:after="0" w:line="360" w:lineRule="auto"/>
        <w:ind w:left="714" w:hanging="357"/>
        <w:jc w:val="both"/>
        <w:rPr>
          <w:rFonts w:ascii="Arial" w:hAnsi="Arial" w:cs="Arial"/>
          <w:color w:val="000000"/>
          <w:sz w:val="24"/>
          <w:szCs w:val="24"/>
        </w:rPr>
      </w:pPr>
      <w:r>
        <w:rPr>
          <w:rFonts w:ascii="Arial" w:hAnsi="Arial" w:cs="Arial"/>
          <w:color w:val="000000"/>
          <w:sz w:val="24"/>
          <w:szCs w:val="24"/>
        </w:rPr>
        <w:t>El</w:t>
      </w:r>
      <w:r w:rsidR="00AE7214">
        <w:rPr>
          <w:rFonts w:ascii="Arial" w:hAnsi="Arial" w:cs="Arial"/>
          <w:color w:val="000000"/>
          <w:sz w:val="24"/>
          <w:szCs w:val="24"/>
        </w:rPr>
        <w:t xml:space="preserve"> Instituto T</w:t>
      </w:r>
      <w:r>
        <w:rPr>
          <w:rFonts w:ascii="Arial" w:hAnsi="Arial" w:cs="Arial"/>
          <w:color w:val="000000"/>
          <w:sz w:val="24"/>
          <w:szCs w:val="24"/>
        </w:rPr>
        <w:t xml:space="preserve">ecnológico de Iguala, actualmente es la primera opción de educación superior en la región norte del Estado de Guerrero. </w:t>
      </w:r>
    </w:p>
    <w:p w:rsidR="00DE4F8B" w:rsidRDefault="00DE4F8B"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lang w:val="es-ES"/>
        </w:rPr>
      </w:pPr>
    </w:p>
    <w:p w:rsidR="00AE7214" w:rsidRDefault="00AE7214"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lang w:val="es-ES"/>
        </w:rPr>
      </w:pPr>
    </w:p>
    <w:p w:rsidR="00AE7214" w:rsidRDefault="00AE7214"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lang w:val="es-ES"/>
        </w:rPr>
      </w:pPr>
    </w:p>
    <w:p w:rsidR="00AE7214" w:rsidRDefault="00AE7214"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lang w:val="es-ES"/>
        </w:rPr>
      </w:pPr>
    </w:p>
    <w:p w:rsidR="00AE7214" w:rsidRDefault="00AE7214"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lang w:val="es-ES"/>
        </w:rPr>
      </w:pPr>
    </w:p>
    <w:p w:rsidR="00AE7214" w:rsidRDefault="00AE7214"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lang w:val="es-ES"/>
        </w:rPr>
      </w:pPr>
    </w:p>
    <w:p w:rsidR="00AE7214" w:rsidRDefault="00AE7214"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lang w:val="es-ES"/>
        </w:rPr>
      </w:pPr>
    </w:p>
    <w:p w:rsidR="00AE7214" w:rsidRDefault="00AE7214"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lang w:val="es-ES"/>
        </w:rPr>
      </w:pPr>
    </w:p>
    <w:p w:rsidR="00AE7214" w:rsidRDefault="00AE7214"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lang w:val="es-ES"/>
        </w:rPr>
      </w:pPr>
    </w:p>
    <w:p w:rsidR="00AE7214" w:rsidRDefault="00AE7214"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lang w:val="es-ES"/>
        </w:rPr>
      </w:pPr>
    </w:p>
    <w:p w:rsidR="005C11BA" w:rsidRDefault="005C11BA"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lang w:val="es-ES"/>
        </w:rPr>
      </w:pPr>
    </w:p>
    <w:p w:rsidR="005C11BA" w:rsidRDefault="005C11BA" w:rsidP="00B03E02">
      <w:pPr>
        <w:autoSpaceDE w:val="0"/>
        <w:autoSpaceDN w:val="0"/>
        <w:adjustRightInd w:val="0"/>
        <w:spacing w:before="0" w:beforeAutospacing="0" w:after="0" w:afterAutospacing="0" w:line="360" w:lineRule="auto"/>
        <w:ind w:left="0" w:right="0"/>
        <w:jc w:val="both"/>
        <w:rPr>
          <w:rFonts w:ascii="Arial" w:hAnsi="Arial" w:cs="Arial"/>
          <w:color w:val="000000"/>
          <w:sz w:val="24"/>
          <w:szCs w:val="24"/>
          <w:lang w:val="es-ES"/>
        </w:rPr>
      </w:pPr>
    </w:p>
    <w:p w:rsidR="002D61EA" w:rsidRDefault="002D61EA" w:rsidP="00724BF2">
      <w:pPr>
        <w:autoSpaceDE w:val="0"/>
        <w:autoSpaceDN w:val="0"/>
        <w:adjustRightInd w:val="0"/>
        <w:spacing w:before="0" w:beforeAutospacing="0" w:after="0" w:afterAutospacing="0" w:line="360" w:lineRule="auto"/>
        <w:ind w:left="0" w:right="0"/>
        <w:jc w:val="both"/>
        <w:rPr>
          <w:rFonts w:ascii="Arial" w:hAnsi="Arial" w:cs="Arial"/>
          <w:b/>
          <w:bCs/>
          <w:color w:val="000000"/>
          <w:sz w:val="24"/>
          <w:szCs w:val="24"/>
        </w:rPr>
      </w:pPr>
      <w:r w:rsidRPr="00113177">
        <w:rPr>
          <w:rFonts w:ascii="Arial" w:hAnsi="Arial" w:cs="Arial"/>
          <w:b/>
          <w:bCs/>
          <w:color w:val="000000"/>
          <w:sz w:val="24"/>
          <w:szCs w:val="24"/>
        </w:rPr>
        <w:t>ANEXOS</w:t>
      </w:r>
    </w:p>
    <w:p w:rsidR="001B3F4E" w:rsidRPr="00113177" w:rsidRDefault="001B3F4E" w:rsidP="00724BF2">
      <w:pPr>
        <w:autoSpaceDE w:val="0"/>
        <w:autoSpaceDN w:val="0"/>
        <w:adjustRightInd w:val="0"/>
        <w:spacing w:before="0" w:beforeAutospacing="0" w:after="0" w:afterAutospacing="0" w:line="360" w:lineRule="auto"/>
        <w:ind w:left="0" w:right="0"/>
        <w:jc w:val="both"/>
        <w:rPr>
          <w:rFonts w:ascii="Arial" w:hAnsi="Arial" w:cs="Arial"/>
          <w:b/>
          <w:bCs/>
          <w:color w:val="000000"/>
          <w:sz w:val="24"/>
          <w:szCs w:val="24"/>
        </w:rPr>
      </w:pPr>
    </w:p>
    <w:p w:rsidR="002D61EA" w:rsidRDefault="002D61EA" w:rsidP="00724BF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r w:rsidRPr="00113177">
        <w:rPr>
          <w:rFonts w:ascii="Arial" w:hAnsi="Arial" w:cs="Arial"/>
          <w:color w:val="000000"/>
          <w:sz w:val="24"/>
          <w:szCs w:val="24"/>
        </w:rPr>
        <w:t>Las pres</w:t>
      </w:r>
      <w:r w:rsidR="00AE7214">
        <w:rPr>
          <w:rFonts w:ascii="Arial" w:hAnsi="Arial" w:cs="Arial"/>
          <w:color w:val="000000"/>
          <w:sz w:val="24"/>
          <w:szCs w:val="24"/>
        </w:rPr>
        <w:t>entes tablas</w:t>
      </w:r>
      <w:r w:rsidR="008030D6">
        <w:rPr>
          <w:rFonts w:ascii="Arial" w:hAnsi="Arial" w:cs="Arial"/>
          <w:color w:val="000000"/>
          <w:sz w:val="24"/>
          <w:szCs w:val="24"/>
        </w:rPr>
        <w:t xml:space="preserve">, muestran </w:t>
      </w:r>
      <w:r w:rsidRPr="00113177">
        <w:rPr>
          <w:rFonts w:ascii="Arial" w:hAnsi="Arial" w:cs="Arial"/>
          <w:color w:val="000000"/>
          <w:sz w:val="24"/>
          <w:szCs w:val="24"/>
        </w:rPr>
        <w:t>los resultados de las acciones</w:t>
      </w:r>
      <w:r w:rsidR="001B3F4E">
        <w:rPr>
          <w:rFonts w:ascii="Arial" w:hAnsi="Arial" w:cs="Arial"/>
          <w:color w:val="000000"/>
          <w:sz w:val="24"/>
          <w:szCs w:val="24"/>
        </w:rPr>
        <w:t xml:space="preserve"> </w:t>
      </w:r>
      <w:r w:rsidRPr="00113177">
        <w:rPr>
          <w:rFonts w:ascii="Arial" w:hAnsi="Arial" w:cs="Arial"/>
          <w:color w:val="000000"/>
          <w:sz w:val="24"/>
          <w:szCs w:val="24"/>
        </w:rPr>
        <w:t xml:space="preserve">realizadas derivadas </w:t>
      </w:r>
      <w:r w:rsidR="008030D6">
        <w:rPr>
          <w:rFonts w:ascii="Arial" w:hAnsi="Arial" w:cs="Arial"/>
          <w:color w:val="000000"/>
          <w:sz w:val="24"/>
          <w:szCs w:val="24"/>
        </w:rPr>
        <w:t>de las metas que integraron el P</w:t>
      </w:r>
      <w:r w:rsidRPr="00113177">
        <w:rPr>
          <w:rFonts w:ascii="Arial" w:hAnsi="Arial" w:cs="Arial"/>
          <w:color w:val="000000"/>
          <w:sz w:val="24"/>
          <w:szCs w:val="24"/>
        </w:rPr>
        <w:t>rograma de Trabajo Anual</w:t>
      </w:r>
      <w:r w:rsidR="001B3F4E">
        <w:rPr>
          <w:rFonts w:ascii="Arial" w:hAnsi="Arial" w:cs="Arial"/>
          <w:color w:val="000000"/>
          <w:sz w:val="24"/>
          <w:szCs w:val="24"/>
        </w:rPr>
        <w:t xml:space="preserve"> </w:t>
      </w:r>
      <w:r w:rsidR="00B604E2">
        <w:rPr>
          <w:rFonts w:ascii="Arial" w:hAnsi="Arial" w:cs="Arial"/>
          <w:color w:val="000000"/>
          <w:sz w:val="24"/>
          <w:szCs w:val="24"/>
        </w:rPr>
        <w:t>2009</w:t>
      </w:r>
      <w:r w:rsidRPr="00113177">
        <w:rPr>
          <w:rFonts w:ascii="Arial" w:hAnsi="Arial" w:cs="Arial"/>
          <w:color w:val="000000"/>
          <w:sz w:val="24"/>
          <w:szCs w:val="24"/>
        </w:rPr>
        <w:t>, p</w:t>
      </w:r>
      <w:r w:rsidR="00F1743D">
        <w:rPr>
          <w:rFonts w:ascii="Arial" w:hAnsi="Arial" w:cs="Arial"/>
          <w:color w:val="000000"/>
          <w:sz w:val="24"/>
          <w:szCs w:val="24"/>
        </w:rPr>
        <w:t xml:space="preserve">or lo que se presentan </w:t>
      </w:r>
      <w:r w:rsidRPr="00113177">
        <w:rPr>
          <w:rFonts w:ascii="Arial" w:hAnsi="Arial" w:cs="Arial"/>
          <w:color w:val="000000"/>
          <w:sz w:val="24"/>
          <w:szCs w:val="24"/>
        </w:rPr>
        <w:t xml:space="preserve"> </w:t>
      </w:r>
      <w:r w:rsidR="00F1743D">
        <w:rPr>
          <w:rFonts w:ascii="Arial" w:hAnsi="Arial" w:cs="Arial"/>
          <w:color w:val="000000"/>
          <w:sz w:val="24"/>
          <w:szCs w:val="24"/>
        </w:rPr>
        <w:t xml:space="preserve">asociados </w:t>
      </w:r>
      <w:r w:rsidRPr="00113177">
        <w:rPr>
          <w:rFonts w:ascii="Arial" w:hAnsi="Arial" w:cs="Arial"/>
          <w:color w:val="000000"/>
          <w:sz w:val="24"/>
          <w:szCs w:val="24"/>
        </w:rPr>
        <w:t>los procesos con las metas.</w:t>
      </w:r>
    </w:p>
    <w:p w:rsidR="00D455DF" w:rsidRDefault="00D455DF" w:rsidP="00724BF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D455DF" w:rsidRPr="00D455DF" w:rsidRDefault="00D455DF" w:rsidP="00724BF2">
      <w:pPr>
        <w:autoSpaceDE w:val="0"/>
        <w:autoSpaceDN w:val="0"/>
        <w:adjustRightInd w:val="0"/>
        <w:spacing w:before="0" w:beforeAutospacing="0" w:after="0" w:afterAutospacing="0" w:line="360" w:lineRule="auto"/>
        <w:ind w:left="0" w:right="0"/>
        <w:jc w:val="both"/>
        <w:rPr>
          <w:rFonts w:ascii="Arial" w:hAnsi="Arial" w:cs="Arial"/>
          <w:b/>
          <w:color w:val="000000"/>
          <w:sz w:val="24"/>
          <w:szCs w:val="24"/>
        </w:rPr>
      </w:pPr>
      <w:r w:rsidRPr="00D455DF">
        <w:rPr>
          <w:rFonts w:ascii="Arial" w:hAnsi="Arial" w:cs="Arial"/>
          <w:b/>
          <w:color w:val="000000"/>
          <w:sz w:val="24"/>
          <w:szCs w:val="24"/>
        </w:rPr>
        <w:t>Tabla No. 1, Programas educativos de licenciatura, ofertados en el año 2009.</w:t>
      </w:r>
    </w:p>
    <w:tbl>
      <w:tblPr>
        <w:tblW w:w="77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111"/>
        <w:gridCol w:w="3686"/>
      </w:tblGrid>
      <w:tr w:rsidR="006C3F1F" w:rsidRPr="00B74C85" w:rsidTr="00F1743D">
        <w:trPr>
          <w:trHeight w:val="1124"/>
        </w:trPr>
        <w:tc>
          <w:tcPr>
            <w:tcW w:w="4111" w:type="dxa"/>
            <w:shd w:val="clear" w:color="auto" w:fill="0070C0"/>
            <w:vAlign w:val="center"/>
            <w:hideMark/>
          </w:tcPr>
          <w:p w:rsidR="006C3F1F" w:rsidRPr="006C3F1F" w:rsidRDefault="006C3F1F" w:rsidP="000A4426">
            <w:pPr>
              <w:spacing w:before="0" w:beforeAutospacing="0" w:after="0" w:afterAutospacing="0"/>
              <w:ind w:left="0" w:right="0"/>
              <w:jc w:val="center"/>
              <w:rPr>
                <w:rFonts w:ascii="Arial Narrow" w:eastAsia="Times New Roman" w:hAnsi="Arial Narrow" w:cs="Times New Roman"/>
                <w:b/>
                <w:bCs/>
                <w:color w:val="FFFFFF" w:themeColor="background1"/>
                <w:sz w:val="18"/>
                <w:szCs w:val="18"/>
                <w:lang w:eastAsia="es-MX"/>
              </w:rPr>
            </w:pPr>
            <w:r w:rsidRPr="006C3F1F">
              <w:rPr>
                <w:rFonts w:ascii="Arial Narrow" w:eastAsia="Times New Roman" w:hAnsi="Arial Narrow" w:cs="Times New Roman"/>
                <w:b/>
                <w:bCs/>
                <w:color w:val="FFFFFF" w:themeColor="background1"/>
                <w:sz w:val="18"/>
                <w:szCs w:val="18"/>
                <w:lang w:eastAsia="es-MX"/>
              </w:rPr>
              <w:t>CARRERAS</w:t>
            </w:r>
          </w:p>
        </w:tc>
        <w:tc>
          <w:tcPr>
            <w:tcW w:w="3686" w:type="dxa"/>
            <w:shd w:val="clear" w:color="auto" w:fill="0070C0"/>
            <w:vAlign w:val="center"/>
            <w:hideMark/>
          </w:tcPr>
          <w:p w:rsidR="006C3F1F" w:rsidRPr="006C3F1F" w:rsidRDefault="006C3F1F" w:rsidP="000A4426">
            <w:pPr>
              <w:spacing w:before="0" w:beforeAutospacing="0" w:after="0" w:afterAutospacing="0"/>
              <w:ind w:left="0" w:right="0"/>
              <w:jc w:val="center"/>
              <w:rPr>
                <w:rFonts w:ascii="Arial Narrow" w:eastAsia="Times New Roman" w:hAnsi="Arial Narrow" w:cs="Times New Roman"/>
                <w:b/>
                <w:bCs/>
                <w:color w:val="FFFFFF" w:themeColor="background1"/>
                <w:sz w:val="18"/>
                <w:szCs w:val="18"/>
                <w:lang w:eastAsia="es-MX"/>
              </w:rPr>
            </w:pPr>
            <w:r w:rsidRPr="006C3F1F">
              <w:rPr>
                <w:rFonts w:ascii="Arial Narrow" w:eastAsia="Times New Roman" w:hAnsi="Arial Narrow" w:cs="Times New Roman"/>
                <w:b/>
                <w:bCs/>
                <w:color w:val="FFFFFF" w:themeColor="background1"/>
                <w:sz w:val="18"/>
                <w:szCs w:val="18"/>
                <w:lang w:eastAsia="es-MX"/>
              </w:rPr>
              <w:t xml:space="preserve">ESPECIALIDAD </w:t>
            </w:r>
          </w:p>
        </w:tc>
      </w:tr>
      <w:tr w:rsidR="006C3F1F" w:rsidRPr="008875CD" w:rsidTr="00F1743D">
        <w:trPr>
          <w:trHeight w:val="423"/>
        </w:trPr>
        <w:tc>
          <w:tcPr>
            <w:tcW w:w="4111" w:type="dxa"/>
            <w:shd w:val="clear" w:color="auto" w:fill="auto"/>
            <w:vAlign w:val="center"/>
            <w:hideMark/>
          </w:tcPr>
          <w:p w:rsidR="006C3F1F" w:rsidRPr="00D455DF" w:rsidRDefault="006C3F1F" w:rsidP="006C3F1F">
            <w:pPr>
              <w:spacing w:before="0" w:beforeAutospacing="0" w:after="0" w:afterAutospacing="0"/>
              <w:ind w:left="0" w:right="0"/>
              <w:rPr>
                <w:rFonts w:ascii="Arial Narrow" w:eastAsia="Times New Roman" w:hAnsi="Arial Narrow" w:cs="Times New Roman"/>
                <w:b/>
                <w:bCs/>
                <w:color w:val="000000"/>
                <w:sz w:val="16"/>
                <w:szCs w:val="16"/>
                <w:lang w:eastAsia="es-MX"/>
              </w:rPr>
            </w:pPr>
            <w:r w:rsidRPr="00D455DF">
              <w:rPr>
                <w:rFonts w:ascii="Arial Narrow" w:eastAsia="Times New Roman" w:hAnsi="Arial Narrow" w:cs="Times New Roman"/>
                <w:b/>
                <w:bCs/>
                <w:color w:val="000000"/>
                <w:sz w:val="16"/>
                <w:szCs w:val="16"/>
                <w:lang w:eastAsia="es-MX"/>
              </w:rPr>
              <w:t>LICENCIATURA EN INFORMATICA</w:t>
            </w:r>
          </w:p>
        </w:tc>
        <w:tc>
          <w:tcPr>
            <w:tcW w:w="3686" w:type="dxa"/>
            <w:shd w:val="clear" w:color="auto" w:fill="auto"/>
            <w:noWrap/>
            <w:vAlign w:val="center"/>
            <w:hideMark/>
          </w:tcPr>
          <w:p w:rsidR="006C3F1F" w:rsidRPr="00D455DF" w:rsidRDefault="00D455DF" w:rsidP="00D455DF">
            <w:pPr>
              <w:spacing w:before="0" w:beforeAutospacing="0" w:after="0" w:afterAutospacing="0"/>
              <w:ind w:left="0" w:right="0"/>
              <w:jc w:val="center"/>
              <w:rPr>
                <w:rFonts w:ascii="Arial" w:eastAsia="Times New Roman" w:hAnsi="Arial" w:cs="Arial"/>
                <w:b/>
                <w:color w:val="000000"/>
                <w:sz w:val="16"/>
                <w:szCs w:val="16"/>
                <w:lang w:eastAsia="es-MX"/>
              </w:rPr>
            </w:pPr>
            <w:r w:rsidRPr="00D455DF">
              <w:rPr>
                <w:rFonts w:ascii="Arial" w:eastAsia="Times New Roman" w:hAnsi="Arial" w:cs="Arial"/>
                <w:b/>
                <w:color w:val="000000"/>
                <w:sz w:val="16"/>
                <w:szCs w:val="16"/>
                <w:lang w:eastAsia="es-MX"/>
              </w:rPr>
              <w:t>REDES</w:t>
            </w:r>
          </w:p>
        </w:tc>
      </w:tr>
      <w:tr w:rsidR="006C3F1F" w:rsidRPr="008875CD" w:rsidTr="00F1743D">
        <w:trPr>
          <w:trHeight w:val="423"/>
        </w:trPr>
        <w:tc>
          <w:tcPr>
            <w:tcW w:w="4111" w:type="dxa"/>
            <w:shd w:val="clear" w:color="auto" w:fill="auto"/>
            <w:vAlign w:val="center"/>
            <w:hideMark/>
          </w:tcPr>
          <w:p w:rsidR="006C3F1F" w:rsidRPr="00D455DF" w:rsidRDefault="006C3F1F" w:rsidP="000A4426">
            <w:pPr>
              <w:spacing w:before="0" w:beforeAutospacing="0" w:after="0" w:afterAutospacing="0"/>
              <w:ind w:left="0" w:right="0"/>
              <w:rPr>
                <w:rFonts w:ascii="Arial Narrow" w:eastAsia="Times New Roman" w:hAnsi="Arial Narrow" w:cs="Times New Roman"/>
                <w:b/>
                <w:bCs/>
                <w:color w:val="000000"/>
                <w:sz w:val="16"/>
                <w:szCs w:val="16"/>
                <w:lang w:eastAsia="es-MX"/>
              </w:rPr>
            </w:pPr>
            <w:r w:rsidRPr="00D455DF">
              <w:rPr>
                <w:rFonts w:ascii="Arial Narrow" w:eastAsia="Times New Roman" w:hAnsi="Arial Narrow" w:cs="Times New Roman"/>
                <w:b/>
                <w:bCs/>
                <w:color w:val="000000"/>
                <w:sz w:val="16"/>
                <w:szCs w:val="16"/>
                <w:lang w:eastAsia="es-MX"/>
              </w:rPr>
              <w:t>LICENCIATURA EN CONTADURIA</w:t>
            </w:r>
          </w:p>
        </w:tc>
        <w:tc>
          <w:tcPr>
            <w:tcW w:w="3686" w:type="dxa"/>
            <w:shd w:val="clear" w:color="auto" w:fill="auto"/>
            <w:noWrap/>
            <w:vAlign w:val="center"/>
            <w:hideMark/>
          </w:tcPr>
          <w:p w:rsidR="006C3F1F" w:rsidRPr="00D455DF" w:rsidRDefault="00D455DF" w:rsidP="000A4426">
            <w:pPr>
              <w:spacing w:before="0" w:beforeAutospacing="0" w:after="0" w:afterAutospacing="0"/>
              <w:ind w:left="0" w:right="0"/>
              <w:jc w:val="center"/>
              <w:rPr>
                <w:rFonts w:ascii="Arial" w:eastAsia="Times New Roman" w:hAnsi="Arial" w:cs="Arial"/>
                <w:b/>
                <w:color w:val="000000"/>
                <w:sz w:val="16"/>
                <w:szCs w:val="16"/>
                <w:lang w:eastAsia="es-MX"/>
              </w:rPr>
            </w:pPr>
            <w:r w:rsidRPr="00D455DF">
              <w:rPr>
                <w:rFonts w:ascii="Arial" w:eastAsia="Times New Roman" w:hAnsi="Arial" w:cs="Arial"/>
                <w:b/>
                <w:color w:val="000000"/>
                <w:sz w:val="16"/>
                <w:szCs w:val="16"/>
                <w:lang w:eastAsia="es-MX"/>
              </w:rPr>
              <w:t>FISCAL</w:t>
            </w:r>
          </w:p>
        </w:tc>
      </w:tr>
      <w:tr w:rsidR="006C3F1F" w:rsidRPr="008875CD" w:rsidTr="00F1743D">
        <w:trPr>
          <w:trHeight w:val="423"/>
        </w:trPr>
        <w:tc>
          <w:tcPr>
            <w:tcW w:w="4111" w:type="dxa"/>
            <w:shd w:val="clear" w:color="auto" w:fill="auto"/>
            <w:vAlign w:val="center"/>
            <w:hideMark/>
          </w:tcPr>
          <w:p w:rsidR="006C3F1F" w:rsidRPr="00D455DF" w:rsidRDefault="006C3F1F" w:rsidP="000A4426">
            <w:pPr>
              <w:spacing w:before="0" w:beforeAutospacing="0" w:after="0" w:afterAutospacing="0"/>
              <w:ind w:left="0" w:right="0"/>
              <w:rPr>
                <w:rFonts w:ascii="Arial Narrow" w:eastAsia="Times New Roman" w:hAnsi="Arial Narrow" w:cs="Times New Roman"/>
                <w:b/>
                <w:bCs/>
                <w:color w:val="000000"/>
                <w:sz w:val="16"/>
                <w:szCs w:val="16"/>
                <w:lang w:eastAsia="es-MX"/>
              </w:rPr>
            </w:pPr>
            <w:r w:rsidRPr="00D455DF">
              <w:rPr>
                <w:rFonts w:ascii="Arial Narrow" w:eastAsia="Times New Roman" w:hAnsi="Arial Narrow" w:cs="Times New Roman"/>
                <w:b/>
                <w:bCs/>
                <w:color w:val="000000"/>
                <w:sz w:val="16"/>
                <w:szCs w:val="16"/>
                <w:lang w:eastAsia="es-MX"/>
              </w:rPr>
              <w:t>INGENIERÌA EN INDUSTRIAL</w:t>
            </w:r>
          </w:p>
        </w:tc>
        <w:tc>
          <w:tcPr>
            <w:tcW w:w="3686" w:type="dxa"/>
            <w:shd w:val="clear" w:color="auto" w:fill="auto"/>
            <w:noWrap/>
            <w:vAlign w:val="center"/>
            <w:hideMark/>
          </w:tcPr>
          <w:p w:rsidR="006C3F1F" w:rsidRPr="00D455DF" w:rsidRDefault="00D455DF" w:rsidP="000A4426">
            <w:pPr>
              <w:spacing w:before="0" w:beforeAutospacing="0" w:after="0" w:afterAutospacing="0"/>
              <w:ind w:left="0" w:right="0"/>
              <w:jc w:val="center"/>
              <w:rPr>
                <w:rFonts w:ascii="Arial" w:eastAsia="Times New Roman" w:hAnsi="Arial" w:cs="Arial"/>
                <w:b/>
                <w:color w:val="000000"/>
                <w:sz w:val="16"/>
                <w:szCs w:val="16"/>
                <w:lang w:eastAsia="es-MX"/>
              </w:rPr>
            </w:pPr>
            <w:r w:rsidRPr="00D455DF">
              <w:rPr>
                <w:rFonts w:ascii="Arial" w:eastAsia="Times New Roman" w:hAnsi="Arial" w:cs="Arial"/>
                <w:b/>
                <w:color w:val="000000"/>
                <w:sz w:val="16"/>
                <w:szCs w:val="16"/>
                <w:lang w:eastAsia="es-MX"/>
              </w:rPr>
              <w:t>DESARROLLO DE EMPRENDEDORES</w:t>
            </w:r>
          </w:p>
        </w:tc>
      </w:tr>
      <w:tr w:rsidR="006C3F1F" w:rsidRPr="008875CD" w:rsidTr="00F1743D">
        <w:trPr>
          <w:trHeight w:val="423"/>
        </w:trPr>
        <w:tc>
          <w:tcPr>
            <w:tcW w:w="4111" w:type="dxa"/>
            <w:shd w:val="clear" w:color="auto" w:fill="auto"/>
            <w:vAlign w:val="center"/>
            <w:hideMark/>
          </w:tcPr>
          <w:p w:rsidR="006C3F1F" w:rsidRPr="00D455DF" w:rsidRDefault="006C3F1F" w:rsidP="000A4426">
            <w:pPr>
              <w:spacing w:before="0" w:beforeAutospacing="0" w:after="0" w:afterAutospacing="0"/>
              <w:ind w:left="0" w:right="0"/>
              <w:rPr>
                <w:rFonts w:ascii="Arial Narrow" w:eastAsia="Times New Roman" w:hAnsi="Arial Narrow" w:cs="Times New Roman"/>
                <w:b/>
                <w:bCs/>
                <w:color w:val="000000"/>
                <w:sz w:val="16"/>
                <w:szCs w:val="16"/>
                <w:lang w:eastAsia="es-MX"/>
              </w:rPr>
            </w:pPr>
            <w:r w:rsidRPr="00D455DF">
              <w:rPr>
                <w:rFonts w:ascii="Arial Narrow" w:eastAsia="Times New Roman" w:hAnsi="Arial Narrow" w:cs="Times New Roman"/>
                <w:b/>
                <w:bCs/>
                <w:color w:val="000000"/>
                <w:sz w:val="16"/>
                <w:szCs w:val="16"/>
                <w:lang w:eastAsia="es-MX"/>
              </w:rPr>
              <w:t>INGENIERÍA EN SISTEMAS COMPUTACIONALES</w:t>
            </w:r>
          </w:p>
        </w:tc>
        <w:tc>
          <w:tcPr>
            <w:tcW w:w="3686" w:type="dxa"/>
            <w:shd w:val="clear" w:color="auto" w:fill="auto"/>
            <w:noWrap/>
            <w:vAlign w:val="center"/>
            <w:hideMark/>
          </w:tcPr>
          <w:p w:rsidR="006C3F1F" w:rsidRPr="00D455DF" w:rsidRDefault="00D455DF" w:rsidP="000A4426">
            <w:pPr>
              <w:spacing w:before="0" w:beforeAutospacing="0" w:after="0" w:afterAutospacing="0"/>
              <w:ind w:left="0" w:right="0"/>
              <w:jc w:val="center"/>
              <w:rPr>
                <w:rFonts w:ascii="Arial" w:eastAsia="Times New Roman" w:hAnsi="Arial" w:cs="Arial"/>
                <w:b/>
                <w:color w:val="000000"/>
                <w:sz w:val="16"/>
                <w:szCs w:val="16"/>
                <w:lang w:eastAsia="es-MX"/>
              </w:rPr>
            </w:pPr>
            <w:r w:rsidRPr="00D455DF">
              <w:rPr>
                <w:rFonts w:ascii="Arial" w:eastAsia="Times New Roman" w:hAnsi="Arial" w:cs="Arial"/>
                <w:b/>
                <w:color w:val="000000"/>
                <w:sz w:val="16"/>
                <w:szCs w:val="16"/>
                <w:lang w:eastAsia="es-MX"/>
              </w:rPr>
              <w:t>NEGOCIOS ELECTRÒNICOS</w:t>
            </w:r>
          </w:p>
        </w:tc>
      </w:tr>
      <w:tr w:rsidR="006C3F1F" w:rsidRPr="008875CD" w:rsidTr="00F1743D">
        <w:trPr>
          <w:trHeight w:val="423"/>
        </w:trPr>
        <w:tc>
          <w:tcPr>
            <w:tcW w:w="4111" w:type="dxa"/>
            <w:shd w:val="clear" w:color="auto" w:fill="auto"/>
            <w:vAlign w:val="center"/>
            <w:hideMark/>
          </w:tcPr>
          <w:p w:rsidR="006C3F1F" w:rsidRPr="00D455DF" w:rsidRDefault="006C3F1F" w:rsidP="000A4426">
            <w:pPr>
              <w:spacing w:before="0" w:beforeAutospacing="0" w:after="0" w:afterAutospacing="0"/>
              <w:ind w:left="0" w:right="0"/>
              <w:rPr>
                <w:rFonts w:ascii="Arial Narrow" w:eastAsia="Times New Roman" w:hAnsi="Arial Narrow" w:cs="Times New Roman"/>
                <w:b/>
                <w:bCs/>
                <w:color w:val="000000"/>
                <w:sz w:val="16"/>
                <w:szCs w:val="16"/>
                <w:lang w:eastAsia="es-MX"/>
              </w:rPr>
            </w:pPr>
            <w:r w:rsidRPr="00D455DF">
              <w:rPr>
                <w:rFonts w:ascii="Arial Narrow" w:eastAsia="Times New Roman" w:hAnsi="Arial Narrow" w:cs="Times New Roman"/>
                <w:b/>
                <w:bCs/>
                <w:color w:val="000000"/>
                <w:sz w:val="16"/>
                <w:szCs w:val="16"/>
                <w:lang w:eastAsia="es-MX"/>
              </w:rPr>
              <w:t xml:space="preserve">INGENIERÌA EN GESTIÓN EMPRESARIAL </w:t>
            </w:r>
          </w:p>
        </w:tc>
        <w:tc>
          <w:tcPr>
            <w:tcW w:w="3686" w:type="dxa"/>
            <w:shd w:val="clear" w:color="auto" w:fill="auto"/>
            <w:noWrap/>
            <w:vAlign w:val="center"/>
            <w:hideMark/>
          </w:tcPr>
          <w:p w:rsidR="006C3F1F" w:rsidRPr="00D455DF" w:rsidRDefault="00D455DF" w:rsidP="000A4426">
            <w:pPr>
              <w:spacing w:before="0" w:beforeAutospacing="0" w:after="0" w:afterAutospacing="0"/>
              <w:ind w:left="0" w:right="0"/>
              <w:jc w:val="center"/>
              <w:rPr>
                <w:rFonts w:ascii="Arial" w:eastAsia="Times New Roman" w:hAnsi="Arial" w:cs="Arial"/>
                <w:b/>
                <w:color w:val="000000"/>
                <w:sz w:val="16"/>
                <w:szCs w:val="16"/>
                <w:lang w:eastAsia="es-MX"/>
              </w:rPr>
            </w:pPr>
            <w:r w:rsidRPr="00D455DF">
              <w:rPr>
                <w:rFonts w:ascii="Arial" w:eastAsia="Times New Roman" w:hAnsi="Arial" w:cs="Arial"/>
                <w:b/>
                <w:color w:val="000000"/>
                <w:sz w:val="16"/>
                <w:szCs w:val="16"/>
                <w:lang w:eastAsia="es-MX"/>
              </w:rPr>
              <w:t xml:space="preserve">POR ASIGNAR </w:t>
            </w:r>
          </w:p>
        </w:tc>
      </w:tr>
      <w:tr w:rsidR="00D455DF" w:rsidRPr="008875CD" w:rsidTr="00F1743D">
        <w:trPr>
          <w:trHeight w:val="423"/>
        </w:trPr>
        <w:tc>
          <w:tcPr>
            <w:tcW w:w="4111" w:type="dxa"/>
            <w:shd w:val="clear" w:color="auto" w:fill="auto"/>
            <w:vAlign w:val="center"/>
            <w:hideMark/>
          </w:tcPr>
          <w:p w:rsidR="00D455DF" w:rsidRPr="00D455DF" w:rsidRDefault="00D455DF" w:rsidP="00D455DF">
            <w:pPr>
              <w:spacing w:before="0" w:beforeAutospacing="0" w:after="0" w:afterAutospacing="0"/>
              <w:ind w:left="0" w:right="0"/>
              <w:rPr>
                <w:rFonts w:ascii="Arial Narrow" w:eastAsia="Times New Roman" w:hAnsi="Arial Narrow" w:cs="Times New Roman"/>
                <w:b/>
                <w:bCs/>
                <w:color w:val="000000"/>
                <w:sz w:val="16"/>
                <w:szCs w:val="16"/>
                <w:lang w:eastAsia="es-MX"/>
              </w:rPr>
            </w:pPr>
            <w:r>
              <w:rPr>
                <w:rFonts w:ascii="Arial Narrow" w:eastAsia="Times New Roman" w:hAnsi="Arial Narrow" w:cs="Times New Roman"/>
                <w:b/>
                <w:bCs/>
                <w:color w:val="000000"/>
                <w:sz w:val="16"/>
                <w:szCs w:val="16"/>
                <w:lang w:eastAsia="es-MX"/>
              </w:rPr>
              <w:t>TOTAL CARRERAS OFERTADAS              5</w:t>
            </w:r>
          </w:p>
        </w:tc>
        <w:tc>
          <w:tcPr>
            <w:tcW w:w="3686" w:type="dxa"/>
            <w:shd w:val="clear" w:color="auto" w:fill="auto"/>
            <w:noWrap/>
            <w:vAlign w:val="center"/>
            <w:hideMark/>
          </w:tcPr>
          <w:p w:rsidR="00D455DF" w:rsidRPr="00D455DF" w:rsidRDefault="00D455DF" w:rsidP="000A4426">
            <w:pPr>
              <w:spacing w:before="0" w:beforeAutospacing="0" w:after="0" w:afterAutospacing="0"/>
              <w:ind w:left="0" w:right="0"/>
              <w:jc w:val="center"/>
              <w:rPr>
                <w:rFonts w:ascii="Arial" w:eastAsia="Times New Roman" w:hAnsi="Arial" w:cs="Arial"/>
                <w:b/>
                <w:color w:val="000000"/>
                <w:sz w:val="16"/>
                <w:szCs w:val="16"/>
                <w:lang w:eastAsia="es-MX"/>
              </w:rPr>
            </w:pPr>
            <w:r>
              <w:rPr>
                <w:rFonts w:ascii="Arial" w:eastAsia="Times New Roman" w:hAnsi="Arial" w:cs="Arial"/>
                <w:b/>
                <w:color w:val="000000"/>
                <w:sz w:val="16"/>
                <w:szCs w:val="16"/>
                <w:lang w:eastAsia="es-MX"/>
              </w:rPr>
              <w:t>TOTAL DE ESPECIALIDADES OFERTADAS   4</w:t>
            </w:r>
          </w:p>
        </w:tc>
      </w:tr>
    </w:tbl>
    <w:p w:rsidR="006C3F1F" w:rsidRDefault="006C3F1F" w:rsidP="00724BF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6B7DCF" w:rsidRDefault="006B7DCF" w:rsidP="00724BF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1B3F4E" w:rsidRPr="008030D6" w:rsidRDefault="00D455DF" w:rsidP="00724BF2">
      <w:pPr>
        <w:autoSpaceDE w:val="0"/>
        <w:autoSpaceDN w:val="0"/>
        <w:adjustRightInd w:val="0"/>
        <w:spacing w:before="0" w:beforeAutospacing="0" w:after="0" w:afterAutospacing="0" w:line="360" w:lineRule="auto"/>
        <w:ind w:left="0" w:right="0"/>
        <w:jc w:val="both"/>
        <w:rPr>
          <w:rFonts w:ascii="Arial" w:hAnsi="Arial" w:cs="Arial"/>
          <w:b/>
          <w:color w:val="000000"/>
          <w:sz w:val="24"/>
          <w:szCs w:val="24"/>
        </w:rPr>
      </w:pPr>
      <w:r>
        <w:rPr>
          <w:rFonts w:ascii="Arial" w:hAnsi="Arial" w:cs="Arial"/>
          <w:b/>
          <w:color w:val="000000"/>
          <w:sz w:val="24"/>
          <w:szCs w:val="24"/>
        </w:rPr>
        <w:t xml:space="preserve">Tabla No. 2 </w:t>
      </w:r>
      <w:r w:rsidR="006B7DCF" w:rsidRPr="008030D6">
        <w:rPr>
          <w:rFonts w:ascii="Arial" w:hAnsi="Arial" w:cs="Arial"/>
          <w:b/>
          <w:color w:val="000000"/>
          <w:sz w:val="24"/>
          <w:szCs w:val="24"/>
        </w:rPr>
        <w:t xml:space="preserve"> </w:t>
      </w:r>
      <w:r w:rsidR="00FD487C" w:rsidRPr="008030D6">
        <w:rPr>
          <w:rFonts w:ascii="Arial" w:hAnsi="Arial" w:cs="Arial"/>
          <w:b/>
          <w:color w:val="000000"/>
          <w:sz w:val="24"/>
          <w:szCs w:val="24"/>
        </w:rPr>
        <w:t>P</w:t>
      </w:r>
      <w:r w:rsidR="00682234" w:rsidRPr="008030D6">
        <w:rPr>
          <w:rFonts w:ascii="Arial" w:hAnsi="Arial" w:cs="Arial"/>
          <w:b/>
          <w:color w:val="000000"/>
          <w:sz w:val="24"/>
          <w:szCs w:val="24"/>
        </w:rPr>
        <w:t>oblación escolar atendida</w:t>
      </w:r>
      <w:r w:rsidR="00D840E1">
        <w:rPr>
          <w:rFonts w:ascii="Arial" w:hAnsi="Arial" w:cs="Arial"/>
          <w:b/>
          <w:color w:val="000000"/>
          <w:sz w:val="24"/>
          <w:szCs w:val="24"/>
        </w:rPr>
        <w:t xml:space="preserve"> en el  </w:t>
      </w:r>
      <w:r w:rsidR="00653A20">
        <w:rPr>
          <w:rFonts w:ascii="Arial" w:hAnsi="Arial" w:cs="Arial"/>
          <w:b/>
          <w:color w:val="000000"/>
          <w:sz w:val="24"/>
          <w:szCs w:val="24"/>
        </w:rPr>
        <w:t xml:space="preserve">año </w:t>
      </w:r>
      <w:r w:rsidR="00D840E1">
        <w:rPr>
          <w:rFonts w:ascii="Arial" w:hAnsi="Arial" w:cs="Arial"/>
          <w:b/>
          <w:color w:val="000000"/>
          <w:sz w:val="24"/>
          <w:szCs w:val="24"/>
        </w:rPr>
        <w:t>2009</w:t>
      </w:r>
      <w:r w:rsidR="00682234" w:rsidRPr="008030D6">
        <w:rPr>
          <w:rFonts w:ascii="Arial" w:hAnsi="Arial" w:cs="Arial"/>
          <w:b/>
          <w:color w:val="000000"/>
          <w:sz w:val="24"/>
          <w:szCs w:val="24"/>
        </w:rPr>
        <w:t xml:space="preserve">. </w:t>
      </w:r>
    </w:p>
    <w:tbl>
      <w:tblPr>
        <w:tblW w:w="9087" w:type="dxa"/>
        <w:tblInd w:w="55" w:type="dxa"/>
        <w:tblLayout w:type="fixed"/>
        <w:tblCellMar>
          <w:left w:w="70" w:type="dxa"/>
          <w:right w:w="70" w:type="dxa"/>
        </w:tblCellMar>
        <w:tblLook w:val="04A0"/>
      </w:tblPr>
      <w:tblGrid>
        <w:gridCol w:w="2405"/>
        <w:gridCol w:w="580"/>
        <w:gridCol w:w="574"/>
        <w:gridCol w:w="567"/>
        <w:gridCol w:w="566"/>
        <w:gridCol w:w="531"/>
        <w:gridCol w:w="532"/>
        <w:gridCol w:w="531"/>
        <w:gridCol w:w="532"/>
        <w:gridCol w:w="531"/>
        <w:gridCol w:w="532"/>
        <w:gridCol w:w="532"/>
        <w:gridCol w:w="674"/>
      </w:tblGrid>
      <w:tr w:rsidR="006B7DCF" w:rsidRPr="006B7DCF" w:rsidTr="00682234">
        <w:trPr>
          <w:trHeight w:val="590"/>
        </w:trPr>
        <w:tc>
          <w:tcPr>
            <w:tcW w:w="2405" w:type="dxa"/>
            <w:vMerge w:val="restart"/>
            <w:tcBorders>
              <w:top w:val="single" w:sz="8" w:space="0" w:color="auto"/>
              <w:left w:val="single" w:sz="8" w:space="0" w:color="auto"/>
              <w:bottom w:val="single" w:sz="8" w:space="0" w:color="000000"/>
              <w:right w:val="single" w:sz="4" w:space="0" w:color="auto"/>
            </w:tcBorders>
            <w:shd w:val="clear" w:color="auto" w:fill="0070C0"/>
            <w:vAlign w:val="center"/>
            <w:hideMark/>
          </w:tcPr>
          <w:p w:rsidR="006B7DCF" w:rsidRPr="00B74C85" w:rsidRDefault="006B7DCF" w:rsidP="006B7DCF">
            <w:pPr>
              <w:spacing w:before="0" w:beforeAutospacing="0" w:after="0" w:afterAutospacing="0"/>
              <w:ind w:left="0" w:right="0"/>
              <w:jc w:val="center"/>
              <w:rPr>
                <w:rFonts w:ascii="Arial Narrow" w:eastAsia="Times New Roman" w:hAnsi="Arial Narrow" w:cs="Times New Roman"/>
                <w:b/>
                <w:bCs/>
                <w:color w:val="FFFFFF" w:themeColor="background1"/>
                <w:sz w:val="10"/>
                <w:szCs w:val="10"/>
                <w:lang w:eastAsia="es-MX"/>
              </w:rPr>
            </w:pPr>
            <w:r w:rsidRPr="00B74C85">
              <w:rPr>
                <w:rFonts w:ascii="Arial Narrow" w:eastAsia="Times New Roman" w:hAnsi="Arial Narrow" w:cs="Times New Roman"/>
                <w:b/>
                <w:bCs/>
                <w:color w:val="FFFFFF" w:themeColor="background1"/>
                <w:sz w:val="10"/>
                <w:szCs w:val="10"/>
                <w:lang w:eastAsia="es-MX"/>
              </w:rPr>
              <w:t>CARRERAS</w:t>
            </w:r>
          </w:p>
        </w:tc>
        <w:tc>
          <w:tcPr>
            <w:tcW w:w="1154" w:type="dxa"/>
            <w:gridSpan w:val="2"/>
            <w:tcBorders>
              <w:top w:val="single" w:sz="8" w:space="0" w:color="auto"/>
              <w:left w:val="nil"/>
              <w:bottom w:val="single" w:sz="4" w:space="0" w:color="auto"/>
              <w:right w:val="single" w:sz="4" w:space="0" w:color="000000"/>
            </w:tcBorders>
            <w:shd w:val="clear" w:color="auto" w:fill="0070C0"/>
            <w:vAlign w:val="center"/>
            <w:hideMark/>
          </w:tcPr>
          <w:p w:rsidR="006B7DCF" w:rsidRPr="00B74C85" w:rsidRDefault="006B7DCF" w:rsidP="006B7DCF">
            <w:pPr>
              <w:spacing w:before="0" w:beforeAutospacing="0" w:after="0" w:afterAutospacing="0"/>
              <w:ind w:left="0" w:right="0"/>
              <w:jc w:val="center"/>
              <w:rPr>
                <w:rFonts w:ascii="Arial Narrow" w:eastAsia="Times New Roman" w:hAnsi="Arial Narrow" w:cs="Times New Roman"/>
                <w:b/>
                <w:bCs/>
                <w:color w:val="FFFFFF" w:themeColor="background1"/>
                <w:sz w:val="10"/>
                <w:szCs w:val="10"/>
                <w:lang w:eastAsia="es-MX"/>
              </w:rPr>
            </w:pPr>
            <w:r w:rsidRPr="00B74C85">
              <w:rPr>
                <w:rFonts w:ascii="Arial Narrow" w:eastAsia="Times New Roman" w:hAnsi="Arial Narrow" w:cs="Times New Roman"/>
                <w:b/>
                <w:bCs/>
                <w:color w:val="FFFFFF" w:themeColor="background1"/>
                <w:sz w:val="10"/>
                <w:szCs w:val="10"/>
                <w:lang w:eastAsia="es-MX"/>
              </w:rPr>
              <w:t xml:space="preserve">FICHAS DE ADMISIÓN </w:t>
            </w:r>
          </w:p>
        </w:tc>
        <w:tc>
          <w:tcPr>
            <w:tcW w:w="1133" w:type="dxa"/>
            <w:gridSpan w:val="2"/>
            <w:tcBorders>
              <w:top w:val="single" w:sz="8" w:space="0" w:color="auto"/>
              <w:left w:val="nil"/>
              <w:bottom w:val="single" w:sz="4" w:space="0" w:color="auto"/>
              <w:right w:val="single" w:sz="4" w:space="0" w:color="000000"/>
            </w:tcBorders>
            <w:shd w:val="clear" w:color="auto" w:fill="0070C0"/>
            <w:vAlign w:val="center"/>
            <w:hideMark/>
          </w:tcPr>
          <w:p w:rsidR="006B7DCF" w:rsidRPr="00B74C85" w:rsidRDefault="006B7DCF" w:rsidP="006B7DCF">
            <w:pPr>
              <w:spacing w:before="0" w:beforeAutospacing="0" w:after="0" w:afterAutospacing="0"/>
              <w:ind w:left="0" w:right="0"/>
              <w:jc w:val="center"/>
              <w:rPr>
                <w:rFonts w:ascii="Arial Narrow" w:eastAsia="Times New Roman" w:hAnsi="Arial Narrow" w:cs="Times New Roman"/>
                <w:b/>
                <w:bCs/>
                <w:color w:val="FFFFFF" w:themeColor="background1"/>
                <w:sz w:val="10"/>
                <w:szCs w:val="10"/>
                <w:lang w:eastAsia="es-MX"/>
              </w:rPr>
            </w:pPr>
            <w:r w:rsidRPr="00B74C85">
              <w:rPr>
                <w:rFonts w:ascii="Arial Narrow" w:eastAsia="Times New Roman" w:hAnsi="Arial Narrow" w:cs="Times New Roman"/>
                <w:b/>
                <w:bCs/>
                <w:color w:val="FFFFFF" w:themeColor="background1"/>
                <w:sz w:val="10"/>
                <w:szCs w:val="10"/>
                <w:lang w:eastAsia="es-MX"/>
              </w:rPr>
              <w:t xml:space="preserve"> NUEVO INGRESO INSCRITOS</w:t>
            </w:r>
          </w:p>
        </w:tc>
        <w:tc>
          <w:tcPr>
            <w:tcW w:w="1063" w:type="dxa"/>
            <w:gridSpan w:val="2"/>
            <w:tcBorders>
              <w:top w:val="single" w:sz="8" w:space="0" w:color="auto"/>
              <w:left w:val="nil"/>
              <w:bottom w:val="single" w:sz="4" w:space="0" w:color="auto"/>
              <w:right w:val="single" w:sz="4" w:space="0" w:color="000000"/>
            </w:tcBorders>
            <w:shd w:val="clear" w:color="auto" w:fill="0070C0"/>
            <w:noWrap/>
            <w:vAlign w:val="center"/>
            <w:hideMark/>
          </w:tcPr>
          <w:p w:rsidR="006B7DCF" w:rsidRPr="00B74C85" w:rsidRDefault="006B7DCF" w:rsidP="006B7DCF">
            <w:pPr>
              <w:spacing w:before="0" w:beforeAutospacing="0" w:after="0" w:afterAutospacing="0"/>
              <w:ind w:left="0" w:right="0"/>
              <w:jc w:val="center"/>
              <w:rPr>
                <w:rFonts w:ascii="Arial Narrow" w:eastAsia="Times New Roman" w:hAnsi="Arial Narrow" w:cs="Times New Roman"/>
                <w:b/>
                <w:bCs/>
                <w:color w:val="FFFFFF" w:themeColor="background1"/>
                <w:sz w:val="10"/>
                <w:szCs w:val="10"/>
                <w:lang w:eastAsia="es-MX"/>
              </w:rPr>
            </w:pPr>
            <w:r w:rsidRPr="00B74C85">
              <w:rPr>
                <w:rFonts w:ascii="Arial Narrow" w:eastAsia="Times New Roman" w:hAnsi="Arial Narrow" w:cs="Times New Roman"/>
                <w:b/>
                <w:bCs/>
                <w:color w:val="FFFFFF" w:themeColor="background1"/>
                <w:sz w:val="10"/>
                <w:szCs w:val="10"/>
                <w:lang w:eastAsia="es-MX"/>
              </w:rPr>
              <w:t xml:space="preserve">REINSCRITOS </w:t>
            </w:r>
          </w:p>
        </w:tc>
        <w:tc>
          <w:tcPr>
            <w:tcW w:w="1063" w:type="dxa"/>
            <w:gridSpan w:val="2"/>
            <w:tcBorders>
              <w:top w:val="single" w:sz="8" w:space="0" w:color="auto"/>
              <w:left w:val="nil"/>
              <w:bottom w:val="single" w:sz="4" w:space="0" w:color="auto"/>
              <w:right w:val="single" w:sz="4" w:space="0" w:color="000000"/>
            </w:tcBorders>
            <w:shd w:val="clear" w:color="auto" w:fill="0070C0"/>
            <w:noWrap/>
            <w:vAlign w:val="center"/>
            <w:hideMark/>
          </w:tcPr>
          <w:p w:rsidR="006B7DCF" w:rsidRPr="00B74C85" w:rsidRDefault="006B7DCF" w:rsidP="006B7DCF">
            <w:pPr>
              <w:spacing w:before="0" w:beforeAutospacing="0" w:after="0" w:afterAutospacing="0"/>
              <w:ind w:left="0" w:right="0"/>
              <w:jc w:val="center"/>
              <w:rPr>
                <w:rFonts w:ascii="Arial Narrow" w:eastAsia="Times New Roman" w:hAnsi="Arial Narrow" w:cs="Times New Roman"/>
                <w:b/>
                <w:bCs/>
                <w:color w:val="FFFFFF" w:themeColor="background1"/>
                <w:sz w:val="10"/>
                <w:szCs w:val="10"/>
                <w:lang w:eastAsia="es-MX"/>
              </w:rPr>
            </w:pPr>
            <w:r w:rsidRPr="00B74C85">
              <w:rPr>
                <w:rFonts w:ascii="Arial Narrow" w:eastAsia="Times New Roman" w:hAnsi="Arial Narrow" w:cs="Times New Roman"/>
                <w:b/>
                <w:bCs/>
                <w:color w:val="FFFFFF" w:themeColor="background1"/>
                <w:sz w:val="10"/>
                <w:szCs w:val="10"/>
                <w:lang w:eastAsia="es-MX"/>
              </w:rPr>
              <w:t xml:space="preserve">EGRESADOS </w:t>
            </w:r>
          </w:p>
        </w:tc>
        <w:tc>
          <w:tcPr>
            <w:tcW w:w="1063" w:type="dxa"/>
            <w:gridSpan w:val="2"/>
            <w:tcBorders>
              <w:top w:val="single" w:sz="8" w:space="0" w:color="auto"/>
              <w:left w:val="nil"/>
              <w:bottom w:val="single" w:sz="4" w:space="0" w:color="auto"/>
              <w:right w:val="single" w:sz="4" w:space="0" w:color="000000"/>
            </w:tcBorders>
            <w:shd w:val="clear" w:color="auto" w:fill="0070C0"/>
            <w:noWrap/>
            <w:vAlign w:val="center"/>
            <w:hideMark/>
          </w:tcPr>
          <w:p w:rsidR="006B7DCF" w:rsidRPr="00B74C85" w:rsidRDefault="006B7DCF" w:rsidP="006B7DCF">
            <w:pPr>
              <w:spacing w:before="0" w:beforeAutospacing="0" w:after="0" w:afterAutospacing="0"/>
              <w:ind w:left="0" w:right="0"/>
              <w:jc w:val="center"/>
              <w:rPr>
                <w:rFonts w:ascii="Arial Narrow" w:eastAsia="Times New Roman" w:hAnsi="Arial Narrow" w:cs="Times New Roman"/>
                <w:b/>
                <w:bCs/>
                <w:color w:val="FFFFFF" w:themeColor="background1"/>
                <w:sz w:val="10"/>
                <w:szCs w:val="10"/>
                <w:lang w:eastAsia="es-MX"/>
              </w:rPr>
            </w:pPr>
            <w:r w:rsidRPr="00B74C85">
              <w:rPr>
                <w:rFonts w:ascii="Arial Narrow" w:eastAsia="Times New Roman" w:hAnsi="Arial Narrow" w:cs="Times New Roman"/>
                <w:b/>
                <w:bCs/>
                <w:color w:val="FFFFFF" w:themeColor="background1"/>
                <w:sz w:val="10"/>
                <w:szCs w:val="10"/>
                <w:lang w:eastAsia="es-MX"/>
              </w:rPr>
              <w:t xml:space="preserve">TITULADOS </w:t>
            </w:r>
          </w:p>
        </w:tc>
        <w:tc>
          <w:tcPr>
            <w:tcW w:w="1206" w:type="dxa"/>
            <w:gridSpan w:val="2"/>
            <w:tcBorders>
              <w:top w:val="single" w:sz="8" w:space="0" w:color="auto"/>
              <w:left w:val="nil"/>
              <w:bottom w:val="single" w:sz="4" w:space="0" w:color="auto"/>
              <w:right w:val="single" w:sz="8" w:space="0" w:color="000000"/>
            </w:tcBorders>
            <w:shd w:val="clear" w:color="auto" w:fill="0070C0"/>
            <w:vAlign w:val="center"/>
            <w:hideMark/>
          </w:tcPr>
          <w:p w:rsidR="006B7DCF" w:rsidRPr="00B74C85" w:rsidRDefault="006B7DCF" w:rsidP="006B7DCF">
            <w:pPr>
              <w:spacing w:before="0" w:beforeAutospacing="0" w:after="0" w:afterAutospacing="0"/>
              <w:ind w:left="0" w:right="0"/>
              <w:jc w:val="center"/>
              <w:rPr>
                <w:rFonts w:ascii="Arial Narrow" w:eastAsia="Times New Roman" w:hAnsi="Arial Narrow" w:cs="Times New Roman"/>
                <w:b/>
                <w:bCs/>
                <w:color w:val="FFFFFF" w:themeColor="background1"/>
                <w:sz w:val="10"/>
                <w:szCs w:val="10"/>
                <w:lang w:eastAsia="es-MX"/>
              </w:rPr>
            </w:pPr>
            <w:r w:rsidRPr="00B74C85">
              <w:rPr>
                <w:rFonts w:ascii="Arial Narrow" w:eastAsia="Times New Roman" w:hAnsi="Arial Narrow" w:cs="Times New Roman"/>
                <w:b/>
                <w:bCs/>
                <w:color w:val="FFFFFF" w:themeColor="background1"/>
                <w:sz w:val="10"/>
                <w:szCs w:val="10"/>
                <w:lang w:eastAsia="es-MX"/>
              </w:rPr>
              <w:t xml:space="preserve">EXAMENES ESPECIALES                    AGO-DIC. </w:t>
            </w:r>
          </w:p>
        </w:tc>
      </w:tr>
      <w:tr w:rsidR="006B7DCF" w:rsidRPr="006B7DCF" w:rsidTr="00682234">
        <w:trPr>
          <w:trHeight w:val="514"/>
        </w:trPr>
        <w:tc>
          <w:tcPr>
            <w:tcW w:w="2405" w:type="dxa"/>
            <w:vMerge/>
            <w:tcBorders>
              <w:top w:val="single" w:sz="8" w:space="0" w:color="auto"/>
              <w:left w:val="single" w:sz="8" w:space="0" w:color="auto"/>
              <w:bottom w:val="single" w:sz="8" w:space="0" w:color="000000"/>
              <w:right w:val="single" w:sz="4" w:space="0" w:color="auto"/>
            </w:tcBorders>
            <w:shd w:val="clear" w:color="auto" w:fill="0070C0"/>
            <w:vAlign w:val="center"/>
            <w:hideMark/>
          </w:tcPr>
          <w:p w:rsidR="006B7DCF" w:rsidRPr="00B74C85" w:rsidRDefault="006B7DCF" w:rsidP="006B7DCF">
            <w:pPr>
              <w:spacing w:before="0" w:beforeAutospacing="0" w:after="0" w:afterAutospacing="0"/>
              <w:ind w:left="0" w:right="0"/>
              <w:rPr>
                <w:rFonts w:ascii="Arial Narrow" w:eastAsia="Times New Roman" w:hAnsi="Arial Narrow" w:cs="Times New Roman"/>
                <w:b/>
                <w:bCs/>
                <w:color w:val="FFFFFF" w:themeColor="background1"/>
                <w:sz w:val="10"/>
                <w:szCs w:val="10"/>
                <w:lang w:eastAsia="es-MX"/>
              </w:rPr>
            </w:pPr>
          </w:p>
        </w:tc>
        <w:tc>
          <w:tcPr>
            <w:tcW w:w="580" w:type="dxa"/>
            <w:tcBorders>
              <w:top w:val="nil"/>
              <w:left w:val="nil"/>
              <w:bottom w:val="single" w:sz="8" w:space="0" w:color="auto"/>
              <w:right w:val="single" w:sz="4" w:space="0" w:color="auto"/>
            </w:tcBorders>
            <w:shd w:val="clear" w:color="auto" w:fill="0070C0"/>
            <w:noWrap/>
            <w:vAlign w:val="center"/>
            <w:hideMark/>
          </w:tcPr>
          <w:p w:rsidR="006B7DCF" w:rsidRPr="00B74C85" w:rsidRDefault="006B7DCF" w:rsidP="006B7DCF">
            <w:pPr>
              <w:spacing w:before="0" w:beforeAutospacing="0" w:after="0" w:afterAutospacing="0"/>
              <w:ind w:left="0" w:right="0"/>
              <w:jc w:val="center"/>
              <w:rPr>
                <w:rFonts w:ascii="Arial Narrow" w:eastAsia="Times New Roman" w:hAnsi="Arial Narrow" w:cs="Times New Roman"/>
                <w:b/>
                <w:bCs/>
                <w:color w:val="FFFFFF" w:themeColor="background1"/>
                <w:sz w:val="10"/>
                <w:szCs w:val="10"/>
                <w:lang w:eastAsia="es-MX"/>
              </w:rPr>
            </w:pPr>
            <w:r w:rsidRPr="00B74C85">
              <w:rPr>
                <w:rFonts w:ascii="Arial Narrow" w:eastAsia="Times New Roman" w:hAnsi="Arial Narrow" w:cs="Times New Roman"/>
                <w:b/>
                <w:bCs/>
                <w:color w:val="FFFFFF" w:themeColor="background1"/>
                <w:sz w:val="10"/>
                <w:szCs w:val="10"/>
                <w:lang w:eastAsia="es-MX"/>
              </w:rPr>
              <w:t>ENE-JUN</w:t>
            </w:r>
          </w:p>
        </w:tc>
        <w:tc>
          <w:tcPr>
            <w:tcW w:w="574" w:type="dxa"/>
            <w:tcBorders>
              <w:top w:val="nil"/>
              <w:left w:val="nil"/>
              <w:bottom w:val="single" w:sz="8" w:space="0" w:color="auto"/>
              <w:right w:val="single" w:sz="4" w:space="0" w:color="auto"/>
            </w:tcBorders>
            <w:shd w:val="clear" w:color="auto" w:fill="0070C0"/>
            <w:noWrap/>
            <w:vAlign w:val="center"/>
            <w:hideMark/>
          </w:tcPr>
          <w:p w:rsidR="006B7DCF" w:rsidRPr="00B74C85" w:rsidRDefault="006B7DCF" w:rsidP="006B7DCF">
            <w:pPr>
              <w:spacing w:before="0" w:beforeAutospacing="0" w:after="0" w:afterAutospacing="0"/>
              <w:ind w:left="0" w:right="0"/>
              <w:jc w:val="center"/>
              <w:rPr>
                <w:rFonts w:ascii="Arial Narrow" w:eastAsia="Times New Roman" w:hAnsi="Arial Narrow" w:cs="Times New Roman"/>
                <w:b/>
                <w:bCs/>
                <w:color w:val="FFFFFF" w:themeColor="background1"/>
                <w:sz w:val="10"/>
                <w:szCs w:val="10"/>
                <w:lang w:eastAsia="es-MX"/>
              </w:rPr>
            </w:pPr>
            <w:r w:rsidRPr="00B74C85">
              <w:rPr>
                <w:rFonts w:ascii="Arial Narrow" w:eastAsia="Times New Roman" w:hAnsi="Arial Narrow" w:cs="Times New Roman"/>
                <w:b/>
                <w:bCs/>
                <w:color w:val="FFFFFF" w:themeColor="background1"/>
                <w:sz w:val="10"/>
                <w:szCs w:val="10"/>
                <w:lang w:eastAsia="es-MX"/>
              </w:rPr>
              <w:t xml:space="preserve">AGO-DIC </w:t>
            </w:r>
          </w:p>
        </w:tc>
        <w:tc>
          <w:tcPr>
            <w:tcW w:w="567" w:type="dxa"/>
            <w:tcBorders>
              <w:top w:val="nil"/>
              <w:left w:val="nil"/>
              <w:bottom w:val="single" w:sz="8" w:space="0" w:color="auto"/>
              <w:right w:val="single" w:sz="4" w:space="0" w:color="auto"/>
            </w:tcBorders>
            <w:shd w:val="clear" w:color="auto" w:fill="0070C0"/>
            <w:noWrap/>
            <w:vAlign w:val="center"/>
            <w:hideMark/>
          </w:tcPr>
          <w:p w:rsidR="006B7DCF" w:rsidRPr="00B74C85" w:rsidRDefault="006B7DCF" w:rsidP="006B7DCF">
            <w:pPr>
              <w:spacing w:before="0" w:beforeAutospacing="0" w:after="0" w:afterAutospacing="0"/>
              <w:ind w:left="0" w:right="0"/>
              <w:jc w:val="center"/>
              <w:rPr>
                <w:rFonts w:ascii="Arial Narrow" w:eastAsia="Times New Roman" w:hAnsi="Arial Narrow" w:cs="Times New Roman"/>
                <w:b/>
                <w:bCs/>
                <w:color w:val="FFFFFF" w:themeColor="background1"/>
                <w:sz w:val="10"/>
                <w:szCs w:val="10"/>
                <w:lang w:eastAsia="es-MX"/>
              </w:rPr>
            </w:pPr>
            <w:r w:rsidRPr="00B74C85">
              <w:rPr>
                <w:rFonts w:ascii="Arial Narrow" w:eastAsia="Times New Roman" w:hAnsi="Arial Narrow" w:cs="Times New Roman"/>
                <w:b/>
                <w:bCs/>
                <w:color w:val="FFFFFF" w:themeColor="background1"/>
                <w:sz w:val="10"/>
                <w:szCs w:val="10"/>
                <w:lang w:eastAsia="es-MX"/>
              </w:rPr>
              <w:t>ENE-JUN</w:t>
            </w:r>
          </w:p>
        </w:tc>
        <w:tc>
          <w:tcPr>
            <w:tcW w:w="566" w:type="dxa"/>
            <w:tcBorders>
              <w:top w:val="nil"/>
              <w:left w:val="nil"/>
              <w:bottom w:val="single" w:sz="8" w:space="0" w:color="auto"/>
              <w:right w:val="single" w:sz="4" w:space="0" w:color="auto"/>
            </w:tcBorders>
            <w:shd w:val="clear" w:color="auto" w:fill="0070C0"/>
            <w:noWrap/>
            <w:vAlign w:val="center"/>
            <w:hideMark/>
          </w:tcPr>
          <w:p w:rsidR="006B7DCF" w:rsidRPr="00B74C85" w:rsidRDefault="006B7DCF" w:rsidP="006B7DCF">
            <w:pPr>
              <w:spacing w:before="0" w:beforeAutospacing="0" w:after="0" w:afterAutospacing="0"/>
              <w:ind w:left="0" w:right="0"/>
              <w:jc w:val="center"/>
              <w:rPr>
                <w:rFonts w:ascii="Arial Narrow" w:eastAsia="Times New Roman" w:hAnsi="Arial Narrow" w:cs="Times New Roman"/>
                <w:b/>
                <w:bCs/>
                <w:color w:val="FFFFFF" w:themeColor="background1"/>
                <w:sz w:val="10"/>
                <w:szCs w:val="10"/>
                <w:lang w:eastAsia="es-MX"/>
              </w:rPr>
            </w:pPr>
            <w:r w:rsidRPr="00B74C85">
              <w:rPr>
                <w:rFonts w:ascii="Arial Narrow" w:eastAsia="Times New Roman" w:hAnsi="Arial Narrow" w:cs="Times New Roman"/>
                <w:b/>
                <w:bCs/>
                <w:color w:val="FFFFFF" w:themeColor="background1"/>
                <w:sz w:val="10"/>
                <w:szCs w:val="10"/>
                <w:lang w:eastAsia="es-MX"/>
              </w:rPr>
              <w:t xml:space="preserve">AGO-DIC </w:t>
            </w:r>
          </w:p>
        </w:tc>
        <w:tc>
          <w:tcPr>
            <w:tcW w:w="531" w:type="dxa"/>
            <w:tcBorders>
              <w:top w:val="nil"/>
              <w:left w:val="nil"/>
              <w:bottom w:val="single" w:sz="8" w:space="0" w:color="auto"/>
              <w:right w:val="single" w:sz="4" w:space="0" w:color="auto"/>
            </w:tcBorders>
            <w:shd w:val="clear" w:color="auto" w:fill="0070C0"/>
            <w:noWrap/>
            <w:vAlign w:val="center"/>
            <w:hideMark/>
          </w:tcPr>
          <w:p w:rsidR="006B7DCF" w:rsidRPr="00B74C85" w:rsidRDefault="006B7DCF" w:rsidP="006B7DCF">
            <w:pPr>
              <w:spacing w:before="0" w:beforeAutospacing="0" w:after="0" w:afterAutospacing="0"/>
              <w:ind w:left="0" w:right="0"/>
              <w:jc w:val="center"/>
              <w:rPr>
                <w:rFonts w:ascii="Arial Narrow" w:eastAsia="Times New Roman" w:hAnsi="Arial Narrow" w:cs="Times New Roman"/>
                <w:b/>
                <w:bCs/>
                <w:color w:val="FFFFFF" w:themeColor="background1"/>
                <w:sz w:val="10"/>
                <w:szCs w:val="10"/>
                <w:lang w:eastAsia="es-MX"/>
              </w:rPr>
            </w:pPr>
            <w:r w:rsidRPr="00B74C85">
              <w:rPr>
                <w:rFonts w:ascii="Arial Narrow" w:eastAsia="Times New Roman" w:hAnsi="Arial Narrow" w:cs="Times New Roman"/>
                <w:b/>
                <w:bCs/>
                <w:color w:val="FFFFFF" w:themeColor="background1"/>
                <w:sz w:val="10"/>
                <w:szCs w:val="10"/>
                <w:lang w:eastAsia="es-MX"/>
              </w:rPr>
              <w:t>ENE-JUN</w:t>
            </w:r>
          </w:p>
        </w:tc>
        <w:tc>
          <w:tcPr>
            <w:tcW w:w="532" w:type="dxa"/>
            <w:tcBorders>
              <w:top w:val="nil"/>
              <w:left w:val="nil"/>
              <w:bottom w:val="single" w:sz="8" w:space="0" w:color="auto"/>
              <w:right w:val="single" w:sz="4" w:space="0" w:color="auto"/>
            </w:tcBorders>
            <w:shd w:val="clear" w:color="auto" w:fill="0070C0"/>
            <w:noWrap/>
            <w:vAlign w:val="center"/>
            <w:hideMark/>
          </w:tcPr>
          <w:p w:rsidR="006B7DCF" w:rsidRPr="00B74C85" w:rsidRDefault="006B7DCF" w:rsidP="006B7DCF">
            <w:pPr>
              <w:spacing w:before="0" w:beforeAutospacing="0" w:after="0" w:afterAutospacing="0"/>
              <w:ind w:left="0" w:right="0"/>
              <w:jc w:val="center"/>
              <w:rPr>
                <w:rFonts w:ascii="Arial Narrow" w:eastAsia="Times New Roman" w:hAnsi="Arial Narrow" w:cs="Times New Roman"/>
                <w:b/>
                <w:bCs/>
                <w:color w:val="FFFFFF" w:themeColor="background1"/>
                <w:sz w:val="10"/>
                <w:szCs w:val="10"/>
                <w:lang w:eastAsia="es-MX"/>
              </w:rPr>
            </w:pPr>
            <w:r w:rsidRPr="00B74C85">
              <w:rPr>
                <w:rFonts w:ascii="Arial Narrow" w:eastAsia="Times New Roman" w:hAnsi="Arial Narrow" w:cs="Times New Roman"/>
                <w:b/>
                <w:bCs/>
                <w:color w:val="FFFFFF" w:themeColor="background1"/>
                <w:sz w:val="10"/>
                <w:szCs w:val="10"/>
                <w:lang w:eastAsia="es-MX"/>
              </w:rPr>
              <w:t xml:space="preserve">AGO-DIC </w:t>
            </w:r>
          </w:p>
        </w:tc>
        <w:tc>
          <w:tcPr>
            <w:tcW w:w="531" w:type="dxa"/>
            <w:tcBorders>
              <w:top w:val="nil"/>
              <w:left w:val="nil"/>
              <w:bottom w:val="single" w:sz="8" w:space="0" w:color="auto"/>
              <w:right w:val="single" w:sz="4" w:space="0" w:color="auto"/>
            </w:tcBorders>
            <w:shd w:val="clear" w:color="auto" w:fill="0070C0"/>
            <w:noWrap/>
            <w:vAlign w:val="center"/>
            <w:hideMark/>
          </w:tcPr>
          <w:p w:rsidR="006B7DCF" w:rsidRPr="00B74C85" w:rsidRDefault="00B74C85" w:rsidP="006B7DCF">
            <w:pPr>
              <w:spacing w:before="0" w:beforeAutospacing="0" w:after="0" w:afterAutospacing="0"/>
              <w:ind w:left="0" w:right="0"/>
              <w:jc w:val="center"/>
              <w:rPr>
                <w:rFonts w:ascii="Arial Narrow" w:eastAsia="Times New Roman" w:hAnsi="Arial Narrow" w:cs="Times New Roman"/>
                <w:b/>
                <w:bCs/>
                <w:color w:val="FFFFFF" w:themeColor="background1"/>
                <w:sz w:val="10"/>
                <w:szCs w:val="10"/>
                <w:lang w:eastAsia="es-MX"/>
              </w:rPr>
            </w:pPr>
            <w:r>
              <w:rPr>
                <w:rFonts w:ascii="Arial Narrow" w:eastAsia="Times New Roman" w:hAnsi="Arial Narrow" w:cs="Times New Roman"/>
                <w:b/>
                <w:bCs/>
                <w:color w:val="FFFFFF" w:themeColor="background1"/>
                <w:sz w:val="10"/>
                <w:szCs w:val="10"/>
                <w:lang w:eastAsia="es-MX"/>
              </w:rPr>
              <w:t>MARZO</w:t>
            </w:r>
          </w:p>
        </w:tc>
        <w:tc>
          <w:tcPr>
            <w:tcW w:w="532" w:type="dxa"/>
            <w:tcBorders>
              <w:top w:val="nil"/>
              <w:left w:val="nil"/>
              <w:bottom w:val="single" w:sz="8" w:space="0" w:color="auto"/>
              <w:right w:val="single" w:sz="4" w:space="0" w:color="auto"/>
            </w:tcBorders>
            <w:shd w:val="clear" w:color="auto" w:fill="0070C0"/>
            <w:noWrap/>
            <w:vAlign w:val="center"/>
            <w:hideMark/>
          </w:tcPr>
          <w:p w:rsidR="006B7DCF" w:rsidRPr="00B74C85" w:rsidRDefault="006B7DCF" w:rsidP="006B7DCF">
            <w:pPr>
              <w:spacing w:before="0" w:beforeAutospacing="0" w:after="0" w:afterAutospacing="0"/>
              <w:ind w:left="0" w:right="0"/>
              <w:jc w:val="center"/>
              <w:rPr>
                <w:rFonts w:ascii="Arial Narrow" w:eastAsia="Times New Roman" w:hAnsi="Arial Narrow" w:cs="Times New Roman"/>
                <w:b/>
                <w:bCs/>
                <w:color w:val="FFFFFF" w:themeColor="background1"/>
                <w:sz w:val="10"/>
                <w:szCs w:val="10"/>
                <w:lang w:eastAsia="es-MX"/>
              </w:rPr>
            </w:pPr>
            <w:r w:rsidRPr="00B74C85">
              <w:rPr>
                <w:rFonts w:ascii="Arial Narrow" w:eastAsia="Times New Roman" w:hAnsi="Arial Narrow" w:cs="Times New Roman"/>
                <w:b/>
                <w:bCs/>
                <w:color w:val="FFFFFF" w:themeColor="background1"/>
                <w:sz w:val="10"/>
                <w:szCs w:val="10"/>
                <w:lang w:eastAsia="es-MX"/>
              </w:rPr>
              <w:t xml:space="preserve">OCT. </w:t>
            </w:r>
          </w:p>
        </w:tc>
        <w:tc>
          <w:tcPr>
            <w:tcW w:w="531" w:type="dxa"/>
            <w:tcBorders>
              <w:top w:val="nil"/>
              <w:left w:val="nil"/>
              <w:bottom w:val="single" w:sz="8" w:space="0" w:color="auto"/>
              <w:right w:val="single" w:sz="4" w:space="0" w:color="auto"/>
            </w:tcBorders>
            <w:shd w:val="clear" w:color="auto" w:fill="0070C0"/>
            <w:noWrap/>
            <w:vAlign w:val="center"/>
            <w:hideMark/>
          </w:tcPr>
          <w:p w:rsidR="006B7DCF" w:rsidRPr="00B74C85" w:rsidRDefault="006B7DCF" w:rsidP="006B7DCF">
            <w:pPr>
              <w:spacing w:before="0" w:beforeAutospacing="0" w:after="0" w:afterAutospacing="0"/>
              <w:ind w:left="0" w:right="0"/>
              <w:jc w:val="center"/>
              <w:rPr>
                <w:rFonts w:ascii="Arial Narrow" w:eastAsia="Times New Roman" w:hAnsi="Arial Narrow" w:cs="Times New Roman"/>
                <w:b/>
                <w:bCs/>
                <w:color w:val="FFFFFF" w:themeColor="background1"/>
                <w:sz w:val="10"/>
                <w:szCs w:val="10"/>
                <w:lang w:eastAsia="es-MX"/>
              </w:rPr>
            </w:pPr>
            <w:r w:rsidRPr="00B74C85">
              <w:rPr>
                <w:rFonts w:ascii="Arial Narrow" w:eastAsia="Times New Roman" w:hAnsi="Arial Narrow" w:cs="Times New Roman"/>
                <w:b/>
                <w:bCs/>
                <w:color w:val="FFFFFF" w:themeColor="background1"/>
                <w:sz w:val="10"/>
                <w:szCs w:val="10"/>
                <w:lang w:eastAsia="es-MX"/>
              </w:rPr>
              <w:t>ENE-JUN</w:t>
            </w:r>
          </w:p>
        </w:tc>
        <w:tc>
          <w:tcPr>
            <w:tcW w:w="532" w:type="dxa"/>
            <w:tcBorders>
              <w:top w:val="nil"/>
              <w:left w:val="nil"/>
              <w:bottom w:val="single" w:sz="8" w:space="0" w:color="auto"/>
              <w:right w:val="single" w:sz="4" w:space="0" w:color="auto"/>
            </w:tcBorders>
            <w:shd w:val="clear" w:color="auto" w:fill="0070C0"/>
            <w:noWrap/>
            <w:vAlign w:val="center"/>
            <w:hideMark/>
          </w:tcPr>
          <w:p w:rsidR="006B7DCF" w:rsidRPr="00B74C85" w:rsidRDefault="006B7DCF" w:rsidP="006B7DCF">
            <w:pPr>
              <w:spacing w:before="0" w:beforeAutospacing="0" w:after="0" w:afterAutospacing="0"/>
              <w:ind w:left="0" w:right="0"/>
              <w:jc w:val="center"/>
              <w:rPr>
                <w:rFonts w:ascii="Arial Narrow" w:eastAsia="Times New Roman" w:hAnsi="Arial Narrow" w:cs="Times New Roman"/>
                <w:b/>
                <w:bCs/>
                <w:color w:val="FFFFFF" w:themeColor="background1"/>
                <w:sz w:val="10"/>
                <w:szCs w:val="10"/>
                <w:lang w:eastAsia="es-MX"/>
              </w:rPr>
            </w:pPr>
            <w:r w:rsidRPr="00B74C85">
              <w:rPr>
                <w:rFonts w:ascii="Arial Narrow" w:eastAsia="Times New Roman" w:hAnsi="Arial Narrow" w:cs="Times New Roman"/>
                <w:b/>
                <w:bCs/>
                <w:color w:val="FFFFFF" w:themeColor="background1"/>
                <w:sz w:val="10"/>
                <w:szCs w:val="10"/>
                <w:lang w:eastAsia="es-MX"/>
              </w:rPr>
              <w:t xml:space="preserve">AGO-DIC </w:t>
            </w:r>
          </w:p>
        </w:tc>
        <w:tc>
          <w:tcPr>
            <w:tcW w:w="532" w:type="dxa"/>
            <w:tcBorders>
              <w:top w:val="nil"/>
              <w:left w:val="nil"/>
              <w:bottom w:val="single" w:sz="8" w:space="0" w:color="auto"/>
              <w:right w:val="single" w:sz="4" w:space="0" w:color="auto"/>
            </w:tcBorders>
            <w:shd w:val="clear" w:color="auto" w:fill="0070C0"/>
            <w:vAlign w:val="center"/>
            <w:hideMark/>
          </w:tcPr>
          <w:p w:rsidR="006B7DCF" w:rsidRPr="00B74C85" w:rsidRDefault="006B7DCF" w:rsidP="006B7DCF">
            <w:pPr>
              <w:spacing w:before="0" w:beforeAutospacing="0" w:after="0" w:afterAutospacing="0"/>
              <w:ind w:left="0" w:right="0"/>
              <w:jc w:val="center"/>
              <w:rPr>
                <w:rFonts w:ascii="Arial Narrow" w:eastAsia="Times New Roman" w:hAnsi="Arial Narrow" w:cs="Times New Roman"/>
                <w:b/>
                <w:bCs/>
                <w:color w:val="FFFFFF" w:themeColor="background1"/>
                <w:sz w:val="10"/>
                <w:szCs w:val="10"/>
                <w:lang w:eastAsia="es-MX"/>
              </w:rPr>
            </w:pPr>
            <w:r w:rsidRPr="00B74C85">
              <w:rPr>
                <w:rFonts w:ascii="Arial Narrow" w:eastAsia="Times New Roman" w:hAnsi="Arial Narrow" w:cs="Times New Roman"/>
                <w:b/>
                <w:bCs/>
                <w:color w:val="FFFFFF" w:themeColor="background1"/>
                <w:sz w:val="10"/>
                <w:szCs w:val="10"/>
                <w:lang w:eastAsia="es-MX"/>
              </w:rPr>
              <w:t>LOCALES</w:t>
            </w:r>
          </w:p>
        </w:tc>
        <w:tc>
          <w:tcPr>
            <w:tcW w:w="674" w:type="dxa"/>
            <w:tcBorders>
              <w:top w:val="nil"/>
              <w:left w:val="nil"/>
              <w:bottom w:val="single" w:sz="8" w:space="0" w:color="auto"/>
              <w:right w:val="single" w:sz="8" w:space="0" w:color="auto"/>
            </w:tcBorders>
            <w:shd w:val="clear" w:color="auto" w:fill="0070C0"/>
            <w:vAlign w:val="center"/>
            <w:hideMark/>
          </w:tcPr>
          <w:p w:rsidR="006B7DCF" w:rsidRPr="00B74C85" w:rsidRDefault="006B7DCF" w:rsidP="006B7DCF">
            <w:pPr>
              <w:spacing w:before="0" w:beforeAutospacing="0" w:after="0" w:afterAutospacing="0"/>
              <w:ind w:left="0" w:right="0"/>
              <w:jc w:val="center"/>
              <w:rPr>
                <w:rFonts w:ascii="Arial Narrow" w:eastAsia="Times New Roman" w:hAnsi="Arial Narrow" w:cs="Times New Roman"/>
                <w:b/>
                <w:bCs/>
                <w:color w:val="FFFFFF" w:themeColor="background1"/>
                <w:sz w:val="10"/>
                <w:szCs w:val="10"/>
                <w:lang w:eastAsia="es-MX"/>
              </w:rPr>
            </w:pPr>
            <w:r w:rsidRPr="00B74C85">
              <w:rPr>
                <w:rFonts w:ascii="Arial Narrow" w:eastAsia="Times New Roman" w:hAnsi="Arial Narrow" w:cs="Times New Roman"/>
                <w:b/>
                <w:bCs/>
                <w:color w:val="FFFFFF" w:themeColor="background1"/>
                <w:sz w:val="10"/>
                <w:szCs w:val="10"/>
                <w:lang w:eastAsia="es-MX"/>
              </w:rPr>
              <w:t xml:space="preserve">FORANEOS </w:t>
            </w:r>
          </w:p>
        </w:tc>
      </w:tr>
      <w:tr w:rsidR="006B7DCF" w:rsidRPr="006B7DCF" w:rsidTr="006B7DCF">
        <w:trPr>
          <w:trHeight w:val="423"/>
        </w:trPr>
        <w:tc>
          <w:tcPr>
            <w:tcW w:w="2405" w:type="dxa"/>
            <w:tcBorders>
              <w:top w:val="nil"/>
              <w:left w:val="single" w:sz="8" w:space="0" w:color="auto"/>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rPr>
                <w:rFonts w:ascii="Arial Narrow" w:eastAsia="Times New Roman" w:hAnsi="Arial Narrow" w:cs="Times New Roman"/>
                <w:b/>
                <w:bCs/>
                <w:color w:val="000000"/>
                <w:sz w:val="14"/>
                <w:szCs w:val="14"/>
                <w:lang w:eastAsia="es-MX"/>
              </w:rPr>
            </w:pPr>
            <w:r w:rsidRPr="008875CD">
              <w:rPr>
                <w:rFonts w:ascii="Arial Narrow" w:eastAsia="Times New Roman" w:hAnsi="Arial Narrow" w:cs="Times New Roman"/>
                <w:b/>
                <w:bCs/>
                <w:color w:val="000000"/>
                <w:sz w:val="14"/>
                <w:szCs w:val="14"/>
                <w:lang w:eastAsia="es-MX"/>
              </w:rPr>
              <w:t>LIC. EN INFORMATICA</w:t>
            </w:r>
          </w:p>
        </w:tc>
        <w:tc>
          <w:tcPr>
            <w:tcW w:w="580" w:type="dxa"/>
            <w:tcBorders>
              <w:top w:val="nil"/>
              <w:left w:val="nil"/>
              <w:bottom w:val="single" w:sz="4" w:space="0" w:color="auto"/>
              <w:right w:val="single" w:sz="4" w:space="0" w:color="auto"/>
            </w:tcBorders>
            <w:shd w:val="clear" w:color="auto" w:fill="auto"/>
            <w:noWrap/>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 </w:t>
            </w:r>
            <w:r w:rsidR="00682234" w:rsidRPr="008875CD">
              <w:rPr>
                <w:rFonts w:ascii="Arial" w:eastAsia="Times New Roman" w:hAnsi="Arial" w:cs="Arial"/>
                <w:b/>
                <w:color w:val="000000"/>
                <w:sz w:val="14"/>
                <w:szCs w:val="14"/>
                <w:lang w:eastAsia="es-MX"/>
              </w:rPr>
              <w:t>0</w:t>
            </w:r>
          </w:p>
        </w:tc>
        <w:tc>
          <w:tcPr>
            <w:tcW w:w="574"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92</w:t>
            </w:r>
          </w:p>
        </w:tc>
        <w:tc>
          <w:tcPr>
            <w:tcW w:w="567" w:type="dxa"/>
            <w:tcBorders>
              <w:top w:val="nil"/>
              <w:left w:val="nil"/>
              <w:bottom w:val="single" w:sz="4" w:space="0" w:color="auto"/>
              <w:right w:val="single" w:sz="4" w:space="0" w:color="auto"/>
            </w:tcBorders>
            <w:shd w:val="clear" w:color="auto" w:fill="auto"/>
            <w:noWrap/>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0</w:t>
            </w:r>
          </w:p>
        </w:tc>
        <w:tc>
          <w:tcPr>
            <w:tcW w:w="566"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76</w:t>
            </w:r>
          </w:p>
        </w:tc>
        <w:tc>
          <w:tcPr>
            <w:tcW w:w="531"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276</w:t>
            </w:r>
          </w:p>
        </w:tc>
        <w:tc>
          <w:tcPr>
            <w:tcW w:w="532"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250</w:t>
            </w:r>
          </w:p>
        </w:tc>
        <w:tc>
          <w:tcPr>
            <w:tcW w:w="531"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30</w:t>
            </w:r>
          </w:p>
        </w:tc>
        <w:tc>
          <w:tcPr>
            <w:tcW w:w="532"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15</w:t>
            </w:r>
          </w:p>
        </w:tc>
        <w:tc>
          <w:tcPr>
            <w:tcW w:w="531"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18</w:t>
            </w:r>
          </w:p>
        </w:tc>
        <w:tc>
          <w:tcPr>
            <w:tcW w:w="532"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15</w:t>
            </w:r>
          </w:p>
        </w:tc>
        <w:tc>
          <w:tcPr>
            <w:tcW w:w="532"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20</w:t>
            </w:r>
          </w:p>
        </w:tc>
        <w:tc>
          <w:tcPr>
            <w:tcW w:w="674" w:type="dxa"/>
            <w:tcBorders>
              <w:top w:val="nil"/>
              <w:left w:val="nil"/>
              <w:bottom w:val="single" w:sz="4" w:space="0" w:color="auto"/>
              <w:right w:val="single" w:sz="8"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20</w:t>
            </w:r>
          </w:p>
        </w:tc>
      </w:tr>
      <w:tr w:rsidR="006B7DCF" w:rsidRPr="006B7DCF" w:rsidTr="006B7DCF">
        <w:trPr>
          <w:trHeight w:val="423"/>
        </w:trPr>
        <w:tc>
          <w:tcPr>
            <w:tcW w:w="2405" w:type="dxa"/>
            <w:tcBorders>
              <w:top w:val="nil"/>
              <w:left w:val="single" w:sz="8" w:space="0" w:color="auto"/>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rPr>
                <w:rFonts w:ascii="Arial Narrow" w:eastAsia="Times New Roman" w:hAnsi="Arial Narrow" w:cs="Times New Roman"/>
                <w:b/>
                <w:bCs/>
                <w:color w:val="000000"/>
                <w:sz w:val="14"/>
                <w:szCs w:val="14"/>
                <w:lang w:eastAsia="es-MX"/>
              </w:rPr>
            </w:pPr>
            <w:r w:rsidRPr="008875CD">
              <w:rPr>
                <w:rFonts w:ascii="Arial Narrow" w:eastAsia="Times New Roman" w:hAnsi="Arial Narrow" w:cs="Times New Roman"/>
                <w:b/>
                <w:bCs/>
                <w:color w:val="000000"/>
                <w:sz w:val="14"/>
                <w:szCs w:val="14"/>
                <w:lang w:eastAsia="es-MX"/>
              </w:rPr>
              <w:t>LIC. EN CONTADURIA</w:t>
            </w:r>
          </w:p>
        </w:tc>
        <w:tc>
          <w:tcPr>
            <w:tcW w:w="580" w:type="dxa"/>
            <w:tcBorders>
              <w:top w:val="nil"/>
              <w:left w:val="nil"/>
              <w:bottom w:val="single" w:sz="4" w:space="0" w:color="auto"/>
              <w:right w:val="single" w:sz="4" w:space="0" w:color="auto"/>
            </w:tcBorders>
            <w:shd w:val="clear" w:color="auto" w:fill="auto"/>
            <w:noWrap/>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 </w:t>
            </w:r>
            <w:r w:rsidR="00682234" w:rsidRPr="008875CD">
              <w:rPr>
                <w:rFonts w:ascii="Arial" w:eastAsia="Times New Roman" w:hAnsi="Arial" w:cs="Arial"/>
                <w:b/>
                <w:color w:val="000000"/>
                <w:sz w:val="14"/>
                <w:szCs w:val="14"/>
                <w:lang w:eastAsia="es-MX"/>
              </w:rPr>
              <w:t>0</w:t>
            </w:r>
          </w:p>
        </w:tc>
        <w:tc>
          <w:tcPr>
            <w:tcW w:w="574"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153</w:t>
            </w:r>
          </w:p>
        </w:tc>
        <w:tc>
          <w:tcPr>
            <w:tcW w:w="567" w:type="dxa"/>
            <w:tcBorders>
              <w:top w:val="nil"/>
              <w:left w:val="nil"/>
              <w:bottom w:val="single" w:sz="4" w:space="0" w:color="auto"/>
              <w:right w:val="single" w:sz="4" w:space="0" w:color="auto"/>
            </w:tcBorders>
            <w:shd w:val="clear" w:color="auto" w:fill="auto"/>
            <w:noWrap/>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0</w:t>
            </w:r>
          </w:p>
        </w:tc>
        <w:tc>
          <w:tcPr>
            <w:tcW w:w="566"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138</w:t>
            </w:r>
          </w:p>
        </w:tc>
        <w:tc>
          <w:tcPr>
            <w:tcW w:w="531"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373</w:t>
            </w:r>
          </w:p>
        </w:tc>
        <w:tc>
          <w:tcPr>
            <w:tcW w:w="532"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341</w:t>
            </w:r>
          </w:p>
        </w:tc>
        <w:tc>
          <w:tcPr>
            <w:tcW w:w="531"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43</w:t>
            </w:r>
          </w:p>
        </w:tc>
        <w:tc>
          <w:tcPr>
            <w:tcW w:w="532"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15</w:t>
            </w:r>
          </w:p>
        </w:tc>
        <w:tc>
          <w:tcPr>
            <w:tcW w:w="531"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42</w:t>
            </w:r>
          </w:p>
        </w:tc>
        <w:tc>
          <w:tcPr>
            <w:tcW w:w="532"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21</w:t>
            </w:r>
          </w:p>
        </w:tc>
        <w:tc>
          <w:tcPr>
            <w:tcW w:w="532"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43</w:t>
            </w:r>
          </w:p>
        </w:tc>
        <w:tc>
          <w:tcPr>
            <w:tcW w:w="674" w:type="dxa"/>
            <w:tcBorders>
              <w:top w:val="nil"/>
              <w:left w:val="nil"/>
              <w:bottom w:val="single" w:sz="4" w:space="0" w:color="auto"/>
              <w:right w:val="single" w:sz="8"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17</w:t>
            </w:r>
          </w:p>
        </w:tc>
      </w:tr>
      <w:tr w:rsidR="006B7DCF" w:rsidRPr="006B7DCF" w:rsidTr="006B7DCF">
        <w:trPr>
          <w:trHeight w:val="423"/>
        </w:trPr>
        <w:tc>
          <w:tcPr>
            <w:tcW w:w="2405" w:type="dxa"/>
            <w:tcBorders>
              <w:top w:val="nil"/>
              <w:left w:val="single" w:sz="8" w:space="0" w:color="auto"/>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rPr>
                <w:rFonts w:ascii="Arial Narrow" w:eastAsia="Times New Roman" w:hAnsi="Arial Narrow" w:cs="Times New Roman"/>
                <w:b/>
                <w:bCs/>
                <w:color w:val="000000"/>
                <w:sz w:val="14"/>
                <w:szCs w:val="14"/>
                <w:lang w:eastAsia="es-MX"/>
              </w:rPr>
            </w:pPr>
            <w:r w:rsidRPr="008875CD">
              <w:rPr>
                <w:rFonts w:ascii="Arial Narrow" w:eastAsia="Times New Roman" w:hAnsi="Arial Narrow" w:cs="Times New Roman"/>
                <w:b/>
                <w:bCs/>
                <w:color w:val="000000"/>
                <w:sz w:val="14"/>
                <w:szCs w:val="14"/>
                <w:lang w:eastAsia="es-MX"/>
              </w:rPr>
              <w:t>ING. EN INDUSTRIAL</w:t>
            </w:r>
          </w:p>
        </w:tc>
        <w:tc>
          <w:tcPr>
            <w:tcW w:w="580" w:type="dxa"/>
            <w:tcBorders>
              <w:top w:val="nil"/>
              <w:left w:val="nil"/>
              <w:bottom w:val="single" w:sz="4" w:space="0" w:color="auto"/>
              <w:right w:val="single" w:sz="4" w:space="0" w:color="auto"/>
            </w:tcBorders>
            <w:shd w:val="clear" w:color="auto" w:fill="auto"/>
            <w:noWrap/>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 </w:t>
            </w:r>
            <w:r w:rsidR="00682234" w:rsidRPr="008875CD">
              <w:rPr>
                <w:rFonts w:ascii="Arial" w:eastAsia="Times New Roman" w:hAnsi="Arial" w:cs="Arial"/>
                <w:b/>
                <w:color w:val="000000"/>
                <w:sz w:val="14"/>
                <w:szCs w:val="14"/>
                <w:lang w:eastAsia="es-MX"/>
              </w:rPr>
              <w:t>0</w:t>
            </w:r>
          </w:p>
        </w:tc>
        <w:tc>
          <w:tcPr>
            <w:tcW w:w="574"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35</w:t>
            </w:r>
          </w:p>
        </w:tc>
        <w:tc>
          <w:tcPr>
            <w:tcW w:w="567" w:type="dxa"/>
            <w:tcBorders>
              <w:top w:val="nil"/>
              <w:left w:val="nil"/>
              <w:bottom w:val="single" w:sz="4" w:space="0" w:color="auto"/>
              <w:right w:val="single" w:sz="4" w:space="0" w:color="auto"/>
            </w:tcBorders>
            <w:shd w:val="clear" w:color="auto" w:fill="auto"/>
            <w:noWrap/>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0</w:t>
            </w:r>
          </w:p>
        </w:tc>
        <w:tc>
          <w:tcPr>
            <w:tcW w:w="566"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32</w:t>
            </w:r>
          </w:p>
        </w:tc>
        <w:tc>
          <w:tcPr>
            <w:tcW w:w="531"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168</w:t>
            </w:r>
          </w:p>
        </w:tc>
        <w:tc>
          <w:tcPr>
            <w:tcW w:w="532"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153</w:t>
            </w:r>
          </w:p>
        </w:tc>
        <w:tc>
          <w:tcPr>
            <w:tcW w:w="531"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23</w:t>
            </w:r>
          </w:p>
        </w:tc>
        <w:tc>
          <w:tcPr>
            <w:tcW w:w="532"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4</w:t>
            </w:r>
          </w:p>
        </w:tc>
        <w:tc>
          <w:tcPr>
            <w:tcW w:w="531"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13</w:t>
            </w:r>
          </w:p>
        </w:tc>
        <w:tc>
          <w:tcPr>
            <w:tcW w:w="532"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10</w:t>
            </w:r>
          </w:p>
        </w:tc>
        <w:tc>
          <w:tcPr>
            <w:tcW w:w="532"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19</w:t>
            </w:r>
          </w:p>
        </w:tc>
        <w:tc>
          <w:tcPr>
            <w:tcW w:w="674" w:type="dxa"/>
            <w:tcBorders>
              <w:top w:val="nil"/>
              <w:left w:val="nil"/>
              <w:bottom w:val="single" w:sz="4" w:space="0" w:color="auto"/>
              <w:right w:val="single" w:sz="8"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6</w:t>
            </w:r>
          </w:p>
        </w:tc>
      </w:tr>
      <w:tr w:rsidR="006B7DCF" w:rsidRPr="006B7DCF" w:rsidTr="006B7DCF">
        <w:trPr>
          <w:trHeight w:val="423"/>
        </w:trPr>
        <w:tc>
          <w:tcPr>
            <w:tcW w:w="2405" w:type="dxa"/>
            <w:tcBorders>
              <w:top w:val="nil"/>
              <w:left w:val="single" w:sz="8" w:space="0" w:color="auto"/>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rPr>
                <w:rFonts w:ascii="Arial Narrow" w:eastAsia="Times New Roman" w:hAnsi="Arial Narrow" w:cs="Times New Roman"/>
                <w:b/>
                <w:bCs/>
                <w:color w:val="000000"/>
                <w:sz w:val="14"/>
                <w:szCs w:val="14"/>
                <w:lang w:eastAsia="es-MX"/>
              </w:rPr>
            </w:pPr>
            <w:r w:rsidRPr="008875CD">
              <w:rPr>
                <w:rFonts w:ascii="Arial Narrow" w:eastAsia="Times New Roman" w:hAnsi="Arial Narrow" w:cs="Times New Roman"/>
                <w:b/>
                <w:bCs/>
                <w:color w:val="000000"/>
                <w:sz w:val="14"/>
                <w:szCs w:val="14"/>
                <w:lang w:eastAsia="es-MX"/>
              </w:rPr>
              <w:t>ING. EN SISTEMAS COMPUTACIONALES</w:t>
            </w:r>
          </w:p>
        </w:tc>
        <w:tc>
          <w:tcPr>
            <w:tcW w:w="580" w:type="dxa"/>
            <w:tcBorders>
              <w:top w:val="nil"/>
              <w:left w:val="nil"/>
              <w:bottom w:val="single" w:sz="4" w:space="0" w:color="auto"/>
              <w:right w:val="single" w:sz="4" w:space="0" w:color="auto"/>
            </w:tcBorders>
            <w:shd w:val="clear" w:color="auto" w:fill="auto"/>
            <w:noWrap/>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20</w:t>
            </w:r>
          </w:p>
        </w:tc>
        <w:tc>
          <w:tcPr>
            <w:tcW w:w="574"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148</w:t>
            </w:r>
          </w:p>
        </w:tc>
        <w:tc>
          <w:tcPr>
            <w:tcW w:w="567"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20</w:t>
            </w:r>
          </w:p>
        </w:tc>
        <w:tc>
          <w:tcPr>
            <w:tcW w:w="566"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135</w:t>
            </w:r>
          </w:p>
        </w:tc>
        <w:tc>
          <w:tcPr>
            <w:tcW w:w="531"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334</w:t>
            </w:r>
          </w:p>
        </w:tc>
        <w:tc>
          <w:tcPr>
            <w:tcW w:w="532"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335</w:t>
            </w:r>
          </w:p>
        </w:tc>
        <w:tc>
          <w:tcPr>
            <w:tcW w:w="531"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38</w:t>
            </w:r>
          </w:p>
        </w:tc>
        <w:tc>
          <w:tcPr>
            <w:tcW w:w="532"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5</w:t>
            </w:r>
          </w:p>
        </w:tc>
        <w:tc>
          <w:tcPr>
            <w:tcW w:w="531"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21</w:t>
            </w:r>
          </w:p>
        </w:tc>
        <w:tc>
          <w:tcPr>
            <w:tcW w:w="532"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13</w:t>
            </w:r>
          </w:p>
        </w:tc>
        <w:tc>
          <w:tcPr>
            <w:tcW w:w="532"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7</w:t>
            </w:r>
          </w:p>
        </w:tc>
        <w:tc>
          <w:tcPr>
            <w:tcW w:w="674" w:type="dxa"/>
            <w:tcBorders>
              <w:top w:val="nil"/>
              <w:left w:val="nil"/>
              <w:bottom w:val="single" w:sz="4" w:space="0" w:color="auto"/>
              <w:right w:val="single" w:sz="8"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2</w:t>
            </w:r>
          </w:p>
        </w:tc>
      </w:tr>
      <w:tr w:rsidR="006B7DCF" w:rsidRPr="006B7DCF" w:rsidTr="006B7DCF">
        <w:trPr>
          <w:trHeight w:val="423"/>
        </w:trPr>
        <w:tc>
          <w:tcPr>
            <w:tcW w:w="2405" w:type="dxa"/>
            <w:tcBorders>
              <w:top w:val="nil"/>
              <w:left w:val="single" w:sz="8" w:space="0" w:color="auto"/>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rPr>
                <w:rFonts w:ascii="Arial Narrow" w:eastAsia="Times New Roman" w:hAnsi="Arial Narrow" w:cs="Times New Roman"/>
                <w:b/>
                <w:bCs/>
                <w:color w:val="000000"/>
                <w:sz w:val="14"/>
                <w:szCs w:val="14"/>
                <w:lang w:eastAsia="es-MX"/>
              </w:rPr>
            </w:pPr>
            <w:r w:rsidRPr="008875CD">
              <w:rPr>
                <w:rFonts w:ascii="Arial Narrow" w:eastAsia="Times New Roman" w:hAnsi="Arial Narrow" w:cs="Times New Roman"/>
                <w:b/>
                <w:bCs/>
                <w:color w:val="000000"/>
                <w:sz w:val="14"/>
                <w:szCs w:val="14"/>
                <w:lang w:eastAsia="es-MX"/>
              </w:rPr>
              <w:t>ING. EN GESTION EMPRESARIAL  (NUEVA)</w:t>
            </w:r>
          </w:p>
        </w:tc>
        <w:tc>
          <w:tcPr>
            <w:tcW w:w="580" w:type="dxa"/>
            <w:tcBorders>
              <w:top w:val="nil"/>
              <w:left w:val="nil"/>
              <w:bottom w:val="single" w:sz="4" w:space="0" w:color="auto"/>
              <w:right w:val="single" w:sz="4" w:space="0" w:color="auto"/>
            </w:tcBorders>
            <w:shd w:val="clear" w:color="auto" w:fill="auto"/>
            <w:noWrap/>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 </w:t>
            </w:r>
            <w:r w:rsidR="00682234" w:rsidRPr="008875CD">
              <w:rPr>
                <w:rFonts w:ascii="Arial" w:eastAsia="Times New Roman" w:hAnsi="Arial" w:cs="Arial"/>
                <w:b/>
                <w:color w:val="000000"/>
                <w:sz w:val="14"/>
                <w:szCs w:val="14"/>
                <w:lang w:eastAsia="es-MX"/>
              </w:rPr>
              <w:t>0</w:t>
            </w:r>
          </w:p>
        </w:tc>
        <w:tc>
          <w:tcPr>
            <w:tcW w:w="574"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46</w:t>
            </w:r>
          </w:p>
        </w:tc>
        <w:tc>
          <w:tcPr>
            <w:tcW w:w="567"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0</w:t>
            </w:r>
          </w:p>
        </w:tc>
        <w:tc>
          <w:tcPr>
            <w:tcW w:w="566"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44</w:t>
            </w:r>
          </w:p>
        </w:tc>
        <w:tc>
          <w:tcPr>
            <w:tcW w:w="531"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0</w:t>
            </w:r>
          </w:p>
        </w:tc>
        <w:tc>
          <w:tcPr>
            <w:tcW w:w="532"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44</w:t>
            </w:r>
          </w:p>
        </w:tc>
        <w:tc>
          <w:tcPr>
            <w:tcW w:w="531"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sz w:val="14"/>
                <w:szCs w:val="14"/>
                <w:lang w:eastAsia="es-MX"/>
              </w:rPr>
            </w:pPr>
            <w:r w:rsidRPr="008875CD">
              <w:rPr>
                <w:rFonts w:ascii="Arial" w:eastAsia="Times New Roman" w:hAnsi="Arial" w:cs="Arial"/>
                <w:b/>
                <w:sz w:val="14"/>
                <w:szCs w:val="14"/>
                <w:lang w:eastAsia="es-MX"/>
              </w:rPr>
              <w:t>0</w:t>
            </w:r>
          </w:p>
        </w:tc>
        <w:tc>
          <w:tcPr>
            <w:tcW w:w="532" w:type="dxa"/>
            <w:tcBorders>
              <w:top w:val="nil"/>
              <w:left w:val="nil"/>
              <w:bottom w:val="single" w:sz="4"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sz w:val="14"/>
                <w:szCs w:val="14"/>
                <w:lang w:eastAsia="es-MX"/>
              </w:rPr>
            </w:pPr>
            <w:r w:rsidRPr="008875CD">
              <w:rPr>
                <w:rFonts w:ascii="Arial" w:eastAsia="Times New Roman" w:hAnsi="Arial" w:cs="Arial"/>
                <w:b/>
                <w:sz w:val="14"/>
                <w:szCs w:val="14"/>
                <w:lang w:eastAsia="es-MX"/>
              </w:rPr>
              <w:t>0</w:t>
            </w:r>
          </w:p>
        </w:tc>
        <w:tc>
          <w:tcPr>
            <w:tcW w:w="531" w:type="dxa"/>
            <w:tcBorders>
              <w:top w:val="nil"/>
              <w:left w:val="nil"/>
              <w:bottom w:val="single" w:sz="4" w:space="0" w:color="auto"/>
              <w:right w:val="single" w:sz="4" w:space="0" w:color="auto"/>
            </w:tcBorders>
            <w:shd w:val="clear" w:color="auto" w:fill="auto"/>
            <w:noWrap/>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 </w:t>
            </w:r>
            <w:r w:rsidR="00682234" w:rsidRPr="008875CD">
              <w:rPr>
                <w:rFonts w:ascii="Arial" w:eastAsia="Times New Roman" w:hAnsi="Arial" w:cs="Arial"/>
                <w:b/>
                <w:color w:val="000000"/>
                <w:sz w:val="14"/>
                <w:szCs w:val="14"/>
                <w:lang w:eastAsia="es-MX"/>
              </w:rPr>
              <w:t>0</w:t>
            </w:r>
          </w:p>
        </w:tc>
        <w:tc>
          <w:tcPr>
            <w:tcW w:w="532" w:type="dxa"/>
            <w:tcBorders>
              <w:top w:val="nil"/>
              <w:left w:val="nil"/>
              <w:bottom w:val="single" w:sz="4" w:space="0" w:color="auto"/>
              <w:right w:val="single" w:sz="4" w:space="0" w:color="auto"/>
            </w:tcBorders>
            <w:shd w:val="clear" w:color="auto" w:fill="auto"/>
            <w:vAlign w:val="center"/>
            <w:hideMark/>
          </w:tcPr>
          <w:p w:rsidR="006B7DCF" w:rsidRPr="008875CD" w:rsidRDefault="00682234"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0</w:t>
            </w:r>
            <w:r w:rsidR="006B7DCF" w:rsidRPr="008875CD">
              <w:rPr>
                <w:rFonts w:ascii="Arial" w:eastAsia="Times New Roman" w:hAnsi="Arial" w:cs="Arial"/>
                <w:b/>
                <w:color w:val="000000"/>
                <w:sz w:val="14"/>
                <w:szCs w:val="14"/>
                <w:lang w:eastAsia="es-MX"/>
              </w:rPr>
              <w:t> </w:t>
            </w:r>
          </w:p>
        </w:tc>
        <w:tc>
          <w:tcPr>
            <w:tcW w:w="532" w:type="dxa"/>
            <w:tcBorders>
              <w:top w:val="nil"/>
              <w:left w:val="nil"/>
              <w:bottom w:val="single" w:sz="4" w:space="0" w:color="auto"/>
              <w:right w:val="single" w:sz="4" w:space="0" w:color="auto"/>
            </w:tcBorders>
            <w:shd w:val="clear" w:color="auto" w:fill="auto"/>
            <w:vAlign w:val="center"/>
            <w:hideMark/>
          </w:tcPr>
          <w:p w:rsidR="006B7DCF" w:rsidRPr="008875CD" w:rsidRDefault="00682234"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0</w:t>
            </w:r>
            <w:r w:rsidR="006B7DCF" w:rsidRPr="008875CD">
              <w:rPr>
                <w:rFonts w:ascii="Arial" w:eastAsia="Times New Roman" w:hAnsi="Arial" w:cs="Arial"/>
                <w:b/>
                <w:color w:val="000000"/>
                <w:sz w:val="14"/>
                <w:szCs w:val="14"/>
                <w:lang w:eastAsia="es-MX"/>
              </w:rPr>
              <w:t> </w:t>
            </w:r>
          </w:p>
        </w:tc>
        <w:tc>
          <w:tcPr>
            <w:tcW w:w="674" w:type="dxa"/>
            <w:tcBorders>
              <w:top w:val="nil"/>
              <w:left w:val="nil"/>
              <w:bottom w:val="single" w:sz="4" w:space="0" w:color="auto"/>
              <w:right w:val="single" w:sz="8" w:space="0" w:color="auto"/>
            </w:tcBorders>
            <w:shd w:val="clear" w:color="auto" w:fill="auto"/>
            <w:noWrap/>
            <w:vAlign w:val="center"/>
            <w:hideMark/>
          </w:tcPr>
          <w:p w:rsidR="006B7DCF" w:rsidRPr="008875CD" w:rsidRDefault="00682234" w:rsidP="006B7DCF">
            <w:pPr>
              <w:spacing w:before="0" w:beforeAutospacing="0" w:after="0" w:afterAutospacing="0"/>
              <w:ind w:left="0" w:right="0"/>
              <w:jc w:val="center"/>
              <w:rPr>
                <w:rFonts w:ascii="Arial" w:eastAsia="Times New Roman" w:hAnsi="Arial" w:cs="Arial"/>
                <w:b/>
                <w:color w:val="000000"/>
                <w:sz w:val="14"/>
                <w:szCs w:val="14"/>
                <w:lang w:eastAsia="es-MX"/>
              </w:rPr>
            </w:pPr>
            <w:r w:rsidRPr="008875CD">
              <w:rPr>
                <w:rFonts w:ascii="Arial" w:eastAsia="Times New Roman" w:hAnsi="Arial" w:cs="Arial"/>
                <w:b/>
                <w:color w:val="000000"/>
                <w:sz w:val="14"/>
                <w:szCs w:val="14"/>
                <w:lang w:eastAsia="es-MX"/>
              </w:rPr>
              <w:t>0</w:t>
            </w:r>
            <w:r w:rsidR="006B7DCF" w:rsidRPr="008875CD">
              <w:rPr>
                <w:rFonts w:ascii="Arial" w:eastAsia="Times New Roman" w:hAnsi="Arial" w:cs="Arial"/>
                <w:b/>
                <w:color w:val="000000"/>
                <w:sz w:val="14"/>
                <w:szCs w:val="14"/>
                <w:lang w:eastAsia="es-MX"/>
              </w:rPr>
              <w:t> </w:t>
            </w:r>
          </w:p>
        </w:tc>
      </w:tr>
      <w:tr w:rsidR="006B7DCF" w:rsidRPr="006B7DCF" w:rsidTr="006B7DCF">
        <w:trPr>
          <w:trHeight w:val="423"/>
        </w:trPr>
        <w:tc>
          <w:tcPr>
            <w:tcW w:w="2405" w:type="dxa"/>
            <w:tcBorders>
              <w:top w:val="nil"/>
              <w:left w:val="single" w:sz="8" w:space="0" w:color="auto"/>
              <w:bottom w:val="single" w:sz="8"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right"/>
              <w:rPr>
                <w:rFonts w:ascii="Arial Narrow" w:eastAsia="Times New Roman" w:hAnsi="Arial Narrow" w:cs="Times New Roman"/>
                <w:b/>
                <w:bCs/>
                <w:color w:val="000000"/>
                <w:sz w:val="14"/>
                <w:szCs w:val="14"/>
                <w:lang w:eastAsia="es-MX"/>
              </w:rPr>
            </w:pPr>
            <w:r w:rsidRPr="008875CD">
              <w:rPr>
                <w:rFonts w:ascii="Arial Narrow" w:eastAsia="Times New Roman" w:hAnsi="Arial Narrow" w:cs="Times New Roman"/>
                <w:b/>
                <w:bCs/>
                <w:color w:val="000000"/>
                <w:sz w:val="14"/>
                <w:szCs w:val="14"/>
                <w:lang w:eastAsia="es-MX"/>
              </w:rPr>
              <w:t xml:space="preserve">TOTAL </w:t>
            </w:r>
          </w:p>
        </w:tc>
        <w:tc>
          <w:tcPr>
            <w:tcW w:w="580" w:type="dxa"/>
            <w:tcBorders>
              <w:top w:val="nil"/>
              <w:left w:val="nil"/>
              <w:bottom w:val="single" w:sz="8" w:space="0" w:color="auto"/>
              <w:right w:val="single" w:sz="4" w:space="0" w:color="auto"/>
            </w:tcBorders>
            <w:shd w:val="clear" w:color="auto" w:fill="auto"/>
            <w:noWrap/>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bCs/>
                <w:color w:val="000000"/>
                <w:sz w:val="14"/>
                <w:szCs w:val="14"/>
                <w:lang w:eastAsia="es-MX"/>
              </w:rPr>
            </w:pPr>
            <w:r w:rsidRPr="008875CD">
              <w:rPr>
                <w:rFonts w:ascii="Arial" w:eastAsia="Times New Roman" w:hAnsi="Arial" w:cs="Arial"/>
                <w:b/>
                <w:bCs/>
                <w:color w:val="000000"/>
                <w:sz w:val="14"/>
                <w:szCs w:val="14"/>
                <w:lang w:eastAsia="es-MX"/>
              </w:rPr>
              <w:t>20</w:t>
            </w:r>
          </w:p>
        </w:tc>
        <w:tc>
          <w:tcPr>
            <w:tcW w:w="574" w:type="dxa"/>
            <w:tcBorders>
              <w:top w:val="nil"/>
              <w:left w:val="nil"/>
              <w:bottom w:val="single" w:sz="8"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bCs/>
                <w:color w:val="000000"/>
                <w:sz w:val="14"/>
                <w:szCs w:val="14"/>
                <w:lang w:eastAsia="es-MX"/>
              </w:rPr>
            </w:pPr>
            <w:r w:rsidRPr="008875CD">
              <w:rPr>
                <w:rFonts w:ascii="Arial" w:eastAsia="Times New Roman" w:hAnsi="Arial" w:cs="Arial"/>
                <w:b/>
                <w:bCs/>
                <w:color w:val="000000"/>
                <w:sz w:val="14"/>
                <w:szCs w:val="14"/>
                <w:lang w:eastAsia="es-MX"/>
              </w:rPr>
              <w:t>474</w:t>
            </w:r>
          </w:p>
        </w:tc>
        <w:tc>
          <w:tcPr>
            <w:tcW w:w="567" w:type="dxa"/>
            <w:tcBorders>
              <w:top w:val="nil"/>
              <w:left w:val="nil"/>
              <w:bottom w:val="single" w:sz="8" w:space="0" w:color="auto"/>
              <w:right w:val="single" w:sz="4" w:space="0" w:color="auto"/>
            </w:tcBorders>
            <w:shd w:val="clear" w:color="auto" w:fill="auto"/>
            <w:noWrap/>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bCs/>
                <w:color w:val="000000"/>
                <w:sz w:val="14"/>
                <w:szCs w:val="14"/>
                <w:lang w:eastAsia="es-MX"/>
              </w:rPr>
            </w:pPr>
            <w:r w:rsidRPr="008875CD">
              <w:rPr>
                <w:rFonts w:ascii="Arial" w:eastAsia="Times New Roman" w:hAnsi="Arial" w:cs="Arial"/>
                <w:b/>
                <w:bCs/>
                <w:color w:val="000000"/>
                <w:sz w:val="14"/>
                <w:szCs w:val="14"/>
                <w:lang w:eastAsia="es-MX"/>
              </w:rPr>
              <w:t>20</w:t>
            </w:r>
          </w:p>
        </w:tc>
        <w:tc>
          <w:tcPr>
            <w:tcW w:w="566" w:type="dxa"/>
            <w:tcBorders>
              <w:top w:val="nil"/>
              <w:left w:val="nil"/>
              <w:bottom w:val="single" w:sz="8"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bCs/>
                <w:color w:val="000000"/>
                <w:sz w:val="14"/>
                <w:szCs w:val="14"/>
                <w:lang w:eastAsia="es-MX"/>
              </w:rPr>
            </w:pPr>
            <w:r w:rsidRPr="008875CD">
              <w:rPr>
                <w:rFonts w:ascii="Arial" w:eastAsia="Times New Roman" w:hAnsi="Arial" w:cs="Arial"/>
                <w:b/>
                <w:bCs/>
                <w:color w:val="000000"/>
                <w:sz w:val="14"/>
                <w:szCs w:val="14"/>
                <w:lang w:eastAsia="es-MX"/>
              </w:rPr>
              <w:t>425</w:t>
            </w:r>
          </w:p>
        </w:tc>
        <w:tc>
          <w:tcPr>
            <w:tcW w:w="531" w:type="dxa"/>
            <w:tcBorders>
              <w:top w:val="nil"/>
              <w:left w:val="nil"/>
              <w:bottom w:val="single" w:sz="8"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bCs/>
                <w:color w:val="000000"/>
                <w:sz w:val="14"/>
                <w:szCs w:val="14"/>
                <w:lang w:eastAsia="es-MX"/>
              </w:rPr>
            </w:pPr>
            <w:r w:rsidRPr="008875CD">
              <w:rPr>
                <w:rFonts w:ascii="Arial" w:eastAsia="Times New Roman" w:hAnsi="Arial" w:cs="Arial"/>
                <w:b/>
                <w:bCs/>
                <w:color w:val="000000"/>
                <w:sz w:val="14"/>
                <w:szCs w:val="14"/>
                <w:lang w:eastAsia="es-MX"/>
              </w:rPr>
              <w:t>1,151</w:t>
            </w:r>
          </w:p>
        </w:tc>
        <w:tc>
          <w:tcPr>
            <w:tcW w:w="532" w:type="dxa"/>
            <w:tcBorders>
              <w:top w:val="nil"/>
              <w:left w:val="nil"/>
              <w:bottom w:val="single" w:sz="8"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bCs/>
                <w:color w:val="000000"/>
                <w:sz w:val="14"/>
                <w:szCs w:val="14"/>
                <w:lang w:eastAsia="es-MX"/>
              </w:rPr>
            </w:pPr>
            <w:r w:rsidRPr="008875CD">
              <w:rPr>
                <w:rFonts w:ascii="Arial" w:eastAsia="Times New Roman" w:hAnsi="Arial" w:cs="Arial"/>
                <w:b/>
                <w:bCs/>
                <w:color w:val="000000"/>
                <w:sz w:val="14"/>
                <w:szCs w:val="14"/>
                <w:lang w:eastAsia="es-MX"/>
              </w:rPr>
              <w:t>1,079</w:t>
            </w:r>
          </w:p>
        </w:tc>
        <w:tc>
          <w:tcPr>
            <w:tcW w:w="531" w:type="dxa"/>
            <w:tcBorders>
              <w:top w:val="nil"/>
              <w:left w:val="nil"/>
              <w:bottom w:val="single" w:sz="8"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bCs/>
                <w:sz w:val="14"/>
                <w:szCs w:val="14"/>
                <w:lang w:eastAsia="es-MX"/>
              </w:rPr>
            </w:pPr>
            <w:r w:rsidRPr="008875CD">
              <w:rPr>
                <w:rFonts w:ascii="Arial" w:eastAsia="Times New Roman" w:hAnsi="Arial" w:cs="Arial"/>
                <w:b/>
                <w:bCs/>
                <w:sz w:val="14"/>
                <w:szCs w:val="14"/>
                <w:lang w:eastAsia="es-MX"/>
              </w:rPr>
              <w:t>134</w:t>
            </w:r>
          </w:p>
        </w:tc>
        <w:tc>
          <w:tcPr>
            <w:tcW w:w="532" w:type="dxa"/>
            <w:tcBorders>
              <w:top w:val="nil"/>
              <w:left w:val="nil"/>
              <w:bottom w:val="single" w:sz="8"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bCs/>
                <w:sz w:val="14"/>
                <w:szCs w:val="14"/>
                <w:lang w:eastAsia="es-MX"/>
              </w:rPr>
            </w:pPr>
            <w:r w:rsidRPr="008875CD">
              <w:rPr>
                <w:rFonts w:ascii="Arial" w:eastAsia="Times New Roman" w:hAnsi="Arial" w:cs="Arial"/>
                <w:b/>
                <w:bCs/>
                <w:sz w:val="14"/>
                <w:szCs w:val="14"/>
                <w:lang w:eastAsia="es-MX"/>
              </w:rPr>
              <w:t>39</w:t>
            </w:r>
          </w:p>
        </w:tc>
        <w:tc>
          <w:tcPr>
            <w:tcW w:w="531" w:type="dxa"/>
            <w:tcBorders>
              <w:top w:val="nil"/>
              <w:left w:val="nil"/>
              <w:bottom w:val="single" w:sz="8"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bCs/>
                <w:color w:val="000000"/>
                <w:sz w:val="14"/>
                <w:szCs w:val="14"/>
                <w:lang w:eastAsia="es-MX"/>
              </w:rPr>
            </w:pPr>
            <w:r w:rsidRPr="008875CD">
              <w:rPr>
                <w:rFonts w:ascii="Arial" w:eastAsia="Times New Roman" w:hAnsi="Arial" w:cs="Arial"/>
                <w:b/>
                <w:bCs/>
                <w:color w:val="000000"/>
                <w:sz w:val="14"/>
                <w:szCs w:val="14"/>
                <w:lang w:eastAsia="es-MX"/>
              </w:rPr>
              <w:t>94</w:t>
            </w:r>
          </w:p>
        </w:tc>
        <w:tc>
          <w:tcPr>
            <w:tcW w:w="532" w:type="dxa"/>
            <w:tcBorders>
              <w:top w:val="nil"/>
              <w:left w:val="nil"/>
              <w:bottom w:val="single" w:sz="8"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bCs/>
                <w:color w:val="000000"/>
                <w:sz w:val="14"/>
                <w:szCs w:val="14"/>
                <w:lang w:eastAsia="es-MX"/>
              </w:rPr>
            </w:pPr>
            <w:r w:rsidRPr="008875CD">
              <w:rPr>
                <w:rFonts w:ascii="Arial" w:eastAsia="Times New Roman" w:hAnsi="Arial" w:cs="Arial"/>
                <w:b/>
                <w:bCs/>
                <w:color w:val="000000"/>
                <w:sz w:val="14"/>
                <w:szCs w:val="14"/>
                <w:lang w:eastAsia="es-MX"/>
              </w:rPr>
              <w:t>59</w:t>
            </w:r>
          </w:p>
        </w:tc>
        <w:tc>
          <w:tcPr>
            <w:tcW w:w="532" w:type="dxa"/>
            <w:tcBorders>
              <w:top w:val="nil"/>
              <w:left w:val="nil"/>
              <w:bottom w:val="single" w:sz="8" w:space="0" w:color="auto"/>
              <w:right w:val="single" w:sz="4"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bCs/>
                <w:color w:val="000000"/>
                <w:sz w:val="14"/>
                <w:szCs w:val="14"/>
                <w:lang w:eastAsia="es-MX"/>
              </w:rPr>
            </w:pPr>
            <w:r w:rsidRPr="008875CD">
              <w:rPr>
                <w:rFonts w:ascii="Arial" w:eastAsia="Times New Roman" w:hAnsi="Arial" w:cs="Arial"/>
                <w:b/>
                <w:bCs/>
                <w:color w:val="000000"/>
                <w:sz w:val="14"/>
                <w:szCs w:val="14"/>
                <w:lang w:eastAsia="es-MX"/>
              </w:rPr>
              <w:t>89</w:t>
            </w:r>
          </w:p>
        </w:tc>
        <w:tc>
          <w:tcPr>
            <w:tcW w:w="674" w:type="dxa"/>
            <w:tcBorders>
              <w:top w:val="nil"/>
              <w:left w:val="nil"/>
              <w:bottom w:val="single" w:sz="8" w:space="0" w:color="auto"/>
              <w:right w:val="single" w:sz="8" w:space="0" w:color="auto"/>
            </w:tcBorders>
            <w:shd w:val="clear" w:color="auto" w:fill="auto"/>
            <w:vAlign w:val="center"/>
            <w:hideMark/>
          </w:tcPr>
          <w:p w:rsidR="006B7DCF" w:rsidRPr="008875CD" w:rsidRDefault="006B7DCF" w:rsidP="006B7DCF">
            <w:pPr>
              <w:spacing w:before="0" w:beforeAutospacing="0" w:after="0" w:afterAutospacing="0"/>
              <w:ind w:left="0" w:right="0"/>
              <w:jc w:val="center"/>
              <w:rPr>
                <w:rFonts w:ascii="Arial" w:eastAsia="Times New Roman" w:hAnsi="Arial" w:cs="Arial"/>
                <w:b/>
                <w:bCs/>
                <w:color w:val="000000"/>
                <w:sz w:val="14"/>
                <w:szCs w:val="14"/>
                <w:lang w:eastAsia="es-MX"/>
              </w:rPr>
            </w:pPr>
            <w:r w:rsidRPr="008875CD">
              <w:rPr>
                <w:rFonts w:ascii="Arial" w:eastAsia="Times New Roman" w:hAnsi="Arial" w:cs="Arial"/>
                <w:b/>
                <w:bCs/>
                <w:color w:val="000000"/>
                <w:sz w:val="14"/>
                <w:szCs w:val="14"/>
                <w:lang w:eastAsia="es-MX"/>
              </w:rPr>
              <w:t>45</w:t>
            </w:r>
          </w:p>
        </w:tc>
      </w:tr>
    </w:tbl>
    <w:p w:rsidR="007B02BA" w:rsidRDefault="007B02BA" w:rsidP="00724BF2">
      <w:pPr>
        <w:autoSpaceDE w:val="0"/>
        <w:autoSpaceDN w:val="0"/>
        <w:adjustRightInd w:val="0"/>
        <w:spacing w:before="0" w:beforeAutospacing="0" w:after="0" w:afterAutospacing="0" w:line="360" w:lineRule="auto"/>
        <w:ind w:left="0" w:right="0"/>
        <w:jc w:val="both"/>
        <w:rPr>
          <w:rFonts w:ascii="Arial" w:hAnsi="Arial" w:cs="Arial"/>
          <w:b/>
          <w:color w:val="000000"/>
          <w:sz w:val="24"/>
          <w:szCs w:val="24"/>
        </w:rPr>
      </w:pPr>
    </w:p>
    <w:p w:rsidR="00265F92" w:rsidRPr="008030D6" w:rsidRDefault="00B604E2" w:rsidP="00724BF2">
      <w:pPr>
        <w:autoSpaceDE w:val="0"/>
        <w:autoSpaceDN w:val="0"/>
        <w:adjustRightInd w:val="0"/>
        <w:spacing w:before="0" w:beforeAutospacing="0" w:after="0" w:afterAutospacing="0" w:line="360" w:lineRule="auto"/>
        <w:ind w:left="0" w:right="0"/>
        <w:jc w:val="both"/>
        <w:rPr>
          <w:rFonts w:ascii="Arial" w:hAnsi="Arial" w:cs="Arial"/>
          <w:b/>
          <w:color w:val="000000"/>
          <w:sz w:val="24"/>
          <w:szCs w:val="24"/>
        </w:rPr>
      </w:pPr>
      <w:r>
        <w:rPr>
          <w:rFonts w:ascii="Arial" w:hAnsi="Arial" w:cs="Arial"/>
          <w:b/>
          <w:color w:val="000000"/>
          <w:sz w:val="24"/>
          <w:szCs w:val="24"/>
        </w:rPr>
        <w:t>Tabla No. 3</w:t>
      </w:r>
      <w:r w:rsidR="00B42A22" w:rsidRPr="008030D6">
        <w:rPr>
          <w:rFonts w:ascii="Arial" w:hAnsi="Arial" w:cs="Arial"/>
          <w:b/>
          <w:color w:val="000000"/>
          <w:sz w:val="24"/>
          <w:szCs w:val="24"/>
        </w:rPr>
        <w:t xml:space="preserve"> Cursos de titulación (opción V) ofrecidos en el 2009. </w:t>
      </w:r>
    </w:p>
    <w:tbl>
      <w:tblPr>
        <w:tblW w:w="9088" w:type="dxa"/>
        <w:tblInd w:w="55" w:type="dxa"/>
        <w:tblLayout w:type="fixed"/>
        <w:tblCellMar>
          <w:left w:w="70" w:type="dxa"/>
          <w:right w:w="70" w:type="dxa"/>
        </w:tblCellMar>
        <w:tblLook w:val="04A0"/>
      </w:tblPr>
      <w:tblGrid>
        <w:gridCol w:w="2405"/>
        <w:gridCol w:w="1296"/>
        <w:gridCol w:w="1984"/>
        <w:gridCol w:w="1985"/>
        <w:gridCol w:w="709"/>
        <w:gridCol w:w="709"/>
      </w:tblGrid>
      <w:tr w:rsidR="00D433E1" w:rsidRPr="006B7DCF" w:rsidTr="003D7957">
        <w:trPr>
          <w:trHeight w:val="736"/>
        </w:trPr>
        <w:tc>
          <w:tcPr>
            <w:tcW w:w="2405" w:type="dxa"/>
            <w:tcBorders>
              <w:top w:val="single" w:sz="8" w:space="0" w:color="auto"/>
              <w:left w:val="single" w:sz="8" w:space="0" w:color="auto"/>
              <w:bottom w:val="single" w:sz="8" w:space="0" w:color="000000"/>
              <w:right w:val="single" w:sz="4" w:space="0" w:color="auto"/>
            </w:tcBorders>
            <w:shd w:val="clear" w:color="auto" w:fill="0070C0"/>
            <w:vAlign w:val="center"/>
            <w:hideMark/>
          </w:tcPr>
          <w:p w:rsidR="00D433E1" w:rsidRPr="000E7317" w:rsidRDefault="00D433E1" w:rsidP="000E7317">
            <w:pPr>
              <w:spacing w:before="0" w:beforeAutospacing="0" w:after="0" w:afterAutospacing="0"/>
              <w:ind w:left="0" w:right="0"/>
              <w:jc w:val="center"/>
              <w:rPr>
                <w:rFonts w:ascii="Arial Narrow" w:eastAsia="Times New Roman" w:hAnsi="Arial Narrow" w:cs="Times New Roman"/>
                <w:b/>
                <w:bCs/>
                <w:color w:val="FFFFFF" w:themeColor="background1"/>
                <w:sz w:val="12"/>
                <w:szCs w:val="12"/>
                <w:lang w:eastAsia="es-MX"/>
              </w:rPr>
            </w:pPr>
            <w:r w:rsidRPr="000E7317">
              <w:rPr>
                <w:rFonts w:ascii="Arial Narrow" w:eastAsia="Times New Roman" w:hAnsi="Arial Narrow" w:cs="Times New Roman"/>
                <w:b/>
                <w:bCs/>
                <w:color w:val="FFFFFF" w:themeColor="background1"/>
                <w:sz w:val="12"/>
                <w:szCs w:val="12"/>
                <w:lang w:eastAsia="es-MX"/>
              </w:rPr>
              <w:t>NOMBRE DEL CURSO</w:t>
            </w:r>
          </w:p>
        </w:tc>
        <w:tc>
          <w:tcPr>
            <w:tcW w:w="1296" w:type="dxa"/>
            <w:tcBorders>
              <w:top w:val="single" w:sz="8" w:space="0" w:color="auto"/>
              <w:left w:val="nil"/>
              <w:right w:val="single" w:sz="4" w:space="0" w:color="000000"/>
            </w:tcBorders>
            <w:shd w:val="clear" w:color="auto" w:fill="0070C0"/>
            <w:vAlign w:val="center"/>
            <w:hideMark/>
          </w:tcPr>
          <w:p w:rsidR="00D433E1" w:rsidRPr="00682234" w:rsidRDefault="00D433E1" w:rsidP="00F5703B">
            <w:pPr>
              <w:spacing w:before="0" w:beforeAutospacing="0" w:after="0" w:afterAutospacing="0"/>
              <w:ind w:left="0" w:right="0"/>
              <w:jc w:val="center"/>
              <w:rPr>
                <w:rFonts w:ascii="Arial Narrow" w:eastAsia="Times New Roman" w:hAnsi="Arial Narrow" w:cs="Times New Roman"/>
                <w:b/>
                <w:bCs/>
                <w:color w:val="FFFFFF" w:themeColor="background1"/>
                <w:sz w:val="12"/>
                <w:szCs w:val="12"/>
                <w:lang w:eastAsia="es-MX"/>
              </w:rPr>
            </w:pPr>
            <w:r>
              <w:rPr>
                <w:rFonts w:ascii="Arial Narrow" w:eastAsia="Times New Roman" w:hAnsi="Arial Narrow" w:cs="Times New Roman"/>
                <w:b/>
                <w:bCs/>
                <w:color w:val="FFFFFF" w:themeColor="background1"/>
                <w:sz w:val="12"/>
                <w:szCs w:val="12"/>
                <w:lang w:eastAsia="es-MX"/>
              </w:rPr>
              <w:t xml:space="preserve">CARRERA </w:t>
            </w:r>
          </w:p>
        </w:tc>
        <w:tc>
          <w:tcPr>
            <w:tcW w:w="1984" w:type="dxa"/>
            <w:tcBorders>
              <w:top w:val="single" w:sz="8" w:space="0" w:color="auto"/>
              <w:left w:val="nil"/>
              <w:right w:val="single" w:sz="4" w:space="0" w:color="000000"/>
            </w:tcBorders>
            <w:shd w:val="clear" w:color="auto" w:fill="0070C0"/>
            <w:vAlign w:val="center"/>
            <w:hideMark/>
          </w:tcPr>
          <w:p w:rsidR="00D433E1" w:rsidRPr="00682234" w:rsidRDefault="00D433E1" w:rsidP="000E7317">
            <w:pPr>
              <w:spacing w:before="0" w:beforeAutospacing="0" w:after="0" w:afterAutospacing="0"/>
              <w:ind w:left="0" w:right="0"/>
              <w:jc w:val="center"/>
              <w:rPr>
                <w:rFonts w:ascii="Arial Narrow" w:eastAsia="Times New Roman" w:hAnsi="Arial Narrow" w:cs="Times New Roman"/>
                <w:b/>
                <w:bCs/>
                <w:color w:val="FFFFFF" w:themeColor="background1"/>
                <w:sz w:val="12"/>
                <w:szCs w:val="12"/>
                <w:lang w:eastAsia="es-MX"/>
              </w:rPr>
            </w:pPr>
            <w:r w:rsidRPr="00682234">
              <w:rPr>
                <w:rFonts w:ascii="Arial Narrow" w:eastAsia="Times New Roman" w:hAnsi="Arial Narrow" w:cs="Times New Roman"/>
                <w:b/>
                <w:bCs/>
                <w:color w:val="FFFFFF" w:themeColor="background1"/>
                <w:sz w:val="12"/>
                <w:szCs w:val="12"/>
                <w:lang w:eastAsia="es-MX"/>
              </w:rPr>
              <w:t xml:space="preserve"> </w:t>
            </w:r>
            <w:r>
              <w:rPr>
                <w:rFonts w:ascii="Arial Narrow" w:eastAsia="Times New Roman" w:hAnsi="Arial Narrow" w:cs="Times New Roman"/>
                <w:b/>
                <w:bCs/>
                <w:color w:val="FFFFFF" w:themeColor="background1"/>
                <w:sz w:val="12"/>
                <w:szCs w:val="12"/>
                <w:lang w:eastAsia="es-MX"/>
              </w:rPr>
              <w:t>INSTRUCTORES</w:t>
            </w:r>
          </w:p>
        </w:tc>
        <w:tc>
          <w:tcPr>
            <w:tcW w:w="1985" w:type="dxa"/>
            <w:tcBorders>
              <w:top w:val="single" w:sz="8" w:space="0" w:color="auto"/>
              <w:left w:val="nil"/>
              <w:right w:val="single" w:sz="4" w:space="0" w:color="000000"/>
            </w:tcBorders>
            <w:shd w:val="clear" w:color="auto" w:fill="0070C0"/>
            <w:noWrap/>
            <w:vAlign w:val="center"/>
            <w:hideMark/>
          </w:tcPr>
          <w:p w:rsidR="00D433E1" w:rsidRPr="00682234" w:rsidRDefault="00D433E1" w:rsidP="00F5703B">
            <w:pPr>
              <w:spacing w:before="0" w:beforeAutospacing="0" w:after="0" w:afterAutospacing="0"/>
              <w:ind w:left="0" w:right="0"/>
              <w:jc w:val="center"/>
              <w:rPr>
                <w:rFonts w:ascii="Arial Narrow" w:eastAsia="Times New Roman" w:hAnsi="Arial Narrow" w:cs="Times New Roman"/>
                <w:b/>
                <w:bCs/>
                <w:color w:val="FFFFFF" w:themeColor="background1"/>
                <w:sz w:val="12"/>
                <w:szCs w:val="12"/>
                <w:lang w:eastAsia="es-MX"/>
              </w:rPr>
            </w:pPr>
            <w:r>
              <w:rPr>
                <w:rFonts w:ascii="Arial Narrow" w:eastAsia="Times New Roman" w:hAnsi="Arial Narrow" w:cs="Times New Roman"/>
                <w:b/>
                <w:bCs/>
                <w:color w:val="FFFFFF" w:themeColor="background1"/>
                <w:sz w:val="12"/>
                <w:szCs w:val="12"/>
                <w:lang w:eastAsia="es-MX"/>
              </w:rPr>
              <w:t>FECHA</w:t>
            </w:r>
            <w:r w:rsidRPr="00682234">
              <w:rPr>
                <w:rFonts w:ascii="Arial Narrow" w:eastAsia="Times New Roman" w:hAnsi="Arial Narrow" w:cs="Times New Roman"/>
                <w:b/>
                <w:bCs/>
                <w:color w:val="FFFFFF" w:themeColor="background1"/>
                <w:sz w:val="12"/>
                <w:szCs w:val="12"/>
                <w:lang w:eastAsia="es-MX"/>
              </w:rPr>
              <w:t xml:space="preserve"> </w:t>
            </w:r>
          </w:p>
        </w:tc>
        <w:tc>
          <w:tcPr>
            <w:tcW w:w="709" w:type="dxa"/>
            <w:tcBorders>
              <w:top w:val="single" w:sz="8" w:space="0" w:color="auto"/>
              <w:left w:val="nil"/>
              <w:right w:val="single" w:sz="4" w:space="0" w:color="000000"/>
            </w:tcBorders>
            <w:shd w:val="clear" w:color="auto" w:fill="0070C0"/>
            <w:noWrap/>
            <w:vAlign w:val="center"/>
            <w:hideMark/>
          </w:tcPr>
          <w:p w:rsidR="00D433E1" w:rsidRPr="00682234" w:rsidRDefault="00D433E1" w:rsidP="00F5703B">
            <w:pPr>
              <w:spacing w:before="0" w:beforeAutospacing="0" w:after="0" w:afterAutospacing="0"/>
              <w:ind w:left="0" w:right="0"/>
              <w:jc w:val="center"/>
              <w:rPr>
                <w:rFonts w:ascii="Arial Narrow" w:eastAsia="Times New Roman" w:hAnsi="Arial Narrow" w:cs="Times New Roman"/>
                <w:b/>
                <w:bCs/>
                <w:color w:val="FFFFFF" w:themeColor="background1"/>
                <w:sz w:val="12"/>
                <w:szCs w:val="12"/>
                <w:lang w:eastAsia="es-MX"/>
              </w:rPr>
            </w:pPr>
            <w:r>
              <w:rPr>
                <w:rFonts w:ascii="Arial Narrow" w:eastAsia="Times New Roman" w:hAnsi="Arial Narrow" w:cs="Times New Roman"/>
                <w:b/>
                <w:bCs/>
                <w:color w:val="FFFFFF" w:themeColor="background1"/>
                <w:sz w:val="12"/>
                <w:szCs w:val="12"/>
                <w:lang w:eastAsia="es-MX"/>
              </w:rPr>
              <w:t xml:space="preserve">ALUMNOS INSCRITOS </w:t>
            </w:r>
          </w:p>
        </w:tc>
        <w:tc>
          <w:tcPr>
            <w:tcW w:w="709" w:type="dxa"/>
            <w:tcBorders>
              <w:top w:val="single" w:sz="8" w:space="0" w:color="auto"/>
              <w:left w:val="nil"/>
              <w:right w:val="single" w:sz="4" w:space="0" w:color="000000"/>
            </w:tcBorders>
            <w:shd w:val="clear" w:color="auto" w:fill="0070C0"/>
            <w:noWrap/>
            <w:vAlign w:val="center"/>
            <w:hideMark/>
          </w:tcPr>
          <w:p w:rsidR="00D433E1" w:rsidRPr="00682234" w:rsidRDefault="00D433E1" w:rsidP="00F5703B">
            <w:pPr>
              <w:spacing w:before="0" w:beforeAutospacing="0" w:after="0" w:afterAutospacing="0"/>
              <w:ind w:left="0" w:right="0"/>
              <w:jc w:val="center"/>
              <w:rPr>
                <w:rFonts w:ascii="Arial Narrow" w:eastAsia="Times New Roman" w:hAnsi="Arial Narrow" w:cs="Times New Roman"/>
                <w:b/>
                <w:bCs/>
                <w:color w:val="FFFFFF" w:themeColor="background1"/>
                <w:sz w:val="12"/>
                <w:szCs w:val="12"/>
                <w:lang w:eastAsia="es-MX"/>
              </w:rPr>
            </w:pPr>
            <w:r w:rsidRPr="00682234">
              <w:rPr>
                <w:rFonts w:ascii="Arial Narrow" w:eastAsia="Times New Roman" w:hAnsi="Arial Narrow" w:cs="Times New Roman"/>
                <w:b/>
                <w:bCs/>
                <w:color w:val="FFFFFF" w:themeColor="background1"/>
                <w:sz w:val="12"/>
                <w:szCs w:val="12"/>
                <w:lang w:eastAsia="es-MX"/>
              </w:rPr>
              <w:t xml:space="preserve">TITULADOS </w:t>
            </w:r>
          </w:p>
        </w:tc>
      </w:tr>
      <w:tr w:rsidR="00D433E1" w:rsidRPr="006B7DCF" w:rsidTr="003D7957">
        <w:trPr>
          <w:trHeight w:val="423"/>
        </w:trPr>
        <w:tc>
          <w:tcPr>
            <w:tcW w:w="2405" w:type="dxa"/>
            <w:tcBorders>
              <w:top w:val="nil"/>
              <w:left w:val="single" w:sz="8" w:space="0" w:color="auto"/>
              <w:bottom w:val="single" w:sz="4" w:space="0" w:color="auto"/>
              <w:right w:val="single" w:sz="4" w:space="0" w:color="auto"/>
            </w:tcBorders>
            <w:shd w:val="clear" w:color="auto" w:fill="auto"/>
            <w:hideMark/>
          </w:tcPr>
          <w:p w:rsidR="00D433E1" w:rsidRPr="00B74C85" w:rsidRDefault="00D433E1" w:rsidP="00D433E1">
            <w:pPr>
              <w:spacing w:before="0" w:beforeAutospacing="0" w:after="0" w:afterAutospacing="0"/>
              <w:ind w:left="0" w:right="51"/>
              <w:jc w:val="center"/>
              <w:rPr>
                <w:rFonts w:ascii="Arial Narrow" w:hAnsi="Arial Narrow"/>
                <w:b/>
                <w:sz w:val="14"/>
                <w:szCs w:val="14"/>
              </w:rPr>
            </w:pPr>
          </w:p>
          <w:p w:rsidR="00D433E1" w:rsidRPr="00B74C85" w:rsidRDefault="00D433E1" w:rsidP="00D433E1">
            <w:pPr>
              <w:spacing w:before="0" w:beforeAutospacing="0" w:after="0" w:afterAutospacing="0"/>
              <w:ind w:left="0" w:right="51"/>
              <w:jc w:val="center"/>
              <w:rPr>
                <w:rFonts w:ascii="Arial Narrow" w:hAnsi="Arial Narrow"/>
                <w:b/>
                <w:sz w:val="14"/>
                <w:szCs w:val="14"/>
              </w:rPr>
            </w:pPr>
            <w:r w:rsidRPr="00B74C85">
              <w:rPr>
                <w:rFonts w:ascii="Arial Narrow" w:hAnsi="Arial Narrow"/>
                <w:b/>
                <w:sz w:val="14"/>
                <w:szCs w:val="14"/>
              </w:rPr>
              <w:t>OPTIMIZACIÓN DE SISTEMAS</w:t>
            </w:r>
          </w:p>
        </w:tc>
        <w:tc>
          <w:tcPr>
            <w:tcW w:w="1296" w:type="dxa"/>
            <w:tcBorders>
              <w:top w:val="nil"/>
              <w:left w:val="nil"/>
              <w:bottom w:val="single" w:sz="4" w:space="0" w:color="auto"/>
              <w:right w:val="single" w:sz="4" w:space="0" w:color="auto"/>
            </w:tcBorders>
            <w:shd w:val="clear" w:color="auto" w:fill="auto"/>
            <w:noWrap/>
            <w:vAlign w:val="center"/>
            <w:hideMark/>
          </w:tcPr>
          <w:p w:rsidR="00D433E1" w:rsidRPr="00B74C85" w:rsidRDefault="00D433E1" w:rsidP="000E7317">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Narrow" w:hAnsi="Arial Narrow"/>
                <w:b/>
                <w:sz w:val="14"/>
                <w:szCs w:val="14"/>
              </w:rPr>
              <w:t>ING. IND</w:t>
            </w:r>
            <w:r w:rsidR="00FD6EF6" w:rsidRPr="00B74C85">
              <w:rPr>
                <w:rFonts w:ascii="Arial Narrow" w:hAnsi="Arial Narrow"/>
                <w:b/>
                <w:sz w:val="14"/>
                <w:szCs w:val="14"/>
              </w:rPr>
              <w:t xml:space="preserve">USTRIAL </w:t>
            </w:r>
          </w:p>
        </w:tc>
        <w:tc>
          <w:tcPr>
            <w:tcW w:w="1984" w:type="dxa"/>
            <w:tcBorders>
              <w:top w:val="nil"/>
              <w:left w:val="nil"/>
              <w:bottom w:val="single" w:sz="4" w:space="0" w:color="auto"/>
              <w:right w:val="single" w:sz="4" w:space="0" w:color="auto"/>
            </w:tcBorders>
            <w:shd w:val="clear" w:color="auto" w:fill="auto"/>
            <w:noWrap/>
            <w:vAlign w:val="center"/>
            <w:hideMark/>
          </w:tcPr>
          <w:p w:rsidR="00D433E1" w:rsidRPr="00B74C85" w:rsidRDefault="00D433E1" w:rsidP="00FD6EF6">
            <w:pPr>
              <w:ind w:left="0" w:right="0"/>
              <w:jc w:val="center"/>
              <w:rPr>
                <w:rFonts w:ascii="Arial" w:eastAsia="Times New Roman" w:hAnsi="Arial" w:cs="Arial"/>
                <w:b/>
                <w:color w:val="000000"/>
                <w:sz w:val="14"/>
                <w:szCs w:val="14"/>
                <w:lang w:eastAsia="es-MX"/>
              </w:rPr>
            </w:pPr>
            <w:r w:rsidRPr="00B74C85">
              <w:rPr>
                <w:rFonts w:ascii="Arial Narrow" w:hAnsi="Arial Narrow"/>
                <w:b/>
                <w:sz w:val="14"/>
                <w:szCs w:val="14"/>
                <w:lang w:val="pt-BR"/>
              </w:rPr>
              <w:t>M.</w:t>
            </w:r>
            <w:r w:rsidR="00AE7214">
              <w:rPr>
                <w:rFonts w:ascii="Arial Narrow" w:hAnsi="Arial Narrow"/>
                <w:b/>
                <w:sz w:val="14"/>
                <w:szCs w:val="14"/>
                <w:lang w:val="pt-BR"/>
              </w:rPr>
              <w:t xml:space="preserve"> C. </w:t>
            </w:r>
            <w:r w:rsidRPr="00B74C85">
              <w:rPr>
                <w:rFonts w:ascii="Arial Narrow" w:hAnsi="Arial Narrow"/>
                <w:b/>
                <w:sz w:val="14"/>
                <w:szCs w:val="14"/>
                <w:lang w:val="pt-BR"/>
              </w:rPr>
              <w:t>FRANCISCO JUÁREZ HERRERA,</w:t>
            </w:r>
            <w:r w:rsidR="00FD6EF6" w:rsidRPr="00B74C85">
              <w:rPr>
                <w:rFonts w:ascii="Arial Narrow" w:hAnsi="Arial Narrow"/>
                <w:b/>
                <w:sz w:val="14"/>
                <w:szCs w:val="14"/>
                <w:lang w:val="pt-BR"/>
              </w:rPr>
              <w:t xml:space="preserve">        </w:t>
            </w:r>
            <w:r w:rsidR="00AE7214">
              <w:rPr>
                <w:rFonts w:ascii="Arial Narrow" w:hAnsi="Arial Narrow"/>
                <w:b/>
                <w:sz w:val="14"/>
                <w:szCs w:val="14"/>
                <w:lang w:val="pt-BR"/>
              </w:rPr>
              <w:t xml:space="preserve">       </w:t>
            </w:r>
            <w:r w:rsidR="00FD6EF6" w:rsidRPr="00B74C85">
              <w:rPr>
                <w:rFonts w:ascii="Arial Narrow" w:hAnsi="Arial Narrow"/>
                <w:b/>
                <w:sz w:val="14"/>
                <w:szCs w:val="14"/>
                <w:lang w:val="pt-BR"/>
              </w:rPr>
              <w:t xml:space="preserve">           </w:t>
            </w:r>
            <w:r w:rsidR="00AE7214">
              <w:rPr>
                <w:rFonts w:ascii="Arial Narrow" w:hAnsi="Arial Narrow"/>
                <w:b/>
                <w:sz w:val="14"/>
                <w:szCs w:val="14"/>
                <w:lang w:val="pt-BR"/>
              </w:rPr>
              <w:t xml:space="preserve">  </w:t>
            </w:r>
            <w:r w:rsidR="00FD6EF6" w:rsidRPr="00B74C85">
              <w:rPr>
                <w:rFonts w:ascii="Arial Narrow" w:hAnsi="Arial Narrow"/>
                <w:b/>
                <w:sz w:val="14"/>
                <w:szCs w:val="14"/>
                <w:lang w:val="pt-BR"/>
              </w:rPr>
              <w:t xml:space="preserve">       </w:t>
            </w:r>
            <w:r w:rsidRPr="00B74C85">
              <w:rPr>
                <w:rFonts w:ascii="Arial Narrow" w:hAnsi="Arial Narrow"/>
                <w:b/>
                <w:sz w:val="14"/>
                <w:szCs w:val="14"/>
                <w:lang w:val="pt-BR"/>
              </w:rPr>
              <w:t>M.</w:t>
            </w:r>
            <w:r w:rsidR="00AE7214">
              <w:rPr>
                <w:rFonts w:ascii="Arial Narrow" w:hAnsi="Arial Narrow"/>
                <w:b/>
                <w:sz w:val="14"/>
                <w:szCs w:val="14"/>
                <w:lang w:val="pt-BR"/>
              </w:rPr>
              <w:t xml:space="preserve"> C.</w:t>
            </w:r>
            <w:proofErr w:type="gramStart"/>
            <w:r w:rsidR="00AE7214">
              <w:rPr>
                <w:rFonts w:ascii="Arial Narrow" w:hAnsi="Arial Narrow"/>
                <w:b/>
                <w:sz w:val="14"/>
                <w:szCs w:val="14"/>
                <w:lang w:val="pt-BR"/>
              </w:rPr>
              <w:t xml:space="preserve"> </w:t>
            </w:r>
            <w:r w:rsidR="00FD6EF6" w:rsidRPr="00B74C85">
              <w:rPr>
                <w:rFonts w:ascii="Arial Narrow" w:hAnsi="Arial Narrow"/>
                <w:b/>
                <w:sz w:val="14"/>
                <w:szCs w:val="14"/>
                <w:lang w:val="pt-BR"/>
              </w:rPr>
              <w:t xml:space="preserve"> </w:t>
            </w:r>
            <w:proofErr w:type="gramEnd"/>
            <w:r w:rsidRPr="00B74C85">
              <w:rPr>
                <w:rFonts w:ascii="Arial Narrow" w:hAnsi="Arial Narrow"/>
                <w:b/>
                <w:sz w:val="14"/>
                <w:szCs w:val="14"/>
                <w:lang w:val="pt-BR"/>
              </w:rPr>
              <w:t>AGUSTIN ACEVEDO FIGUEROA</w:t>
            </w:r>
          </w:p>
        </w:tc>
        <w:tc>
          <w:tcPr>
            <w:tcW w:w="1985" w:type="dxa"/>
            <w:tcBorders>
              <w:top w:val="nil"/>
              <w:left w:val="nil"/>
              <w:bottom w:val="single" w:sz="4" w:space="0" w:color="auto"/>
              <w:right w:val="single" w:sz="4" w:space="0" w:color="auto"/>
            </w:tcBorders>
            <w:shd w:val="clear" w:color="auto" w:fill="auto"/>
            <w:vAlign w:val="center"/>
            <w:hideMark/>
          </w:tcPr>
          <w:p w:rsidR="00D433E1" w:rsidRPr="00B74C85" w:rsidRDefault="007966C7" w:rsidP="007966C7">
            <w:pPr>
              <w:spacing w:before="0" w:beforeAutospacing="0" w:after="0" w:afterAutospacing="0"/>
              <w:ind w:left="72" w:right="0" w:hanging="72"/>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15 DE NOVIEMBRE DE 2008 AL 07 DE MARZO DE 2009</w:t>
            </w:r>
          </w:p>
        </w:tc>
        <w:tc>
          <w:tcPr>
            <w:tcW w:w="709" w:type="dxa"/>
            <w:tcBorders>
              <w:top w:val="nil"/>
              <w:left w:val="nil"/>
              <w:bottom w:val="single" w:sz="4" w:space="0" w:color="auto"/>
              <w:right w:val="single" w:sz="4" w:space="0" w:color="auto"/>
            </w:tcBorders>
            <w:shd w:val="clear" w:color="auto" w:fill="auto"/>
            <w:vAlign w:val="center"/>
            <w:hideMark/>
          </w:tcPr>
          <w:p w:rsidR="00D433E1" w:rsidRPr="00B74C85" w:rsidRDefault="007966C7" w:rsidP="000E7317">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12</w:t>
            </w:r>
          </w:p>
        </w:tc>
        <w:tc>
          <w:tcPr>
            <w:tcW w:w="709" w:type="dxa"/>
            <w:tcBorders>
              <w:top w:val="nil"/>
              <w:left w:val="nil"/>
              <w:bottom w:val="single" w:sz="4" w:space="0" w:color="auto"/>
              <w:right w:val="single" w:sz="4" w:space="0" w:color="auto"/>
            </w:tcBorders>
            <w:shd w:val="clear" w:color="auto" w:fill="auto"/>
            <w:vAlign w:val="center"/>
            <w:hideMark/>
          </w:tcPr>
          <w:p w:rsidR="00D433E1" w:rsidRPr="00B74C85" w:rsidRDefault="007966C7" w:rsidP="000E7317">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9</w:t>
            </w:r>
          </w:p>
        </w:tc>
      </w:tr>
      <w:tr w:rsidR="00D433E1" w:rsidRPr="006B7DCF" w:rsidTr="008030D6">
        <w:trPr>
          <w:trHeight w:val="976"/>
        </w:trPr>
        <w:tc>
          <w:tcPr>
            <w:tcW w:w="2405" w:type="dxa"/>
            <w:tcBorders>
              <w:top w:val="nil"/>
              <w:left w:val="single" w:sz="8" w:space="0" w:color="auto"/>
              <w:bottom w:val="single" w:sz="4" w:space="0" w:color="auto"/>
              <w:right w:val="single" w:sz="4" w:space="0" w:color="auto"/>
            </w:tcBorders>
            <w:shd w:val="clear" w:color="auto" w:fill="auto"/>
            <w:hideMark/>
          </w:tcPr>
          <w:p w:rsidR="00D433E1" w:rsidRPr="00B74C85" w:rsidRDefault="00D433E1" w:rsidP="00D433E1">
            <w:pPr>
              <w:spacing w:before="0" w:beforeAutospacing="0" w:after="0" w:afterAutospacing="0"/>
              <w:ind w:left="0" w:right="51"/>
              <w:jc w:val="center"/>
              <w:rPr>
                <w:rFonts w:ascii="Arial Narrow" w:hAnsi="Arial Narrow"/>
                <w:b/>
                <w:sz w:val="14"/>
                <w:szCs w:val="14"/>
              </w:rPr>
            </w:pPr>
          </w:p>
          <w:p w:rsidR="00D433E1" w:rsidRPr="00B74C85" w:rsidRDefault="00D433E1" w:rsidP="00D433E1">
            <w:pPr>
              <w:spacing w:before="0" w:beforeAutospacing="0" w:after="0" w:afterAutospacing="0"/>
              <w:ind w:left="0" w:right="51"/>
              <w:jc w:val="center"/>
              <w:rPr>
                <w:rFonts w:ascii="Arial Narrow" w:hAnsi="Arial Narrow"/>
                <w:b/>
                <w:sz w:val="14"/>
                <w:szCs w:val="14"/>
              </w:rPr>
            </w:pPr>
            <w:r w:rsidRPr="00B74C85">
              <w:rPr>
                <w:rFonts w:ascii="Arial Narrow" w:hAnsi="Arial Narrow"/>
                <w:b/>
                <w:sz w:val="14"/>
                <w:szCs w:val="14"/>
              </w:rPr>
              <w:t>APLICACIÓN DE SOFTWARE EDUCTIVO</w:t>
            </w:r>
          </w:p>
        </w:tc>
        <w:tc>
          <w:tcPr>
            <w:tcW w:w="1296" w:type="dxa"/>
            <w:tcBorders>
              <w:top w:val="nil"/>
              <w:left w:val="nil"/>
              <w:bottom w:val="single" w:sz="4" w:space="0" w:color="auto"/>
              <w:right w:val="single" w:sz="4" w:space="0" w:color="auto"/>
            </w:tcBorders>
            <w:shd w:val="clear" w:color="auto" w:fill="auto"/>
            <w:noWrap/>
            <w:vAlign w:val="center"/>
            <w:hideMark/>
          </w:tcPr>
          <w:p w:rsidR="00D433E1" w:rsidRPr="00B74C85" w:rsidRDefault="00D433E1" w:rsidP="00D433E1">
            <w:pPr>
              <w:spacing w:before="0" w:beforeAutospacing="0" w:after="0" w:afterAutospacing="0"/>
              <w:ind w:left="0" w:right="0"/>
              <w:jc w:val="center"/>
              <w:rPr>
                <w:rFonts w:ascii="Arial Narrow" w:eastAsia="Times New Roman" w:hAnsi="Arial Narrow" w:cs="Arial"/>
                <w:b/>
                <w:color w:val="000000"/>
                <w:sz w:val="14"/>
                <w:szCs w:val="14"/>
                <w:lang w:eastAsia="es-MX"/>
              </w:rPr>
            </w:pPr>
            <w:r w:rsidRPr="00B74C85">
              <w:rPr>
                <w:rFonts w:ascii="Arial Narrow" w:hAnsi="Arial Narrow"/>
                <w:b/>
                <w:sz w:val="14"/>
                <w:szCs w:val="14"/>
              </w:rPr>
              <w:t>LIC. EN INFORMÁTICA,</w:t>
            </w:r>
            <w:r w:rsidR="007B02BA">
              <w:rPr>
                <w:rFonts w:ascii="Arial Narrow" w:hAnsi="Arial Narrow"/>
                <w:b/>
                <w:sz w:val="14"/>
                <w:szCs w:val="14"/>
              </w:rPr>
              <w:t xml:space="preserve">  </w:t>
            </w:r>
            <w:r w:rsidRPr="00B74C85">
              <w:rPr>
                <w:rFonts w:ascii="Arial Narrow" w:hAnsi="Arial Narrow"/>
                <w:b/>
                <w:sz w:val="14"/>
                <w:szCs w:val="14"/>
              </w:rPr>
              <w:t xml:space="preserve"> ING. SISTEMAS COMP</w:t>
            </w:r>
          </w:p>
        </w:tc>
        <w:tc>
          <w:tcPr>
            <w:tcW w:w="1984" w:type="dxa"/>
            <w:tcBorders>
              <w:top w:val="nil"/>
              <w:left w:val="nil"/>
              <w:bottom w:val="single" w:sz="4" w:space="0" w:color="auto"/>
              <w:right w:val="single" w:sz="4" w:space="0" w:color="auto"/>
            </w:tcBorders>
            <w:shd w:val="clear" w:color="auto" w:fill="auto"/>
            <w:noWrap/>
            <w:vAlign w:val="center"/>
            <w:hideMark/>
          </w:tcPr>
          <w:p w:rsidR="00D433E1" w:rsidRPr="00B74C85" w:rsidRDefault="00FD6EF6" w:rsidP="000E7317">
            <w:pPr>
              <w:spacing w:before="0" w:beforeAutospacing="0" w:after="0" w:afterAutospacing="0"/>
              <w:ind w:left="0" w:right="0"/>
              <w:jc w:val="center"/>
              <w:rPr>
                <w:rFonts w:ascii="Arial Narrow" w:eastAsia="Times New Roman" w:hAnsi="Arial Narrow" w:cs="Arial"/>
                <w:b/>
                <w:color w:val="000000"/>
                <w:sz w:val="14"/>
                <w:szCs w:val="14"/>
                <w:lang w:eastAsia="es-MX"/>
              </w:rPr>
            </w:pPr>
            <w:r w:rsidRPr="00B74C85">
              <w:rPr>
                <w:rFonts w:ascii="Arial Narrow" w:eastAsia="Times New Roman" w:hAnsi="Arial Narrow" w:cs="Arial"/>
                <w:b/>
                <w:color w:val="000000"/>
                <w:sz w:val="14"/>
                <w:szCs w:val="14"/>
                <w:lang w:eastAsia="es-MX"/>
              </w:rPr>
              <w:t xml:space="preserve">LIC. MARTIN ORTEGA OCAMPO,  </w:t>
            </w:r>
            <w:r w:rsidR="007966C7" w:rsidRPr="00B74C85">
              <w:rPr>
                <w:rFonts w:ascii="Arial Narrow" w:eastAsia="Times New Roman" w:hAnsi="Arial Narrow" w:cs="Arial"/>
                <w:b/>
                <w:color w:val="000000"/>
                <w:sz w:val="14"/>
                <w:szCs w:val="14"/>
                <w:lang w:eastAsia="es-MX"/>
              </w:rPr>
              <w:t xml:space="preserve">  </w:t>
            </w:r>
            <w:r w:rsidRPr="00B74C85">
              <w:rPr>
                <w:rFonts w:ascii="Arial Narrow" w:eastAsia="Times New Roman" w:hAnsi="Arial Narrow" w:cs="Arial"/>
                <w:b/>
                <w:color w:val="000000"/>
                <w:sz w:val="14"/>
                <w:szCs w:val="14"/>
                <w:lang w:eastAsia="es-MX"/>
              </w:rPr>
              <w:t>I.S.C. MARIA DEL CARMEN URIOSTEGUI PERALTA,</w:t>
            </w:r>
            <w:r w:rsidR="007966C7" w:rsidRPr="00B74C85">
              <w:rPr>
                <w:rFonts w:ascii="Arial Narrow" w:eastAsia="Times New Roman" w:hAnsi="Arial Narrow" w:cs="Arial"/>
                <w:b/>
                <w:color w:val="000000"/>
                <w:sz w:val="14"/>
                <w:szCs w:val="14"/>
                <w:lang w:eastAsia="es-MX"/>
              </w:rPr>
              <w:t xml:space="preserve">                   </w:t>
            </w:r>
            <w:r w:rsidRPr="00B74C85">
              <w:rPr>
                <w:rFonts w:ascii="Arial Narrow" w:eastAsia="Times New Roman" w:hAnsi="Arial Narrow" w:cs="Arial"/>
                <w:b/>
                <w:color w:val="000000"/>
                <w:sz w:val="14"/>
                <w:szCs w:val="14"/>
                <w:lang w:eastAsia="es-MX"/>
              </w:rPr>
              <w:t xml:space="preserve"> M.A. ANGELITA DIONICIO ABRAHAM, M.C. ANASTACIO CARRILLO QUIROZ   </w:t>
            </w:r>
          </w:p>
        </w:tc>
        <w:tc>
          <w:tcPr>
            <w:tcW w:w="1985" w:type="dxa"/>
            <w:tcBorders>
              <w:top w:val="nil"/>
              <w:left w:val="nil"/>
              <w:bottom w:val="single" w:sz="4" w:space="0" w:color="auto"/>
              <w:right w:val="single" w:sz="4" w:space="0" w:color="auto"/>
            </w:tcBorders>
            <w:shd w:val="clear" w:color="auto" w:fill="auto"/>
            <w:vAlign w:val="center"/>
            <w:hideMark/>
          </w:tcPr>
          <w:p w:rsidR="00D433E1" w:rsidRPr="00B74C85" w:rsidRDefault="007966C7" w:rsidP="000E7317">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 xml:space="preserve">14 DE MARZO AL 01 DE AGOSTO DE 2009 </w:t>
            </w:r>
          </w:p>
        </w:tc>
        <w:tc>
          <w:tcPr>
            <w:tcW w:w="709" w:type="dxa"/>
            <w:tcBorders>
              <w:top w:val="nil"/>
              <w:left w:val="nil"/>
              <w:bottom w:val="single" w:sz="4" w:space="0" w:color="auto"/>
              <w:right w:val="single" w:sz="4" w:space="0" w:color="auto"/>
            </w:tcBorders>
            <w:shd w:val="clear" w:color="auto" w:fill="auto"/>
            <w:vAlign w:val="center"/>
            <w:hideMark/>
          </w:tcPr>
          <w:p w:rsidR="00D433E1" w:rsidRPr="00B74C85" w:rsidRDefault="007966C7" w:rsidP="000E7317">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25</w:t>
            </w:r>
          </w:p>
        </w:tc>
        <w:tc>
          <w:tcPr>
            <w:tcW w:w="709" w:type="dxa"/>
            <w:tcBorders>
              <w:top w:val="nil"/>
              <w:left w:val="nil"/>
              <w:bottom w:val="single" w:sz="4" w:space="0" w:color="auto"/>
              <w:right w:val="single" w:sz="4" w:space="0" w:color="auto"/>
            </w:tcBorders>
            <w:shd w:val="clear" w:color="auto" w:fill="auto"/>
            <w:vAlign w:val="center"/>
            <w:hideMark/>
          </w:tcPr>
          <w:p w:rsidR="00D433E1" w:rsidRPr="00B74C85" w:rsidRDefault="007966C7" w:rsidP="000E7317">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15</w:t>
            </w:r>
          </w:p>
        </w:tc>
      </w:tr>
      <w:tr w:rsidR="00D433E1" w:rsidRPr="006B7DCF" w:rsidTr="008030D6">
        <w:trPr>
          <w:trHeight w:val="976"/>
        </w:trPr>
        <w:tc>
          <w:tcPr>
            <w:tcW w:w="2405" w:type="dxa"/>
            <w:tcBorders>
              <w:top w:val="nil"/>
              <w:left w:val="single" w:sz="8" w:space="0" w:color="auto"/>
              <w:bottom w:val="single" w:sz="4" w:space="0" w:color="auto"/>
              <w:right w:val="single" w:sz="4" w:space="0" w:color="auto"/>
            </w:tcBorders>
            <w:shd w:val="clear" w:color="auto" w:fill="auto"/>
            <w:hideMark/>
          </w:tcPr>
          <w:p w:rsidR="00D433E1" w:rsidRPr="00B74C85" w:rsidRDefault="00D433E1" w:rsidP="00D433E1">
            <w:pPr>
              <w:spacing w:before="0" w:beforeAutospacing="0" w:after="0" w:afterAutospacing="0"/>
              <w:ind w:left="0" w:right="51"/>
              <w:jc w:val="center"/>
              <w:rPr>
                <w:rFonts w:ascii="Arial Narrow" w:hAnsi="Arial Narrow"/>
                <w:b/>
                <w:sz w:val="14"/>
                <w:szCs w:val="14"/>
              </w:rPr>
            </w:pPr>
          </w:p>
          <w:p w:rsidR="00D433E1" w:rsidRPr="00B74C85" w:rsidRDefault="00D433E1" w:rsidP="00D433E1">
            <w:pPr>
              <w:spacing w:before="0" w:beforeAutospacing="0" w:after="0" w:afterAutospacing="0"/>
              <w:ind w:left="0" w:right="51"/>
              <w:jc w:val="center"/>
              <w:rPr>
                <w:rFonts w:ascii="Arial Narrow" w:hAnsi="Arial Narrow"/>
                <w:b/>
                <w:sz w:val="14"/>
                <w:szCs w:val="14"/>
              </w:rPr>
            </w:pPr>
            <w:r w:rsidRPr="00B74C85">
              <w:rPr>
                <w:rFonts w:ascii="Arial Narrow" w:hAnsi="Arial Narrow"/>
                <w:b/>
                <w:sz w:val="14"/>
                <w:szCs w:val="14"/>
              </w:rPr>
              <w:t>APLICACIÓN DE PÁGINAS DINÁMICAS</w:t>
            </w:r>
          </w:p>
        </w:tc>
        <w:tc>
          <w:tcPr>
            <w:tcW w:w="1296" w:type="dxa"/>
            <w:tcBorders>
              <w:top w:val="nil"/>
              <w:left w:val="nil"/>
              <w:bottom w:val="single" w:sz="4" w:space="0" w:color="auto"/>
              <w:right w:val="single" w:sz="4" w:space="0" w:color="auto"/>
            </w:tcBorders>
            <w:shd w:val="clear" w:color="auto" w:fill="auto"/>
            <w:noWrap/>
            <w:vAlign w:val="center"/>
            <w:hideMark/>
          </w:tcPr>
          <w:p w:rsidR="00D433E1" w:rsidRPr="00B74C85" w:rsidRDefault="00D433E1" w:rsidP="000E7317">
            <w:pPr>
              <w:spacing w:before="0" w:beforeAutospacing="0" w:after="0" w:afterAutospacing="0"/>
              <w:ind w:left="0" w:right="0"/>
              <w:jc w:val="center"/>
              <w:rPr>
                <w:rFonts w:ascii="Arial Narrow" w:eastAsia="Times New Roman" w:hAnsi="Arial Narrow" w:cs="Arial"/>
                <w:b/>
                <w:color w:val="000000"/>
                <w:sz w:val="14"/>
                <w:szCs w:val="14"/>
                <w:lang w:eastAsia="es-MX"/>
              </w:rPr>
            </w:pPr>
            <w:r w:rsidRPr="00B74C85">
              <w:rPr>
                <w:rFonts w:ascii="Arial Narrow" w:hAnsi="Arial Narrow"/>
                <w:b/>
                <w:sz w:val="14"/>
                <w:szCs w:val="14"/>
              </w:rPr>
              <w:t>LIC. EN INFORMÁTICA, ING. SISTEMAS COMP</w:t>
            </w:r>
          </w:p>
        </w:tc>
        <w:tc>
          <w:tcPr>
            <w:tcW w:w="1984" w:type="dxa"/>
            <w:tcBorders>
              <w:top w:val="nil"/>
              <w:left w:val="nil"/>
              <w:bottom w:val="single" w:sz="4" w:space="0" w:color="auto"/>
              <w:right w:val="single" w:sz="4" w:space="0" w:color="auto"/>
            </w:tcBorders>
            <w:shd w:val="clear" w:color="auto" w:fill="auto"/>
            <w:noWrap/>
            <w:vAlign w:val="center"/>
            <w:hideMark/>
          </w:tcPr>
          <w:p w:rsidR="00D433E1" w:rsidRPr="00B74C85" w:rsidRDefault="00FD6EF6" w:rsidP="00FD6EF6">
            <w:pPr>
              <w:spacing w:before="0" w:beforeAutospacing="0" w:after="0" w:afterAutospacing="0"/>
              <w:ind w:left="0" w:right="0"/>
              <w:jc w:val="center"/>
              <w:rPr>
                <w:rFonts w:ascii="Arial Narrow" w:eastAsia="Times New Roman" w:hAnsi="Arial Narrow" w:cs="Arial"/>
                <w:b/>
                <w:color w:val="000000"/>
                <w:sz w:val="14"/>
                <w:szCs w:val="14"/>
                <w:lang w:eastAsia="es-MX"/>
              </w:rPr>
            </w:pPr>
            <w:r w:rsidRPr="00B74C85">
              <w:rPr>
                <w:rFonts w:ascii="Arial Narrow" w:eastAsia="Times New Roman" w:hAnsi="Arial Narrow" w:cs="Arial"/>
                <w:b/>
                <w:color w:val="000000"/>
                <w:sz w:val="14"/>
                <w:szCs w:val="14"/>
                <w:lang w:eastAsia="es-MX"/>
              </w:rPr>
              <w:t>LIC. SALVADOR ARIZMENDI LEÓN,  I.S.C. HUGO ERASMO PERDOMO ROLDAN, LIC. VICTOR MANUEL JACOBO ADÁN, LIC. VICENTE DE LEÓN CASTREJÓN.</w:t>
            </w:r>
          </w:p>
        </w:tc>
        <w:tc>
          <w:tcPr>
            <w:tcW w:w="1985" w:type="dxa"/>
            <w:tcBorders>
              <w:top w:val="nil"/>
              <w:left w:val="nil"/>
              <w:bottom w:val="single" w:sz="4" w:space="0" w:color="auto"/>
              <w:right w:val="single" w:sz="4" w:space="0" w:color="auto"/>
            </w:tcBorders>
            <w:shd w:val="clear" w:color="auto" w:fill="auto"/>
            <w:vAlign w:val="center"/>
            <w:hideMark/>
          </w:tcPr>
          <w:p w:rsidR="00D433E1" w:rsidRPr="00B74C85" w:rsidRDefault="007966C7" w:rsidP="000E7317">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 xml:space="preserve">16 DE MAYO AL 29 DE AGOSTO DE 2009 </w:t>
            </w:r>
          </w:p>
        </w:tc>
        <w:tc>
          <w:tcPr>
            <w:tcW w:w="709" w:type="dxa"/>
            <w:tcBorders>
              <w:top w:val="nil"/>
              <w:left w:val="nil"/>
              <w:bottom w:val="single" w:sz="4" w:space="0" w:color="auto"/>
              <w:right w:val="single" w:sz="4" w:space="0" w:color="auto"/>
            </w:tcBorders>
            <w:shd w:val="clear" w:color="auto" w:fill="auto"/>
            <w:vAlign w:val="center"/>
            <w:hideMark/>
          </w:tcPr>
          <w:p w:rsidR="00D433E1" w:rsidRPr="00B74C85" w:rsidRDefault="007966C7" w:rsidP="000E7317">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25</w:t>
            </w:r>
          </w:p>
        </w:tc>
        <w:tc>
          <w:tcPr>
            <w:tcW w:w="709" w:type="dxa"/>
            <w:tcBorders>
              <w:top w:val="nil"/>
              <w:left w:val="nil"/>
              <w:bottom w:val="single" w:sz="4" w:space="0" w:color="auto"/>
              <w:right w:val="single" w:sz="4" w:space="0" w:color="auto"/>
            </w:tcBorders>
            <w:shd w:val="clear" w:color="auto" w:fill="auto"/>
            <w:vAlign w:val="center"/>
            <w:hideMark/>
          </w:tcPr>
          <w:p w:rsidR="00D433E1" w:rsidRPr="00B74C85" w:rsidRDefault="007966C7" w:rsidP="000E7317">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10</w:t>
            </w:r>
          </w:p>
        </w:tc>
      </w:tr>
      <w:tr w:rsidR="00D433E1" w:rsidRPr="006B7DCF" w:rsidTr="008030D6">
        <w:trPr>
          <w:trHeight w:val="716"/>
        </w:trPr>
        <w:tc>
          <w:tcPr>
            <w:tcW w:w="2405" w:type="dxa"/>
            <w:tcBorders>
              <w:top w:val="nil"/>
              <w:left w:val="single" w:sz="8" w:space="0" w:color="auto"/>
              <w:bottom w:val="single" w:sz="4" w:space="0" w:color="auto"/>
              <w:right w:val="single" w:sz="4" w:space="0" w:color="auto"/>
            </w:tcBorders>
            <w:shd w:val="clear" w:color="auto" w:fill="auto"/>
            <w:hideMark/>
          </w:tcPr>
          <w:p w:rsidR="00FD6EF6" w:rsidRPr="00B74C85" w:rsidRDefault="00FD6EF6" w:rsidP="00D433E1">
            <w:pPr>
              <w:spacing w:before="0" w:beforeAutospacing="0" w:after="0" w:afterAutospacing="0"/>
              <w:ind w:left="0" w:right="51"/>
              <w:jc w:val="center"/>
              <w:rPr>
                <w:rFonts w:ascii="Arial Narrow" w:hAnsi="Arial Narrow"/>
                <w:b/>
                <w:sz w:val="14"/>
                <w:szCs w:val="14"/>
              </w:rPr>
            </w:pPr>
          </w:p>
          <w:p w:rsidR="00D433E1" w:rsidRPr="00B74C85" w:rsidRDefault="00D433E1" w:rsidP="00D433E1">
            <w:pPr>
              <w:spacing w:before="0" w:beforeAutospacing="0" w:after="0" w:afterAutospacing="0"/>
              <w:ind w:left="0" w:right="51"/>
              <w:jc w:val="center"/>
              <w:rPr>
                <w:rFonts w:ascii="Arial Narrow" w:hAnsi="Arial Narrow"/>
                <w:b/>
                <w:sz w:val="14"/>
                <w:szCs w:val="14"/>
              </w:rPr>
            </w:pPr>
            <w:r w:rsidRPr="00B74C85">
              <w:rPr>
                <w:rFonts w:ascii="Arial Narrow" w:hAnsi="Arial Narrow"/>
                <w:b/>
                <w:sz w:val="14"/>
                <w:szCs w:val="14"/>
              </w:rPr>
              <w:t>ESTUDIO, APLICACIÓN FISCAL Y LABORAL DE SUELDOS Y PREVISIÓN SOCIAL EN LAS EMPRESAS.</w:t>
            </w:r>
          </w:p>
        </w:tc>
        <w:tc>
          <w:tcPr>
            <w:tcW w:w="1296" w:type="dxa"/>
            <w:tcBorders>
              <w:top w:val="nil"/>
              <w:left w:val="nil"/>
              <w:bottom w:val="single" w:sz="4" w:space="0" w:color="auto"/>
              <w:right w:val="single" w:sz="4" w:space="0" w:color="auto"/>
            </w:tcBorders>
            <w:shd w:val="clear" w:color="auto" w:fill="auto"/>
            <w:noWrap/>
            <w:vAlign w:val="center"/>
            <w:hideMark/>
          </w:tcPr>
          <w:p w:rsidR="00D433E1" w:rsidRPr="00B74C85" w:rsidRDefault="00D433E1" w:rsidP="000E7317">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Narrow" w:hAnsi="Arial Narrow"/>
                <w:b/>
                <w:sz w:val="14"/>
                <w:szCs w:val="14"/>
              </w:rPr>
              <w:t>LIC. CONTADURÍA</w:t>
            </w:r>
          </w:p>
        </w:tc>
        <w:tc>
          <w:tcPr>
            <w:tcW w:w="1984" w:type="dxa"/>
            <w:tcBorders>
              <w:top w:val="nil"/>
              <w:left w:val="nil"/>
              <w:bottom w:val="single" w:sz="4" w:space="0" w:color="auto"/>
              <w:right w:val="single" w:sz="4" w:space="0" w:color="auto"/>
            </w:tcBorders>
            <w:shd w:val="clear" w:color="auto" w:fill="auto"/>
            <w:vAlign w:val="center"/>
            <w:hideMark/>
          </w:tcPr>
          <w:p w:rsidR="00D433E1" w:rsidRPr="00B74C85" w:rsidRDefault="00FD6EF6" w:rsidP="000E7317">
            <w:pPr>
              <w:spacing w:before="0" w:beforeAutospacing="0" w:after="0" w:afterAutospacing="0"/>
              <w:ind w:left="0" w:right="0"/>
              <w:jc w:val="center"/>
              <w:rPr>
                <w:rFonts w:ascii="Arial Narrow" w:eastAsia="Times New Roman" w:hAnsi="Arial Narrow" w:cs="Arial"/>
                <w:b/>
                <w:color w:val="000000"/>
                <w:sz w:val="14"/>
                <w:szCs w:val="14"/>
                <w:lang w:eastAsia="es-MX"/>
              </w:rPr>
            </w:pPr>
            <w:r w:rsidRPr="00B74C85">
              <w:rPr>
                <w:rFonts w:ascii="Arial Narrow" w:eastAsia="Times New Roman" w:hAnsi="Arial Narrow" w:cs="Arial"/>
                <w:b/>
                <w:color w:val="000000"/>
                <w:sz w:val="14"/>
                <w:szCs w:val="14"/>
                <w:lang w:eastAsia="es-MX"/>
              </w:rPr>
              <w:t>C.P. ISRAEL ALEJANDRO FERNÁNDEZ JAIMES,  M.C. ROSALIA MARCHÁN LÁZARO</w:t>
            </w:r>
          </w:p>
        </w:tc>
        <w:tc>
          <w:tcPr>
            <w:tcW w:w="1985" w:type="dxa"/>
            <w:tcBorders>
              <w:top w:val="nil"/>
              <w:left w:val="nil"/>
              <w:bottom w:val="single" w:sz="4" w:space="0" w:color="auto"/>
              <w:right w:val="single" w:sz="4" w:space="0" w:color="auto"/>
            </w:tcBorders>
            <w:shd w:val="clear" w:color="auto" w:fill="auto"/>
            <w:vAlign w:val="center"/>
            <w:hideMark/>
          </w:tcPr>
          <w:p w:rsidR="00D433E1" w:rsidRPr="00B74C85" w:rsidRDefault="007966C7" w:rsidP="000E7317">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16 DE MAYO AL 29 DE AGOSTO DE 2009</w:t>
            </w:r>
          </w:p>
        </w:tc>
        <w:tc>
          <w:tcPr>
            <w:tcW w:w="709" w:type="dxa"/>
            <w:tcBorders>
              <w:top w:val="nil"/>
              <w:left w:val="nil"/>
              <w:bottom w:val="single" w:sz="4" w:space="0" w:color="auto"/>
              <w:right w:val="single" w:sz="4" w:space="0" w:color="auto"/>
            </w:tcBorders>
            <w:shd w:val="clear" w:color="auto" w:fill="auto"/>
            <w:vAlign w:val="center"/>
            <w:hideMark/>
          </w:tcPr>
          <w:p w:rsidR="00D433E1" w:rsidRPr="00B74C85" w:rsidRDefault="007966C7" w:rsidP="000E7317">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15</w:t>
            </w:r>
          </w:p>
        </w:tc>
        <w:tc>
          <w:tcPr>
            <w:tcW w:w="709" w:type="dxa"/>
            <w:tcBorders>
              <w:top w:val="nil"/>
              <w:left w:val="nil"/>
              <w:bottom w:val="single" w:sz="4" w:space="0" w:color="auto"/>
              <w:right w:val="single" w:sz="4" w:space="0" w:color="auto"/>
            </w:tcBorders>
            <w:shd w:val="clear" w:color="auto" w:fill="auto"/>
            <w:vAlign w:val="center"/>
            <w:hideMark/>
          </w:tcPr>
          <w:p w:rsidR="00D433E1" w:rsidRPr="00B74C85" w:rsidRDefault="007966C7" w:rsidP="000E7317">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7</w:t>
            </w:r>
          </w:p>
        </w:tc>
      </w:tr>
    </w:tbl>
    <w:p w:rsidR="004843D8" w:rsidRDefault="004843D8" w:rsidP="00724BF2">
      <w:pPr>
        <w:autoSpaceDE w:val="0"/>
        <w:autoSpaceDN w:val="0"/>
        <w:adjustRightInd w:val="0"/>
        <w:spacing w:before="0" w:beforeAutospacing="0" w:after="0" w:afterAutospacing="0" w:line="360" w:lineRule="auto"/>
        <w:ind w:left="0" w:right="0"/>
        <w:jc w:val="both"/>
        <w:rPr>
          <w:rFonts w:ascii="Arial" w:hAnsi="Arial" w:cs="Arial"/>
          <w:b/>
          <w:color w:val="000000"/>
          <w:sz w:val="24"/>
          <w:szCs w:val="24"/>
        </w:rPr>
      </w:pPr>
    </w:p>
    <w:p w:rsidR="00265F92" w:rsidRPr="008030D6" w:rsidRDefault="00DD02BC" w:rsidP="00724BF2">
      <w:pPr>
        <w:autoSpaceDE w:val="0"/>
        <w:autoSpaceDN w:val="0"/>
        <w:adjustRightInd w:val="0"/>
        <w:spacing w:before="0" w:beforeAutospacing="0" w:after="0" w:afterAutospacing="0" w:line="360" w:lineRule="auto"/>
        <w:ind w:left="0" w:right="0"/>
        <w:jc w:val="both"/>
        <w:rPr>
          <w:rFonts w:ascii="Arial" w:hAnsi="Arial" w:cs="Arial"/>
          <w:b/>
          <w:color w:val="000000"/>
          <w:sz w:val="24"/>
          <w:szCs w:val="24"/>
        </w:rPr>
      </w:pPr>
      <w:r w:rsidRPr="008030D6">
        <w:rPr>
          <w:rFonts w:ascii="Arial" w:hAnsi="Arial" w:cs="Arial"/>
          <w:b/>
          <w:color w:val="000000"/>
          <w:sz w:val="24"/>
          <w:szCs w:val="24"/>
        </w:rPr>
        <w:t xml:space="preserve">Tabla No. </w:t>
      </w:r>
      <w:r w:rsidR="00B604E2">
        <w:rPr>
          <w:rFonts w:ascii="Arial" w:hAnsi="Arial" w:cs="Arial"/>
          <w:b/>
          <w:color w:val="000000"/>
          <w:sz w:val="24"/>
          <w:szCs w:val="24"/>
        </w:rPr>
        <w:t>4</w:t>
      </w:r>
      <w:r w:rsidR="00991E09" w:rsidRPr="008030D6">
        <w:rPr>
          <w:rFonts w:ascii="Arial" w:hAnsi="Arial" w:cs="Arial"/>
          <w:b/>
          <w:color w:val="000000"/>
          <w:sz w:val="24"/>
          <w:szCs w:val="24"/>
        </w:rPr>
        <w:t xml:space="preserve"> </w:t>
      </w:r>
      <w:r w:rsidR="0075262F" w:rsidRPr="008030D6">
        <w:rPr>
          <w:rFonts w:ascii="Arial" w:hAnsi="Arial" w:cs="Arial"/>
          <w:b/>
          <w:color w:val="000000"/>
          <w:sz w:val="24"/>
          <w:szCs w:val="24"/>
        </w:rPr>
        <w:t xml:space="preserve">Cursos de </w:t>
      </w:r>
      <w:r w:rsidR="0075262F" w:rsidRPr="008030D6">
        <w:rPr>
          <w:rFonts w:ascii="Arial" w:hAnsi="Arial" w:cs="Arial"/>
          <w:b/>
          <w:sz w:val="24"/>
          <w:szCs w:val="24"/>
        </w:rPr>
        <w:t>actualización profesional y docente</w:t>
      </w:r>
      <w:r w:rsidR="00653A20">
        <w:rPr>
          <w:rFonts w:ascii="Arial" w:hAnsi="Arial" w:cs="Arial"/>
          <w:b/>
          <w:sz w:val="24"/>
          <w:szCs w:val="24"/>
        </w:rPr>
        <w:t xml:space="preserve"> en el año 2009</w:t>
      </w:r>
      <w:r w:rsidR="0075262F" w:rsidRPr="008030D6">
        <w:rPr>
          <w:rFonts w:ascii="Arial" w:hAnsi="Arial" w:cs="Arial"/>
          <w:b/>
          <w:sz w:val="24"/>
          <w:szCs w:val="24"/>
        </w:rPr>
        <w:t>.</w:t>
      </w:r>
    </w:p>
    <w:tbl>
      <w:tblPr>
        <w:tblStyle w:val="Tablaconcuadrcula"/>
        <w:tblW w:w="9464" w:type="dxa"/>
        <w:tblLook w:val="04A0"/>
      </w:tblPr>
      <w:tblGrid>
        <w:gridCol w:w="3085"/>
        <w:gridCol w:w="1276"/>
        <w:gridCol w:w="2268"/>
        <w:gridCol w:w="2835"/>
      </w:tblGrid>
      <w:tr w:rsidR="00DD02BC" w:rsidRPr="00DD02BC" w:rsidTr="00B604E2">
        <w:trPr>
          <w:trHeight w:val="1002"/>
        </w:trPr>
        <w:tc>
          <w:tcPr>
            <w:tcW w:w="3085" w:type="dxa"/>
            <w:shd w:val="clear" w:color="auto" w:fill="0070C0"/>
          </w:tcPr>
          <w:p w:rsidR="003D7957" w:rsidRPr="00B74C85" w:rsidRDefault="003D7957" w:rsidP="008030D6">
            <w:pPr>
              <w:tabs>
                <w:tab w:val="left" w:pos="2268"/>
              </w:tabs>
              <w:spacing w:before="360" w:beforeAutospacing="0" w:after="360" w:afterAutospacing="0"/>
              <w:ind w:left="0" w:right="0"/>
              <w:jc w:val="center"/>
              <w:rPr>
                <w:rFonts w:ascii="Arial Narrow" w:hAnsi="Arial Narrow"/>
                <w:b/>
                <w:color w:val="FFFFFF" w:themeColor="background1"/>
                <w:sz w:val="14"/>
                <w:szCs w:val="14"/>
              </w:rPr>
            </w:pPr>
            <w:r w:rsidRPr="00B74C85">
              <w:rPr>
                <w:rFonts w:ascii="Arial Narrow" w:hAnsi="Arial Narrow"/>
                <w:b/>
                <w:color w:val="FFFFFF" w:themeColor="background1"/>
                <w:sz w:val="14"/>
                <w:szCs w:val="14"/>
              </w:rPr>
              <w:t>NOMBRE DEL CURSO</w:t>
            </w:r>
          </w:p>
        </w:tc>
        <w:tc>
          <w:tcPr>
            <w:tcW w:w="1276" w:type="dxa"/>
            <w:shd w:val="clear" w:color="auto" w:fill="0070C0"/>
          </w:tcPr>
          <w:p w:rsidR="003D7957" w:rsidRPr="00B74C85" w:rsidRDefault="003D7957" w:rsidP="008030D6">
            <w:pPr>
              <w:tabs>
                <w:tab w:val="left" w:pos="2268"/>
              </w:tabs>
              <w:spacing w:before="360" w:beforeAutospacing="0" w:after="360" w:afterAutospacing="0"/>
              <w:ind w:left="0" w:right="0"/>
              <w:jc w:val="center"/>
              <w:rPr>
                <w:rFonts w:ascii="Arial Narrow" w:hAnsi="Arial Narrow"/>
                <w:b/>
                <w:color w:val="FFFFFF" w:themeColor="background1"/>
                <w:sz w:val="14"/>
                <w:szCs w:val="14"/>
              </w:rPr>
            </w:pPr>
            <w:r w:rsidRPr="00B74C85">
              <w:rPr>
                <w:rFonts w:ascii="Arial Narrow" w:hAnsi="Arial Narrow"/>
                <w:b/>
                <w:color w:val="FFFFFF" w:themeColor="background1"/>
                <w:sz w:val="14"/>
                <w:szCs w:val="14"/>
              </w:rPr>
              <w:t>N</w:t>
            </w:r>
            <w:r w:rsidR="00DD02BC" w:rsidRPr="00B74C85">
              <w:rPr>
                <w:rFonts w:ascii="Arial Narrow" w:hAnsi="Arial Narrow"/>
                <w:b/>
                <w:color w:val="FFFFFF" w:themeColor="background1"/>
                <w:sz w:val="14"/>
                <w:szCs w:val="14"/>
              </w:rPr>
              <w:t>o</w:t>
            </w:r>
            <w:r w:rsidRPr="00B74C85">
              <w:rPr>
                <w:rFonts w:ascii="Arial Narrow" w:hAnsi="Arial Narrow"/>
                <w:b/>
                <w:color w:val="FFFFFF" w:themeColor="background1"/>
                <w:sz w:val="14"/>
                <w:szCs w:val="14"/>
              </w:rPr>
              <w:t xml:space="preserve"> ASISTENTES</w:t>
            </w:r>
          </w:p>
        </w:tc>
        <w:tc>
          <w:tcPr>
            <w:tcW w:w="2268" w:type="dxa"/>
            <w:shd w:val="clear" w:color="auto" w:fill="0070C0"/>
          </w:tcPr>
          <w:p w:rsidR="003D7957" w:rsidRPr="00B74C85" w:rsidRDefault="003D7957" w:rsidP="008030D6">
            <w:pPr>
              <w:tabs>
                <w:tab w:val="left" w:pos="2268"/>
              </w:tabs>
              <w:spacing w:before="360" w:beforeAutospacing="0" w:after="360" w:afterAutospacing="0"/>
              <w:ind w:left="0" w:right="0"/>
              <w:jc w:val="center"/>
              <w:rPr>
                <w:rFonts w:ascii="Arial Narrow" w:hAnsi="Arial Narrow"/>
                <w:b/>
                <w:color w:val="FFFFFF" w:themeColor="background1"/>
                <w:sz w:val="14"/>
                <w:szCs w:val="14"/>
              </w:rPr>
            </w:pPr>
            <w:r w:rsidRPr="00B74C85">
              <w:rPr>
                <w:rFonts w:ascii="Arial Narrow" w:hAnsi="Arial Narrow"/>
                <w:b/>
                <w:color w:val="FFFFFF" w:themeColor="background1"/>
                <w:sz w:val="14"/>
                <w:szCs w:val="14"/>
              </w:rPr>
              <w:t>FECHA</w:t>
            </w:r>
          </w:p>
        </w:tc>
        <w:tc>
          <w:tcPr>
            <w:tcW w:w="2835" w:type="dxa"/>
            <w:shd w:val="clear" w:color="auto" w:fill="0070C0"/>
          </w:tcPr>
          <w:p w:rsidR="003D7957" w:rsidRPr="00B74C85" w:rsidRDefault="003D7957" w:rsidP="008030D6">
            <w:pPr>
              <w:tabs>
                <w:tab w:val="left" w:pos="2268"/>
              </w:tabs>
              <w:spacing w:before="360" w:beforeAutospacing="0" w:after="360" w:afterAutospacing="0"/>
              <w:ind w:left="0" w:right="0"/>
              <w:jc w:val="center"/>
              <w:rPr>
                <w:rFonts w:ascii="Arial Narrow" w:hAnsi="Arial Narrow"/>
                <w:b/>
                <w:color w:val="FFFFFF" w:themeColor="background1"/>
                <w:sz w:val="14"/>
                <w:szCs w:val="14"/>
              </w:rPr>
            </w:pPr>
            <w:r w:rsidRPr="00B74C85">
              <w:rPr>
                <w:rFonts w:ascii="Arial Narrow" w:hAnsi="Arial Narrow"/>
                <w:b/>
                <w:color w:val="FFFFFF" w:themeColor="background1"/>
                <w:sz w:val="14"/>
                <w:szCs w:val="14"/>
              </w:rPr>
              <w:t>NOMBRE FACILITADOR</w:t>
            </w:r>
          </w:p>
        </w:tc>
      </w:tr>
      <w:tr w:rsidR="003D7957" w:rsidRPr="00DD02BC" w:rsidTr="00B604E2">
        <w:tc>
          <w:tcPr>
            <w:tcW w:w="3085" w:type="dxa"/>
          </w:tcPr>
          <w:p w:rsidR="003D7957" w:rsidRPr="00B74C85" w:rsidRDefault="003D7957" w:rsidP="004843D8">
            <w:pPr>
              <w:pStyle w:val="Prrafodelista"/>
              <w:numPr>
                <w:ilvl w:val="0"/>
                <w:numId w:val="15"/>
              </w:numPr>
              <w:tabs>
                <w:tab w:val="left" w:pos="2268"/>
              </w:tabs>
              <w:spacing w:before="20" w:after="20"/>
              <w:ind w:left="284" w:hanging="284"/>
              <w:rPr>
                <w:rFonts w:ascii="Arial Narrow" w:eastAsia="Times New Roman" w:hAnsi="Arial Narrow"/>
                <w:b/>
                <w:sz w:val="14"/>
                <w:szCs w:val="14"/>
              </w:rPr>
            </w:pPr>
            <w:r w:rsidRPr="00B74C85">
              <w:rPr>
                <w:rFonts w:ascii="Arial Narrow" w:eastAsia="Times New Roman" w:hAnsi="Arial Narrow"/>
                <w:b/>
                <w:sz w:val="14"/>
                <w:szCs w:val="14"/>
              </w:rPr>
              <w:t>EL SISTEMA NACIONAL DE EDUCACIÓN SUPERIOR TECNOLÓGICA (DOCA I)</w:t>
            </w:r>
          </w:p>
        </w:tc>
        <w:tc>
          <w:tcPr>
            <w:tcW w:w="1276" w:type="dxa"/>
          </w:tcPr>
          <w:p w:rsidR="00B604E2" w:rsidRDefault="00B604E2" w:rsidP="004843D8">
            <w:pPr>
              <w:tabs>
                <w:tab w:val="left" w:pos="2268"/>
              </w:tabs>
              <w:spacing w:before="20" w:beforeAutospacing="0" w:after="20" w:afterAutospacing="0"/>
              <w:ind w:left="0" w:right="0"/>
              <w:jc w:val="center"/>
              <w:rPr>
                <w:rFonts w:ascii="Arial Narrow" w:hAnsi="Arial Narrow"/>
                <w:b/>
                <w:sz w:val="16"/>
                <w:szCs w:val="16"/>
              </w:rPr>
            </w:pPr>
          </w:p>
          <w:p w:rsidR="003D7957" w:rsidRPr="00B74C85" w:rsidRDefault="003D7957" w:rsidP="004843D8">
            <w:pPr>
              <w:tabs>
                <w:tab w:val="left" w:pos="2268"/>
              </w:tabs>
              <w:spacing w:before="20" w:beforeAutospacing="0" w:after="20" w:afterAutospacing="0"/>
              <w:ind w:left="0" w:right="0"/>
              <w:jc w:val="center"/>
              <w:rPr>
                <w:rFonts w:ascii="Arial Narrow" w:hAnsi="Arial Narrow"/>
                <w:b/>
                <w:sz w:val="16"/>
                <w:szCs w:val="16"/>
              </w:rPr>
            </w:pPr>
            <w:r w:rsidRPr="00B74C85">
              <w:rPr>
                <w:rFonts w:ascii="Arial Narrow" w:hAnsi="Arial Narrow"/>
                <w:b/>
                <w:sz w:val="16"/>
                <w:szCs w:val="16"/>
              </w:rPr>
              <w:t>23</w:t>
            </w:r>
          </w:p>
        </w:tc>
        <w:tc>
          <w:tcPr>
            <w:tcW w:w="2268" w:type="dxa"/>
          </w:tcPr>
          <w:p w:rsidR="00B604E2" w:rsidRDefault="00B604E2" w:rsidP="004843D8">
            <w:pPr>
              <w:tabs>
                <w:tab w:val="left" w:pos="2268"/>
              </w:tabs>
              <w:spacing w:before="20" w:beforeAutospacing="0" w:after="20" w:afterAutospacing="0"/>
              <w:ind w:left="0" w:right="0"/>
              <w:jc w:val="center"/>
              <w:rPr>
                <w:rFonts w:ascii="Arial Narrow" w:hAnsi="Arial Narrow"/>
                <w:b/>
                <w:sz w:val="14"/>
                <w:szCs w:val="14"/>
              </w:rPr>
            </w:pPr>
          </w:p>
          <w:p w:rsidR="003D7957" w:rsidRPr="00B74C85" w:rsidRDefault="003D7957" w:rsidP="004843D8">
            <w:pPr>
              <w:tabs>
                <w:tab w:val="left" w:pos="2268"/>
              </w:tabs>
              <w:spacing w:before="20" w:beforeAutospacing="0" w:after="20" w:afterAutospacing="0"/>
              <w:ind w:left="0" w:right="0"/>
              <w:jc w:val="center"/>
              <w:rPr>
                <w:rFonts w:ascii="Arial Narrow" w:hAnsi="Arial Narrow"/>
                <w:b/>
                <w:sz w:val="14"/>
                <w:szCs w:val="14"/>
              </w:rPr>
            </w:pPr>
            <w:r w:rsidRPr="00B74C85">
              <w:rPr>
                <w:rFonts w:ascii="Arial Narrow" w:hAnsi="Arial Narrow"/>
                <w:b/>
                <w:sz w:val="14"/>
                <w:szCs w:val="14"/>
              </w:rPr>
              <w:t>12 AL 16 DE ENERO DEL 2009</w:t>
            </w:r>
          </w:p>
        </w:tc>
        <w:tc>
          <w:tcPr>
            <w:tcW w:w="2835" w:type="dxa"/>
          </w:tcPr>
          <w:p w:rsidR="00B604E2" w:rsidRDefault="00B604E2" w:rsidP="004843D8">
            <w:pPr>
              <w:tabs>
                <w:tab w:val="left" w:pos="2268"/>
              </w:tabs>
              <w:spacing w:before="20" w:beforeAutospacing="0" w:after="20" w:afterAutospacing="0"/>
              <w:ind w:left="0" w:right="0"/>
              <w:jc w:val="center"/>
              <w:rPr>
                <w:rFonts w:ascii="Arial Narrow" w:hAnsi="Arial Narrow"/>
                <w:b/>
                <w:sz w:val="14"/>
                <w:szCs w:val="14"/>
              </w:rPr>
            </w:pPr>
          </w:p>
          <w:p w:rsidR="003D7957" w:rsidRPr="00B74C85" w:rsidRDefault="003D7957" w:rsidP="004843D8">
            <w:pPr>
              <w:tabs>
                <w:tab w:val="left" w:pos="2268"/>
              </w:tabs>
              <w:spacing w:before="20" w:beforeAutospacing="0" w:after="20" w:afterAutospacing="0"/>
              <w:ind w:left="0" w:right="0"/>
              <w:jc w:val="center"/>
              <w:rPr>
                <w:rFonts w:ascii="Arial Narrow" w:hAnsi="Arial Narrow"/>
                <w:b/>
                <w:sz w:val="14"/>
                <w:szCs w:val="14"/>
              </w:rPr>
            </w:pPr>
            <w:r w:rsidRPr="00B74C85">
              <w:rPr>
                <w:rFonts w:ascii="Arial Narrow" w:hAnsi="Arial Narrow"/>
                <w:b/>
                <w:sz w:val="14"/>
                <w:szCs w:val="14"/>
              </w:rPr>
              <w:t>Q.B.P. PALMIRA BONILLA SILVA</w:t>
            </w:r>
          </w:p>
        </w:tc>
      </w:tr>
      <w:tr w:rsidR="003D7957" w:rsidRPr="00DD02BC" w:rsidTr="00B604E2">
        <w:tc>
          <w:tcPr>
            <w:tcW w:w="3085" w:type="dxa"/>
          </w:tcPr>
          <w:p w:rsidR="003D7957" w:rsidRPr="00B74C85" w:rsidRDefault="003D7957" w:rsidP="004843D8">
            <w:pPr>
              <w:pStyle w:val="Prrafodelista"/>
              <w:numPr>
                <w:ilvl w:val="0"/>
                <w:numId w:val="15"/>
              </w:numPr>
              <w:tabs>
                <w:tab w:val="left" w:pos="2268"/>
              </w:tabs>
              <w:spacing w:before="20" w:after="20"/>
              <w:ind w:left="284" w:hanging="284"/>
              <w:rPr>
                <w:rFonts w:ascii="Arial Narrow" w:eastAsia="Times New Roman" w:hAnsi="Arial Narrow"/>
                <w:b/>
                <w:sz w:val="14"/>
                <w:szCs w:val="14"/>
              </w:rPr>
            </w:pPr>
            <w:r w:rsidRPr="00B74C85">
              <w:rPr>
                <w:rFonts w:ascii="Arial Narrow" w:eastAsia="Times New Roman" w:hAnsi="Arial Narrow"/>
                <w:b/>
                <w:sz w:val="14"/>
                <w:szCs w:val="14"/>
              </w:rPr>
              <w:t>REFLEXIÓN DE LA PRÁCTICA DOCENTE (DOCA II)</w:t>
            </w:r>
          </w:p>
        </w:tc>
        <w:tc>
          <w:tcPr>
            <w:tcW w:w="1276" w:type="dxa"/>
          </w:tcPr>
          <w:p w:rsidR="00B604E2" w:rsidRDefault="00B604E2" w:rsidP="004843D8">
            <w:pPr>
              <w:tabs>
                <w:tab w:val="left" w:pos="2268"/>
              </w:tabs>
              <w:spacing w:before="20" w:beforeAutospacing="0" w:after="20" w:afterAutospacing="0"/>
              <w:ind w:left="0" w:right="0"/>
              <w:jc w:val="center"/>
              <w:rPr>
                <w:rFonts w:ascii="Arial Narrow" w:hAnsi="Arial Narrow"/>
                <w:b/>
                <w:sz w:val="16"/>
                <w:szCs w:val="16"/>
              </w:rPr>
            </w:pPr>
          </w:p>
          <w:p w:rsidR="003D7957" w:rsidRPr="00B74C85" w:rsidRDefault="003D7957" w:rsidP="004843D8">
            <w:pPr>
              <w:tabs>
                <w:tab w:val="left" w:pos="2268"/>
              </w:tabs>
              <w:spacing w:before="20" w:beforeAutospacing="0" w:after="20" w:afterAutospacing="0"/>
              <w:ind w:left="0" w:right="0"/>
              <w:jc w:val="center"/>
              <w:rPr>
                <w:rFonts w:ascii="Arial Narrow" w:hAnsi="Arial Narrow"/>
                <w:b/>
                <w:sz w:val="16"/>
                <w:szCs w:val="16"/>
              </w:rPr>
            </w:pPr>
            <w:r w:rsidRPr="00B74C85">
              <w:rPr>
                <w:rFonts w:ascii="Arial Narrow" w:hAnsi="Arial Narrow"/>
                <w:b/>
                <w:sz w:val="16"/>
                <w:szCs w:val="16"/>
              </w:rPr>
              <w:t>17</w:t>
            </w:r>
          </w:p>
        </w:tc>
        <w:tc>
          <w:tcPr>
            <w:tcW w:w="2268" w:type="dxa"/>
          </w:tcPr>
          <w:p w:rsidR="00B604E2" w:rsidRDefault="00B604E2" w:rsidP="004843D8">
            <w:pPr>
              <w:tabs>
                <w:tab w:val="left" w:pos="2268"/>
              </w:tabs>
              <w:spacing w:before="20" w:beforeAutospacing="0" w:after="20" w:afterAutospacing="0"/>
              <w:ind w:left="0" w:right="0"/>
              <w:jc w:val="center"/>
              <w:rPr>
                <w:rFonts w:ascii="Arial Narrow" w:hAnsi="Arial Narrow"/>
                <w:b/>
                <w:sz w:val="14"/>
                <w:szCs w:val="14"/>
              </w:rPr>
            </w:pPr>
          </w:p>
          <w:p w:rsidR="003D7957" w:rsidRPr="00B74C85" w:rsidRDefault="003D7957" w:rsidP="004843D8">
            <w:pPr>
              <w:tabs>
                <w:tab w:val="left" w:pos="2268"/>
              </w:tabs>
              <w:spacing w:before="20" w:beforeAutospacing="0" w:after="20" w:afterAutospacing="0"/>
              <w:ind w:left="0" w:right="0"/>
              <w:jc w:val="center"/>
              <w:rPr>
                <w:rFonts w:ascii="Arial Narrow" w:hAnsi="Arial Narrow"/>
                <w:b/>
                <w:sz w:val="14"/>
                <w:szCs w:val="14"/>
              </w:rPr>
            </w:pPr>
            <w:r w:rsidRPr="00B74C85">
              <w:rPr>
                <w:rFonts w:ascii="Arial Narrow" w:hAnsi="Arial Narrow"/>
                <w:b/>
                <w:sz w:val="14"/>
                <w:szCs w:val="14"/>
              </w:rPr>
              <w:t>12 AL 16 DE ENERO DEL 2009</w:t>
            </w:r>
          </w:p>
        </w:tc>
        <w:tc>
          <w:tcPr>
            <w:tcW w:w="2835" w:type="dxa"/>
          </w:tcPr>
          <w:p w:rsidR="00B604E2" w:rsidRDefault="00B604E2" w:rsidP="004843D8">
            <w:pPr>
              <w:tabs>
                <w:tab w:val="left" w:pos="2268"/>
              </w:tabs>
              <w:spacing w:before="20" w:beforeAutospacing="0" w:after="20" w:afterAutospacing="0"/>
              <w:ind w:left="0" w:right="0"/>
              <w:jc w:val="center"/>
              <w:rPr>
                <w:rFonts w:ascii="Arial Narrow" w:hAnsi="Arial Narrow"/>
                <w:b/>
                <w:sz w:val="14"/>
                <w:szCs w:val="14"/>
              </w:rPr>
            </w:pPr>
          </w:p>
          <w:p w:rsidR="003D7957" w:rsidRPr="00B74C85" w:rsidRDefault="003D7957" w:rsidP="004843D8">
            <w:pPr>
              <w:tabs>
                <w:tab w:val="left" w:pos="2268"/>
              </w:tabs>
              <w:spacing w:before="20" w:beforeAutospacing="0" w:after="20" w:afterAutospacing="0"/>
              <w:ind w:left="0" w:right="0"/>
              <w:jc w:val="center"/>
              <w:rPr>
                <w:rFonts w:ascii="Arial Narrow" w:hAnsi="Arial Narrow"/>
                <w:b/>
                <w:sz w:val="14"/>
                <w:szCs w:val="14"/>
              </w:rPr>
            </w:pPr>
            <w:r w:rsidRPr="00B74C85">
              <w:rPr>
                <w:rFonts w:ascii="Arial Narrow" w:hAnsi="Arial Narrow"/>
                <w:b/>
                <w:sz w:val="14"/>
                <w:szCs w:val="14"/>
              </w:rPr>
              <w:t xml:space="preserve"> M</w:t>
            </w:r>
            <w:r w:rsidR="00AE7214">
              <w:rPr>
                <w:rFonts w:ascii="Arial Narrow" w:hAnsi="Arial Narrow"/>
                <w:b/>
                <w:sz w:val="14"/>
                <w:szCs w:val="14"/>
              </w:rPr>
              <w:t>.</w:t>
            </w:r>
            <w:r w:rsidRPr="00B74C85">
              <w:rPr>
                <w:rFonts w:ascii="Arial Narrow" w:hAnsi="Arial Narrow"/>
                <w:b/>
                <w:sz w:val="14"/>
                <w:szCs w:val="14"/>
              </w:rPr>
              <w:t>A</w:t>
            </w:r>
            <w:r w:rsidR="00AE7214">
              <w:rPr>
                <w:rFonts w:ascii="Arial Narrow" w:hAnsi="Arial Narrow"/>
                <w:b/>
                <w:sz w:val="14"/>
                <w:szCs w:val="14"/>
              </w:rPr>
              <w:t xml:space="preserve">. </w:t>
            </w:r>
            <w:r w:rsidRPr="00B74C85">
              <w:rPr>
                <w:rFonts w:ascii="Arial Narrow" w:hAnsi="Arial Narrow"/>
                <w:b/>
                <w:sz w:val="14"/>
                <w:szCs w:val="14"/>
              </w:rPr>
              <w:t xml:space="preserve"> GUADALUPE  BOTELLO URIBE</w:t>
            </w:r>
          </w:p>
        </w:tc>
      </w:tr>
      <w:tr w:rsidR="003D7957" w:rsidRPr="00DD02BC" w:rsidTr="00B604E2">
        <w:tc>
          <w:tcPr>
            <w:tcW w:w="3085" w:type="dxa"/>
          </w:tcPr>
          <w:p w:rsidR="003D7957" w:rsidRPr="00B74C85" w:rsidRDefault="003D7957" w:rsidP="004843D8">
            <w:pPr>
              <w:pStyle w:val="Prrafodelista"/>
              <w:numPr>
                <w:ilvl w:val="0"/>
                <w:numId w:val="15"/>
              </w:numPr>
              <w:tabs>
                <w:tab w:val="left" w:pos="2268"/>
              </w:tabs>
              <w:spacing w:before="20" w:after="20"/>
              <w:ind w:left="284" w:hanging="284"/>
              <w:rPr>
                <w:rFonts w:ascii="Arial Narrow" w:eastAsia="Times New Roman" w:hAnsi="Arial Narrow"/>
                <w:b/>
                <w:sz w:val="14"/>
                <w:szCs w:val="14"/>
              </w:rPr>
            </w:pPr>
            <w:r w:rsidRPr="00B74C85">
              <w:rPr>
                <w:rFonts w:ascii="Arial Narrow" w:eastAsia="Times New Roman" w:hAnsi="Arial Narrow"/>
                <w:b/>
                <w:sz w:val="14"/>
                <w:szCs w:val="14"/>
              </w:rPr>
              <w:t>COMERCIO ELECTRÓNICO</w:t>
            </w:r>
          </w:p>
        </w:tc>
        <w:tc>
          <w:tcPr>
            <w:tcW w:w="1276" w:type="dxa"/>
          </w:tcPr>
          <w:p w:rsidR="003D7957" w:rsidRPr="00B74C85" w:rsidRDefault="003D7957" w:rsidP="004843D8">
            <w:pPr>
              <w:tabs>
                <w:tab w:val="left" w:pos="2268"/>
              </w:tabs>
              <w:spacing w:before="20" w:beforeAutospacing="0" w:after="20" w:afterAutospacing="0"/>
              <w:ind w:left="0" w:right="0"/>
              <w:jc w:val="center"/>
              <w:rPr>
                <w:rFonts w:ascii="Arial Narrow" w:hAnsi="Arial Narrow"/>
                <w:b/>
                <w:sz w:val="16"/>
                <w:szCs w:val="16"/>
              </w:rPr>
            </w:pPr>
            <w:r w:rsidRPr="00B74C85">
              <w:rPr>
                <w:rFonts w:ascii="Arial Narrow" w:hAnsi="Arial Narrow"/>
                <w:b/>
                <w:sz w:val="16"/>
                <w:szCs w:val="16"/>
              </w:rPr>
              <w:t>5</w:t>
            </w:r>
          </w:p>
        </w:tc>
        <w:tc>
          <w:tcPr>
            <w:tcW w:w="2268" w:type="dxa"/>
          </w:tcPr>
          <w:p w:rsidR="003D7957" w:rsidRPr="00B74C85" w:rsidRDefault="003D7957" w:rsidP="004843D8">
            <w:pPr>
              <w:tabs>
                <w:tab w:val="left" w:pos="2268"/>
              </w:tabs>
              <w:spacing w:before="20" w:beforeAutospacing="0" w:after="20" w:afterAutospacing="0"/>
              <w:ind w:left="0" w:right="0"/>
              <w:jc w:val="center"/>
              <w:rPr>
                <w:rFonts w:ascii="Arial Narrow" w:hAnsi="Arial Narrow"/>
                <w:b/>
                <w:sz w:val="14"/>
                <w:szCs w:val="14"/>
              </w:rPr>
            </w:pPr>
            <w:r w:rsidRPr="00B74C85">
              <w:rPr>
                <w:rFonts w:ascii="Arial Narrow" w:hAnsi="Arial Narrow"/>
                <w:b/>
                <w:sz w:val="14"/>
                <w:szCs w:val="14"/>
              </w:rPr>
              <w:t>19 AL 23 DE ENERO DEL 2009</w:t>
            </w:r>
          </w:p>
        </w:tc>
        <w:tc>
          <w:tcPr>
            <w:tcW w:w="2835" w:type="dxa"/>
          </w:tcPr>
          <w:p w:rsidR="003D7957" w:rsidRPr="00B74C85" w:rsidRDefault="0012519F" w:rsidP="004843D8">
            <w:pPr>
              <w:tabs>
                <w:tab w:val="left" w:pos="2268"/>
              </w:tabs>
              <w:spacing w:before="20" w:beforeAutospacing="0" w:after="20" w:afterAutospacing="0"/>
              <w:ind w:left="0" w:right="0"/>
              <w:jc w:val="center"/>
              <w:rPr>
                <w:rFonts w:ascii="Arial Narrow" w:hAnsi="Arial Narrow"/>
                <w:b/>
                <w:sz w:val="14"/>
                <w:szCs w:val="14"/>
              </w:rPr>
            </w:pPr>
            <w:r>
              <w:rPr>
                <w:rFonts w:ascii="Arial Narrow" w:hAnsi="Arial Narrow"/>
                <w:b/>
                <w:sz w:val="14"/>
                <w:szCs w:val="14"/>
              </w:rPr>
              <w:t>ING. ROSENBERG SANTAMARIA DOMÍ</w:t>
            </w:r>
            <w:r w:rsidR="003D7957" w:rsidRPr="00B74C85">
              <w:rPr>
                <w:rFonts w:ascii="Arial Narrow" w:hAnsi="Arial Narrow"/>
                <w:b/>
                <w:sz w:val="14"/>
                <w:szCs w:val="14"/>
              </w:rPr>
              <w:t>NGUEZ</w:t>
            </w:r>
          </w:p>
        </w:tc>
      </w:tr>
      <w:tr w:rsidR="003D7957" w:rsidRPr="00DD02BC" w:rsidTr="00B604E2">
        <w:tc>
          <w:tcPr>
            <w:tcW w:w="3085" w:type="dxa"/>
          </w:tcPr>
          <w:p w:rsidR="003D7957" w:rsidRPr="00B74C85" w:rsidRDefault="0012519F" w:rsidP="004843D8">
            <w:pPr>
              <w:pStyle w:val="Prrafodelista"/>
              <w:numPr>
                <w:ilvl w:val="0"/>
                <w:numId w:val="15"/>
              </w:numPr>
              <w:tabs>
                <w:tab w:val="left" w:pos="2268"/>
              </w:tabs>
              <w:spacing w:before="20" w:after="20"/>
              <w:ind w:left="284" w:hanging="284"/>
              <w:rPr>
                <w:rFonts w:ascii="Arial Narrow" w:eastAsia="Times New Roman" w:hAnsi="Arial Narrow"/>
                <w:b/>
                <w:sz w:val="14"/>
                <w:szCs w:val="14"/>
              </w:rPr>
            </w:pPr>
            <w:r>
              <w:rPr>
                <w:rFonts w:ascii="Arial Narrow" w:eastAsia="Times New Roman" w:hAnsi="Arial Narrow"/>
                <w:b/>
                <w:sz w:val="14"/>
                <w:szCs w:val="14"/>
              </w:rPr>
              <w:t>SIMULACIÓ</w:t>
            </w:r>
            <w:r w:rsidR="003D7957" w:rsidRPr="00B74C85">
              <w:rPr>
                <w:rFonts w:ascii="Arial Narrow" w:eastAsia="Times New Roman" w:hAnsi="Arial Narrow"/>
                <w:b/>
                <w:sz w:val="14"/>
                <w:szCs w:val="14"/>
              </w:rPr>
              <w:t>N EN MANUFACTURA  UTILIZANDO PROMODEL</w:t>
            </w:r>
          </w:p>
        </w:tc>
        <w:tc>
          <w:tcPr>
            <w:tcW w:w="1276" w:type="dxa"/>
          </w:tcPr>
          <w:p w:rsidR="00B604E2" w:rsidRDefault="00B604E2" w:rsidP="004843D8">
            <w:pPr>
              <w:tabs>
                <w:tab w:val="left" w:pos="2268"/>
              </w:tabs>
              <w:spacing w:before="20" w:beforeAutospacing="0" w:after="20" w:afterAutospacing="0"/>
              <w:ind w:left="0" w:right="0"/>
              <w:jc w:val="center"/>
              <w:rPr>
                <w:rFonts w:ascii="Arial Narrow" w:hAnsi="Arial Narrow"/>
                <w:b/>
                <w:sz w:val="16"/>
                <w:szCs w:val="16"/>
              </w:rPr>
            </w:pPr>
          </w:p>
          <w:p w:rsidR="003D7957" w:rsidRPr="00B74C85" w:rsidRDefault="003D7957" w:rsidP="004843D8">
            <w:pPr>
              <w:tabs>
                <w:tab w:val="left" w:pos="2268"/>
              </w:tabs>
              <w:spacing w:before="20" w:beforeAutospacing="0" w:after="20" w:afterAutospacing="0"/>
              <w:ind w:left="0" w:right="0"/>
              <w:jc w:val="center"/>
              <w:rPr>
                <w:rFonts w:ascii="Arial Narrow" w:hAnsi="Arial Narrow"/>
                <w:b/>
                <w:sz w:val="16"/>
                <w:szCs w:val="16"/>
              </w:rPr>
            </w:pPr>
            <w:r w:rsidRPr="00B74C85">
              <w:rPr>
                <w:rFonts w:ascii="Arial Narrow" w:hAnsi="Arial Narrow"/>
                <w:b/>
                <w:sz w:val="16"/>
                <w:szCs w:val="16"/>
              </w:rPr>
              <w:t>7</w:t>
            </w:r>
          </w:p>
        </w:tc>
        <w:tc>
          <w:tcPr>
            <w:tcW w:w="2268" w:type="dxa"/>
          </w:tcPr>
          <w:p w:rsidR="00B604E2" w:rsidRDefault="00B604E2" w:rsidP="004843D8">
            <w:pPr>
              <w:tabs>
                <w:tab w:val="left" w:pos="2268"/>
              </w:tabs>
              <w:spacing w:before="20" w:beforeAutospacing="0" w:after="20" w:afterAutospacing="0"/>
              <w:ind w:left="0" w:right="0"/>
              <w:jc w:val="center"/>
              <w:rPr>
                <w:rFonts w:ascii="Arial Narrow" w:hAnsi="Arial Narrow"/>
                <w:b/>
                <w:sz w:val="14"/>
                <w:szCs w:val="14"/>
              </w:rPr>
            </w:pPr>
          </w:p>
          <w:p w:rsidR="003D7957" w:rsidRPr="00B74C85" w:rsidRDefault="003D7957" w:rsidP="004843D8">
            <w:pPr>
              <w:tabs>
                <w:tab w:val="left" w:pos="2268"/>
              </w:tabs>
              <w:spacing w:before="20" w:beforeAutospacing="0" w:after="20" w:afterAutospacing="0"/>
              <w:ind w:left="0" w:right="0"/>
              <w:jc w:val="center"/>
              <w:rPr>
                <w:rFonts w:ascii="Arial Narrow" w:hAnsi="Arial Narrow"/>
                <w:b/>
                <w:sz w:val="14"/>
                <w:szCs w:val="14"/>
              </w:rPr>
            </w:pPr>
            <w:r w:rsidRPr="00B74C85">
              <w:rPr>
                <w:rFonts w:ascii="Arial Narrow" w:hAnsi="Arial Narrow"/>
                <w:b/>
                <w:sz w:val="14"/>
                <w:szCs w:val="14"/>
              </w:rPr>
              <w:t>19 AL 23 DE ENERO DEL 2009</w:t>
            </w:r>
          </w:p>
        </w:tc>
        <w:tc>
          <w:tcPr>
            <w:tcW w:w="2835" w:type="dxa"/>
          </w:tcPr>
          <w:p w:rsidR="00B604E2" w:rsidRDefault="00B604E2" w:rsidP="004843D8">
            <w:pPr>
              <w:tabs>
                <w:tab w:val="left" w:pos="2268"/>
              </w:tabs>
              <w:spacing w:before="20" w:beforeAutospacing="0" w:after="20" w:afterAutospacing="0"/>
              <w:ind w:left="0" w:right="0"/>
              <w:jc w:val="center"/>
              <w:rPr>
                <w:rFonts w:ascii="Arial Narrow" w:hAnsi="Arial Narrow"/>
                <w:b/>
                <w:sz w:val="14"/>
                <w:szCs w:val="14"/>
              </w:rPr>
            </w:pPr>
          </w:p>
          <w:p w:rsidR="003D7957" w:rsidRPr="00B74C85" w:rsidRDefault="0012519F" w:rsidP="004843D8">
            <w:pPr>
              <w:tabs>
                <w:tab w:val="left" w:pos="2268"/>
              </w:tabs>
              <w:spacing w:before="20" w:beforeAutospacing="0" w:after="20" w:afterAutospacing="0"/>
              <w:ind w:left="0" w:right="0"/>
              <w:jc w:val="center"/>
              <w:rPr>
                <w:rFonts w:ascii="Arial Narrow" w:hAnsi="Arial Narrow"/>
                <w:b/>
                <w:sz w:val="14"/>
                <w:szCs w:val="14"/>
              </w:rPr>
            </w:pPr>
            <w:r>
              <w:rPr>
                <w:rFonts w:ascii="Arial Narrow" w:hAnsi="Arial Narrow"/>
                <w:b/>
                <w:sz w:val="14"/>
                <w:szCs w:val="14"/>
              </w:rPr>
              <w:t>ING. AGUSTÍ</w:t>
            </w:r>
            <w:r w:rsidR="003D7957" w:rsidRPr="00B74C85">
              <w:rPr>
                <w:rFonts w:ascii="Arial Narrow" w:hAnsi="Arial Narrow"/>
                <w:b/>
                <w:sz w:val="14"/>
                <w:szCs w:val="14"/>
              </w:rPr>
              <w:t>N ACEVEDO FIGUEROA</w:t>
            </w:r>
          </w:p>
        </w:tc>
      </w:tr>
      <w:tr w:rsidR="003D7957" w:rsidRPr="00DD02BC" w:rsidTr="00B604E2">
        <w:tc>
          <w:tcPr>
            <w:tcW w:w="3085" w:type="dxa"/>
          </w:tcPr>
          <w:p w:rsidR="003D7957" w:rsidRPr="00B74C85" w:rsidRDefault="003D7957" w:rsidP="004843D8">
            <w:pPr>
              <w:pStyle w:val="Prrafodelista"/>
              <w:numPr>
                <w:ilvl w:val="0"/>
                <w:numId w:val="15"/>
              </w:numPr>
              <w:tabs>
                <w:tab w:val="left" w:pos="2268"/>
              </w:tabs>
              <w:spacing w:before="20" w:after="20"/>
              <w:ind w:left="284" w:hanging="284"/>
              <w:rPr>
                <w:rFonts w:ascii="Arial Narrow" w:eastAsia="Times New Roman" w:hAnsi="Arial Narrow"/>
                <w:b/>
                <w:sz w:val="14"/>
                <w:szCs w:val="14"/>
              </w:rPr>
            </w:pPr>
            <w:r w:rsidRPr="00B74C85">
              <w:rPr>
                <w:rFonts w:ascii="Arial Narrow" w:eastAsia="Times New Roman" w:hAnsi="Arial Narrow"/>
                <w:b/>
                <w:sz w:val="14"/>
                <w:szCs w:val="14"/>
              </w:rPr>
              <w:t>DERECHO LABORAL  Y PROCESAL</w:t>
            </w:r>
          </w:p>
        </w:tc>
        <w:tc>
          <w:tcPr>
            <w:tcW w:w="1276" w:type="dxa"/>
          </w:tcPr>
          <w:p w:rsidR="003D7957" w:rsidRPr="00B74C85" w:rsidRDefault="003D7957" w:rsidP="004843D8">
            <w:pPr>
              <w:tabs>
                <w:tab w:val="left" w:pos="2268"/>
              </w:tabs>
              <w:spacing w:before="20" w:beforeAutospacing="0" w:after="20" w:afterAutospacing="0"/>
              <w:ind w:left="0" w:right="0"/>
              <w:jc w:val="center"/>
              <w:rPr>
                <w:rFonts w:ascii="Arial Narrow" w:hAnsi="Arial Narrow"/>
                <w:b/>
                <w:sz w:val="16"/>
                <w:szCs w:val="16"/>
              </w:rPr>
            </w:pPr>
            <w:r w:rsidRPr="00B74C85">
              <w:rPr>
                <w:rFonts w:ascii="Arial Narrow" w:hAnsi="Arial Narrow"/>
                <w:b/>
                <w:sz w:val="16"/>
                <w:szCs w:val="16"/>
              </w:rPr>
              <w:t>10</w:t>
            </w:r>
          </w:p>
        </w:tc>
        <w:tc>
          <w:tcPr>
            <w:tcW w:w="2268" w:type="dxa"/>
          </w:tcPr>
          <w:p w:rsidR="003D7957" w:rsidRPr="00B74C85" w:rsidRDefault="003D7957" w:rsidP="004843D8">
            <w:pPr>
              <w:tabs>
                <w:tab w:val="left" w:pos="2268"/>
              </w:tabs>
              <w:spacing w:before="20" w:beforeAutospacing="0" w:after="20" w:afterAutospacing="0"/>
              <w:ind w:left="0" w:right="0"/>
              <w:jc w:val="center"/>
              <w:rPr>
                <w:rFonts w:ascii="Arial Narrow" w:hAnsi="Arial Narrow"/>
                <w:b/>
                <w:sz w:val="14"/>
                <w:szCs w:val="14"/>
              </w:rPr>
            </w:pPr>
            <w:r w:rsidRPr="00B74C85">
              <w:rPr>
                <w:rFonts w:ascii="Arial Narrow" w:hAnsi="Arial Narrow"/>
                <w:b/>
                <w:sz w:val="14"/>
                <w:szCs w:val="14"/>
              </w:rPr>
              <w:t>19 AL 23 DE ENERO DEL 2009</w:t>
            </w:r>
          </w:p>
        </w:tc>
        <w:tc>
          <w:tcPr>
            <w:tcW w:w="2835" w:type="dxa"/>
          </w:tcPr>
          <w:p w:rsidR="003D7957" w:rsidRPr="00B74C85" w:rsidRDefault="003D7957" w:rsidP="004843D8">
            <w:pPr>
              <w:tabs>
                <w:tab w:val="left" w:pos="2268"/>
              </w:tabs>
              <w:spacing w:before="20" w:beforeAutospacing="0" w:after="20" w:afterAutospacing="0"/>
              <w:ind w:left="0" w:right="0"/>
              <w:jc w:val="center"/>
              <w:rPr>
                <w:rFonts w:ascii="Arial Narrow" w:hAnsi="Arial Narrow"/>
                <w:b/>
                <w:sz w:val="14"/>
                <w:szCs w:val="14"/>
              </w:rPr>
            </w:pPr>
            <w:r w:rsidRPr="00B74C85">
              <w:rPr>
                <w:rFonts w:ascii="Arial Narrow" w:hAnsi="Arial Narrow"/>
                <w:b/>
                <w:sz w:val="14"/>
                <w:szCs w:val="14"/>
              </w:rPr>
              <w:t>C.P. ISRAEL FERNANDEZ JAIMES</w:t>
            </w:r>
          </w:p>
        </w:tc>
      </w:tr>
      <w:tr w:rsidR="003D7957" w:rsidRPr="00DD02BC" w:rsidTr="00B604E2">
        <w:tc>
          <w:tcPr>
            <w:tcW w:w="3085" w:type="dxa"/>
          </w:tcPr>
          <w:p w:rsidR="003D7957" w:rsidRPr="00B74C85" w:rsidRDefault="003D7957" w:rsidP="004843D8">
            <w:pPr>
              <w:pStyle w:val="Prrafodelista"/>
              <w:numPr>
                <w:ilvl w:val="0"/>
                <w:numId w:val="15"/>
              </w:numPr>
              <w:tabs>
                <w:tab w:val="left" w:pos="2268"/>
              </w:tabs>
              <w:spacing w:before="20" w:after="20"/>
              <w:ind w:left="284" w:hanging="284"/>
              <w:rPr>
                <w:rFonts w:ascii="Arial Narrow" w:eastAsia="Times New Roman" w:hAnsi="Arial Narrow"/>
                <w:b/>
                <w:sz w:val="14"/>
                <w:szCs w:val="14"/>
              </w:rPr>
            </w:pPr>
            <w:r w:rsidRPr="00B74C85">
              <w:rPr>
                <w:rFonts w:ascii="Arial Narrow" w:eastAsia="Times New Roman" w:hAnsi="Arial Narrow"/>
                <w:b/>
                <w:sz w:val="14"/>
                <w:szCs w:val="14"/>
              </w:rPr>
              <w:t>EL SISTEMA NACIONAL DE EDUC. SUPERIOR TECNOLÓGICA (DOCA I)</w:t>
            </w:r>
          </w:p>
        </w:tc>
        <w:tc>
          <w:tcPr>
            <w:tcW w:w="1276" w:type="dxa"/>
          </w:tcPr>
          <w:p w:rsidR="00B604E2" w:rsidRDefault="00B604E2" w:rsidP="004843D8">
            <w:pPr>
              <w:tabs>
                <w:tab w:val="left" w:pos="2268"/>
              </w:tabs>
              <w:spacing w:before="20" w:beforeAutospacing="0" w:after="20" w:afterAutospacing="0"/>
              <w:ind w:left="0" w:right="0"/>
              <w:jc w:val="center"/>
              <w:rPr>
                <w:rFonts w:ascii="Arial Narrow" w:hAnsi="Arial Narrow"/>
                <w:b/>
                <w:sz w:val="16"/>
                <w:szCs w:val="16"/>
              </w:rPr>
            </w:pPr>
          </w:p>
          <w:p w:rsidR="003D7957" w:rsidRPr="00B74C85" w:rsidRDefault="003D7957" w:rsidP="004843D8">
            <w:pPr>
              <w:tabs>
                <w:tab w:val="left" w:pos="2268"/>
              </w:tabs>
              <w:spacing w:before="20" w:beforeAutospacing="0" w:after="20" w:afterAutospacing="0"/>
              <w:ind w:left="0" w:right="0"/>
              <w:jc w:val="center"/>
              <w:rPr>
                <w:rFonts w:ascii="Arial Narrow" w:hAnsi="Arial Narrow"/>
                <w:b/>
                <w:sz w:val="16"/>
                <w:szCs w:val="16"/>
              </w:rPr>
            </w:pPr>
            <w:r w:rsidRPr="00B74C85">
              <w:rPr>
                <w:rFonts w:ascii="Arial Narrow" w:hAnsi="Arial Narrow"/>
                <w:b/>
                <w:sz w:val="16"/>
                <w:szCs w:val="16"/>
              </w:rPr>
              <w:t>12</w:t>
            </w:r>
          </w:p>
        </w:tc>
        <w:tc>
          <w:tcPr>
            <w:tcW w:w="2268" w:type="dxa"/>
          </w:tcPr>
          <w:p w:rsidR="00B604E2" w:rsidRDefault="00B604E2" w:rsidP="004843D8">
            <w:pPr>
              <w:tabs>
                <w:tab w:val="left" w:pos="2268"/>
              </w:tabs>
              <w:spacing w:before="20" w:beforeAutospacing="0" w:after="20" w:afterAutospacing="0"/>
              <w:ind w:left="0" w:right="0"/>
              <w:jc w:val="center"/>
              <w:rPr>
                <w:rFonts w:ascii="Arial Narrow" w:hAnsi="Arial Narrow"/>
                <w:b/>
                <w:sz w:val="14"/>
                <w:szCs w:val="14"/>
              </w:rPr>
            </w:pPr>
          </w:p>
          <w:p w:rsidR="003D7957" w:rsidRPr="00B74C85" w:rsidRDefault="003D7957" w:rsidP="004843D8">
            <w:pPr>
              <w:tabs>
                <w:tab w:val="left" w:pos="2268"/>
              </w:tabs>
              <w:spacing w:before="20" w:beforeAutospacing="0" w:after="20" w:afterAutospacing="0"/>
              <w:ind w:left="0" w:right="0"/>
              <w:jc w:val="center"/>
              <w:rPr>
                <w:rFonts w:ascii="Arial Narrow" w:hAnsi="Arial Narrow"/>
                <w:b/>
                <w:sz w:val="14"/>
                <w:szCs w:val="14"/>
              </w:rPr>
            </w:pPr>
            <w:r w:rsidRPr="00B74C85">
              <w:rPr>
                <w:rFonts w:ascii="Arial Narrow" w:hAnsi="Arial Narrow"/>
                <w:b/>
                <w:sz w:val="14"/>
                <w:szCs w:val="14"/>
              </w:rPr>
              <w:t>22 AL 26 DE JUNIO DEL 2009</w:t>
            </w:r>
          </w:p>
        </w:tc>
        <w:tc>
          <w:tcPr>
            <w:tcW w:w="2835" w:type="dxa"/>
          </w:tcPr>
          <w:p w:rsidR="00B604E2" w:rsidRDefault="00B604E2" w:rsidP="004843D8">
            <w:pPr>
              <w:tabs>
                <w:tab w:val="left" w:pos="2268"/>
              </w:tabs>
              <w:spacing w:before="20" w:beforeAutospacing="0" w:after="20" w:afterAutospacing="0"/>
              <w:ind w:left="0" w:right="0"/>
              <w:jc w:val="center"/>
              <w:rPr>
                <w:rFonts w:ascii="Arial Narrow" w:hAnsi="Arial Narrow"/>
                <w:b/>
                <w:sz w:val="14"/>
                <w:szCs w:val="14"/>
              </w:rPr>
            </w:pPr>
          </w:p>
          <w:p w:rsidR="003D7957" w:rsidRPr="00B74C85" w:rsidRDefault="0012519F" w:rsidP="004843D8">
            <w:pPr>
              <w:tabs>
                <w:tab w:val="left" w:pos="2268"/>
              </w:tabs>
              <w:spacing w:before="20" w:beforeAutospacing="0" w:after="20" w:afterAutospacing="0"/>
              <w:ind w:left="0" w:right="0"/>
              <w:jc w:val="center"/>
              <w:rPr>
                <w:rFonts w:ascii="Arial Narrow" w:hAnsi="Arial Narrow"/>
                <w:b/>
                <w:sz w:val="14"/>
                <w:szCs w:val="14"/>
              </w:rPr>
            </w:pPr>
            <w:r>
              <w:rPr>
                <w:rFonts w:ascii="Arial Narrow" w:hAnsi="Arial Narrow"/>
                <w:b/>
                <w:sz w:val="14"/>
                <w:szCs w:val="14"/>
              </w:rPr>
              <w:t>M.A. SALOMÓN SANTANA LÓ</w:t>
            </w:r>
            <w:r w:rsidR="003D7957" w:rsidRPr="00B74C85">
              <w:rPr>
                <w:rFonts w:ascii="Arial Narrow" w:hAnsi="Arial Narrow"/>
                <w:b/>
                <w:sz w:val="14"/>
                <w:szCs w:val="14"/>
              </w:rPr>
              <w:t>PEZ</w:t>
            </w:r>
          </w:p>
        </w:tc>
      </w:tr>
      <w:tr w:rsidR="003D7957" w:rsidRPr="00DD02BC" w:rsidTr="00B604E2">
        <w:tc>
          <w:tcPr>
            <w:tcW w:w="3085" w:type="dxa"/>
          </w:tcPr>
          <w:p w:rsidR="003D7957" w:rsidRPr="00B74C85" w:rsidRDefault="003D7957" w:rsidP="004843D8">
            <w:pPr>
              <w:pStyle w:val="Prrafodelista"/>
              <w:numPr>
                <w:ilvl w:val="0"/>
                <w:numId w:val="15"/>
              </w:numPr>
              <w:tabs>
                <w:tab w:val="left" w:pos="2268"/>
              </w:tabs>
              <w:spacing w:before="20" w:after="20"/>
              <w:ind w:left="284" w:hanging="284"/>
              <w:rPr>
                <w:rFonts w:ascii="Arial Narrow" w:eastAsia="Times New Roman" w:hAnsi="Arial Narrow"/>
                <w:b/>
                <w:sz w:val="14"/>
                <w:szCs w:val="14"/>
              </w:rPr>
            </w:pPr>
            <w:r w:rsidRPr="00B74C85">
              <w:rPr>
                <w:rFonts w:ascii="Arial Narrow" w:eastAsia="Times New Roman" w:hAnsi="Arial Narrow"/>
                <w:b/>
                <w:sz w:val="14"/>
                <w:szCs w:val="14"/>
              </w:rPr>
              <w:t>REFLEXIÓN DE LA PRÁCTICA DOCENTE (DOCA II)</w:t>
            </w:r>
          </w:p>
        </w:tc>
        <w:tc>
          <w:tcPr>
            <w:tcW w:w="1276" w:type="dxa"/>
          </w:tcPr>
          <w:p w:rsidR="00B604E2" w:rsidRDefault="00B604E2" w:rsidP="004843D8">
            <w:pPr>
              <w:tabs>
                <w:tab w:val="left" w:pos="2268"/>
              </w:tabs>
              <w:spacing w:before="20" w:beforeAutospacing="0" w:after="20" w:afterAutospacing="0"/>
              <w:ind w:left="0" w:right="0"/>
              <w:jc w:val="center"/>
              <w:rPr>
                <w:rFonts w:ascii="Arial Narrow" w:hAnsi="Arial Narrow"/>
                <w:b/>
                <w:sz w:val="16"/>
                <w:szCs w:val="16"/>
              </w:rPr>
            </w:pPr>
          </w:p>
          <w:p w:rsidR="003D7957" w:rsidRPr="00B74C85" w:rsidRDefault="003D7957" w:rsidP="004843D8">
            <w:pPr>
              <w:tabs>
                <w:tab w:val="left" w:pos="2268"/>
              </w:tabs>
              <w:spacing w:before="20" w:beforeAutospacing="0" w:after="20" w:afterAutospacing="0"/>
              <w:ind w:left="0" w:right="0"/>
              <w:jc w:val="center"/>
              <w:rPr>
                <w:rFonts w:ascii="Arial Narrow" w:hAnsi="Arial Narrow"/>
                <w:b/>
                <w:sz w:val="16"/>
                <w:szCs w:val="16"/>
              </w:rPr>
            </w:pPr>
            <w:r w:rsidRPr="00B74C85">
              <w:rPr>
                <w:rFonts w:ascii="Arial Narrow" w:hAnsi="Arial Narrow"/>
                <w:b/>
                <w:sz w:val="16"/>
                <w:szCs w:val="16"/>
              </w:rPr>
              <w:t>21</w:t>
            </w:r>
          </w:p>
        </w:tc>
        <w:tc>
          <w:tcPr>
            <w:tcW w:w="2268" w:type="dxa"/>
          </w:tcPr>
          <w:p w:rsidR="00B604E2" w:rsidRDefault="00B604E2" w:rsidP="004843D8">
            <w:pPr>
              <w:tabs>
                <w:tab w:val="left" w:pos="2268"/>
              </w:tabs>
              <w:spacing w:before="20" w:beforeAutospacing="0" w:after="20" w:afterAutospacing="0"/>
              <w:ind w:left="0" w:right="0"/>
              <w:jc w:val="center"/>
              <w:rPr>
                <w:rFonts w:ascii="Arial Narrow" w:hAnsi="Arial Narrow"/>
                <w:b/>
                <w:sz w:val="14"/>
                <w:szCs w:val="14"/>
              </w:rPr>
            </w:pPr>
          </w:p>
          <w:p w:rsidR="003D7957" w:rsidRPr="00B74C85" w:rsidRDefault="003D7957" w:rsidP="004843D8">
            <w:pPr>
              <w:tabs>
                <w:tab w:val="left" w:pos="2268"/>
              </w:tabs>
              <w:spacing w:before="20" w:beforeAutospacing="0" w:after="20" w:afterAutospacing="0"/>
              <w:ind w:left="0" w:right="0"/>
              <w:jc w:val="center"/>
              <w:rPr>
                <w:rFonts w:ascii="Arial Narrow" w:hAnsi="Arial Narrow"/>
                <w:b/>
                <w:sz w:val="14"/>
                <w:szCs w:val="14"/>
              </w:rPr>
            </w:pPr>
            <w:r w:rsidRPr="00B74C85">
              <w:rPr>
                <w:rFonts w:ascii="Arial Narrow" w:hAnsi="Arial Narrow"/>
                <w:b/>
                <w:sz w:val="14"/>
                <w:szCs w:val="14"/>
              </w:rPr>
              <w:t>22 AL 26 DE JUNIO DEL 2009</w:t>
            </w:r>
          </w:p>
        </w:tc>
        <w:tc>
          <w:tcPr>
            <w:tcW w:w="2835" w:type="dxa"/>
          </w:tcPr>
          <w:p w:rsidR="00B604E2" w:rsidRDefault="00B604E2" w:rsidP="004843D8">
            <w:pPr>
              <w:tabs>
                <w:tab w:val="left" w:pos="2268"/>
              </w:tabs>
              <w:spacing w:before="20" w:beforeAutospacing="0" w:after="20" w:afterAutospacing="0"/>
              <w:ind w:left="0" w:right="0"/>
              <w:jc w:val="center"/>
              <w:rPr>
                <w:rFonts w:ascii="Arial Narrow" w:hAnsi="Arial Narrow"/>
                <w:b/>
                <w:sz w:val="14"/>
                <w:szCs w:val="14"/>
              </w:rPr>
            </w:pPr>
          </w:p>
          <w:p w:rsidR="003D7957" w:rsidRPr="00B74C85" w:rsidRDefault="00AE7214" w:rsidP="004843D8">
            <w:pPr>
              <w:tabs>
                <w:tab w:val="left" w:pos="2268"/>
              </w:tabs>
              <w:spacing w:before="20" w:beforeAutospacing="0" w:after="20" w:afterAutospacing="0"/>
              <w:ind w:left="0" w:right="0"/>
              <w:jc w:val="center"/>
              <w:rPr>
                <w:rFonts w:ascii="Arial Narrow" w:hAnsi="Arial Narrow"/>
                <w:b/>
                <w:sz w:val="14"/>
                <w:szCs w:val="14"/>
              </w:rPr>
            </w:pPr>
            <w:r>
              <w:rPr>
                <w:rFonts w:ascii="Arial Narrow" w:hAnsi="Arial Narrow"/>
                <w:b/>
                <w:sz w:val="14"/>
                <w:szCs w:val="14"/>
              </w:rPr>
              <w:t>M.A. H</w:t>
            </w:r>
            <w:r w:rsidR="0012519F">
              <w:rPr>
                <w:rFonts w:ascii="Arial Narrow" w:hAnsi="Arial Narrow"/>
                <w:b/>
                <w:sz w:val="14"/>
                <w:szCs w:val="14"/>
              </w:rPr>
              <w:t>É</w:t>
            </w:r>
            <w:r w:rsidR="003D7957" w:rsidRPr="00B74C85">
              <w:rPr>
                <w:rFonts w:ascii="Arial Narrow" w:hAnsi="Arial Narrow"/>
                <w:b/>
                <w:sz w:val="14"/>
                <w:szCs w:val="14"/>
              </w:rPr>
              <w:t>CTOR CONRADO MENDOZA</w:t>
            </w:r>
          </w:p>
        </w:tc>
      </w:tr>
      <w:tr w:rsidR="003D7957" w:rsidRPr="00DD02BC" w:rsidTr="00B604E2">
        <w:tc>
          <w:tcPr>
            <w:tcW w:w="3085" w:type="dxa"/>
          </w:tcPr>
          <w:p w:rsidR="003D7957" w:rsidRPr="00B74C85" w:rsidRDefault="003D7957" w:rsidP="004843D8">
            <w:pPr>
              <w:pStyle w:val="Prrafodelista"/>
              <w:numPr>
                <w:ilvl w:val="0"/>
                <w:numId w:val="15"/>
              </w:numPr>
              <w:tabs>
                <w:tab w:val="left" w:pos="2268"/>
              </w:tabs>
              <w:spacing w:before="20" w:after="20"/>
              <w:ind w:left="284" w:hanging="284"/>
              <w:rPr>
                <w:rFonts w:ascii="Arial Narrow" w:eastAsia="Times New Roman" w:hAnsi="Arial Narrow"/>
                <w:b/>
                <w:sz w:val="14"/>
                <w:szCs w:val="14"/>
              </w:rPr>
            </w:pPr>
            <w:r w:rsidRPr="00B74C85">
              <w:rPr>
                <w:rFonts w:ascii="Arial Narrow" w:eastAsia="Times New Roman" w:hAnsi="Arial Narrow"/>
                <w:b/>
                <w:sz w:val="14"/>
                <w:szCs w:val="14"/>
              </w:rPr>
              <w:t>IMPUESTOS ESPECIALES</w:t>
            </w:r>
          </w:p>
        </w:tc>
        <w:tc>
          <w:tcPr>
            <w:tcW w:w="1276" w:type="dxa"/>
          </w:tcPr>
          <w:p w:rsidR="003D7957" w:rsidRPr="00B74C85" w:rsidRDefault="003D7957" w:rsidP="004843D8">
            <w:pPr>
              <w:tabs>
                <w:tab w:val="left" w:pos="2268"/>
              </w:tabs>
              <w:spacing w:before="20" w:beforeAutospacing="0" w:after="20" w:afterAutospacing="0"/>
              <w:ind w:left="0" w:right="0"/>
              <w:jc w:val="center"/>
              <w:rPr>
                <w:rFonts w:ascii="Arial Narrow" w:hAnsi="Arial Narrow"/>
                <w:b/>
                <w:sz w:val="16"/>
                <w:szCs w:val="16"/>
              </w:rPr>
            </w:pPr>
            <w:r w:rsidRPr="00B74C85">
              <w:rPr>
                <w:rFonts w:ascii="Arial Narrow" w:hAnsi="Arial Narrow"/>
                <w:b/>
                <w:sz w:val="16"/>
                <w:szCs w:val="16"/>
              </w:rPr>
              <w:t>17</w:t>
            </w:r>
          </w:p>
        </w:tc>
        <w:tc>
          <w:tcPr>
            <w:tcW w:w="2268" w:type="dxa"/>
          </w:tcPr>
          <w:p w:rsidR="003D7957" w:rsidRPr="00B74C85" w:rsidRDefault="003D7957" w:rsidP="004843D8">
            <w:pPr>
              <w:tabs>
                <w:tab w:val="left" w:pos="2268"/>
              </w:tabs>
              <w:spacing w:before="20" w:beforeAutospacing="0" w:after="20" w:afterAutospacing="0"/>
              <w:ind w:left="0" w:right="0"/>
              <w:jc w:val="center"/>
              <w:rPr>
                <w:rFonts w:ascii="Arial Narrow" w:hAnsi="Arial Narrow"/>
                <w:b/>
                <w:sz w:val="14"/>
                <w:szCs w:val="14"/>
              </w:rPr>
            </w:pPr>
            <w:r w:rsidRPr="00B74C85">
              <w:rPr>
                <w:rFonts w:ascii="Arial Narrow" w:hAnsi="Arial Narrow"/>
                <w:b/>
                <w:sz w:val="14"/>
                <w:szCs w:val="14"/>
              </w:rPr>
              <w:t>22 AL 26 DE JUNIO DEL 2009</w:t>
            </w:r>
          </w:p>
        </w:tc>
        <w:tc>
          <w:tcPr>
            <w:tcW w:w="2835" w:type="dxa"/>
          </w:tcPr>
          <w:p w:rsidR="003D7957" w:rsidRPr="00B74C85" w:rsidRDefault="0012519F" w:rsidP="004843D8">
            <w:pPr>
              <w:tabs>
                <w:tab w:val="left" w:pos="2268"/>
              </w:tabs>
              <w:spacing w:before="20" w:beforeAutospacing="0" w:after="20" w:afterAutospacing="0"/>
              <w:ind w:left="0" w:right="0"/>
              <w:jc w:val="center"/>
              <w:rPr>
                <w:rFonts w:ascii="Arial Narrow" w:hAnsi="Arial Narrow"/>
                <w:b/>
                <w:sz w:val="14"/>
                <w:szCs w:val="14"/>
              </w:rPr>
            </w:pPr>
            <w:r>
              <w:rPr>
                <w:rFonts w:ascii="Arial Narrow" w:hAnsi="Arial Narrow"/>
                <w:b/>
                <w:sz w:val="14"/>
                <w:szCs w:val="14"/>
              </w:rPr>
              <w:t>C.P. ALBERTO ADÁ</w:t>
            </w:r>
            <w:r w:rsidR="003D7957" w:rsidRPr="00B74C85">
              <w:rPr>
                <w:rFonts w:ascii="Arial Narrow" w:hAnsi="Arial Narrow"/>
                <w:b/>
                <w:sz w:val="14"/>
                <w:szCs w:val="14"/>
              </w:rPr>
              <w:t>N REBOL,LAR</w:t>
            </w:r>
          </w:p>
        </w:tc>
      </w:tr>
      <w:tr w:rsidR="003D7957" w:rsidRPr="00DD02BC" w:rsidTr="00B604E2">
        <w:tc>
          <w:tcPr>
            <w:tcW w:w="3085" w:type="dxa"/>
          </w:tcPr>
          <w:p w:rsidR="003D7957" w:rsidRPr="00B74C85" w:rsidRDefault="003D7957" w:rsidP="004843D8">
            <w:pPr>
              <w:pStyle w:val="Prrafodelista"/>
              <w:numPr>
                <w:ilvl w:val="0"/>
                <w:numId w:val="15"/>
              </w:numPr>
              <w:tabs>
                <w:tab w:val="left" w:pos="2268"/>
              </w:tabs>
              <w:spacing w:before="20" w:after="20"/>
              <w:ind w:left="284" w:hanging="284"/>
              <w:rPr>
                <w:rFonts w:ascii="Arial Narrow" w:eastAsia="Times New Roman" w:hAnsi="Arial Narrow"/>
                <w:b/>
                <w:sz w:val="14"/>
                <w:szCs w:val="14"/>
              </w:rPr>
            </w:pPr>
            <w:r w:rsidRPr="00B74C85">
              <w:rPr>
                <w:rFonts w:ascii="Arial Narrow" w:eastAsia="Times New Roman" w:hAnsi="Arial Narrow"/>
                <w:b/>
                <w:sz w:val="14"/>
                <w:szCs w:val="14"/>
              </w:rPr>
              <w:t>DOCENCIA CENTRADA EN EL APRENDIZAJE (DOCA IV)</w:t>
            </w:r>
          </w:p>
        </w:tc>
        <w:tc>
          <w:tcPr>
            <w:tcW w:w="1276" w:type="dxa"/>
          </w:tcPr>
          <w:p w:rsidR="00B604E2" w:rsidRDefault="00B604E2" w:rsidP="004843D8">
            <w:pPr>
              <w:tabs>
                <w:tab w:val="left" w:pos="2268"/>
              </w:tabs>
              <w:spacing w:before="20" w:beforeAutospacing="0" w:after="20" w:afterAutospacing="0"/>
              <w:ind w:left="0" w:right="0"/>
              <w:jc w:val="center"/>
              <w:rPr>
                <w:rFonts w:ascii="Arial Narrow" w:hAnsi="Arial Narrow"/>
                <w:b/>
                <w:sz w:val="16"/>
                <w:szCs w:val="16"/>
              </w:rPr>
            </w:pPr>
          </w:p>
          <w:p w:rsidR="003D7957" w:rsidRPr="00B74C85" w:rsidRDefault="003D7957" w:rsidP="004843D8">
            <w:pPr>
              <w:tabs>
                <w:tab w:val="left" w:pos="2268"/>
              </w:tabs>
              <w:spacing w:before="20" w:beforeAutospacing="0" w:after="20" w:afterAutospacing="0"/>
              <w:ind w:left="0" w:right="0"/>
              <w:jc w:val="center"/>
              <w:rPr>
                <w:rFonts w:ascii="Arial Narrow" w:hAnsi="Arial Narrow"/>
                <w:b/>
                <w:sz w:val="16"/>
                <w:szCs w:val="16"/>
              </w:rPr>
            </w:pPr>
            <w:r w:rsidRPr="00B74C85">
              <w:rPr>
                <w:rFonts w:ascii="Arial Narrow" w:hAnsi="Arial Narrow"/>
                <w:b/>
                <w:sz w:val="16"/>
                <w:szCs w:val="16"/>
              </w:rPr>
              <w:t>27</w:t>
            </w:r>
          </w:p>
        </w:tc>
        <w:tc>
          <w:tcPr>
            <w:tcW w:w="2268" w:type="dxa"/>
          </w:tcPr>
          <w:p w:rsidR="00B604E2" w:rsidRDefault="00B604E2" w:rsidP="004843D8">
            <w:pPr>
              <w:tabs>
                <w:tab w:val="left" w:pos="2268"/>
              </w:tabs>
              <w:spacing w:before="20" w:beforeAutospacing="0" w:after="20" w:afterAutospacing="0"/>
              <w:ind w:left="0" w:right="0"/>
              <w:jc w:val="center"/>
              <w:rPr>
                <w:rFonts w:ascii="Arial Narrow" w:hAnsi="Arial Narrow"/>
                <w:b/>
                <w:sz w:val="14"/>
                <w:szCs w:val="14"/>
              </w:rPr>
            </w:pPr>
          </w:p>
          <w:p w:rsidR="003D7957" w:rsidRPr="00B74C85" w:rsidRDefault="003D7957" w:rsidP="004843D8">
            <w:pPr>
              <w:tabs>
                <w:tab w:val="left" w:pos="2268"/>
              </w:tabs>
              <w:spacing w:before="20" w:beforeAutospacing="0" w:after="20" w:afterAutospacing="0"/>
              <w:ind w:left="0" w:right="0"/>
              <w:jc w:val="center"/>
              <w:rPr>
                <w:rFonts w:ascii="Arial Narrow" w:hAnsi="Arial Narrow"/>
                <w:b/>
                <w:sz w:val="14"/>
                <w:szCs w:val="14"/>
              </w:rPr>
            </w:pPr>
            <w:r w:rsidRPr="00B74C85">
              <w:rPr>
                <w:rFonts w:ascii="Arial Narrow" w:hAnsi="Arial Narrow"/>
                <w:b/>
                <w:sz w:val="14"/>
                <w:szCs w:val="14"/>
              </w:rPr>
              <w:t>29 DE JUNIO AL 3 DE JULIO 2009</w:t>
            </w:r>
          </w:p>
        </w:tc>
        <w:tc>
          <w:tcPr>
            <w:tcW w:w="2835" w:type="dxa"/>
          </w:tcPr>
          <w:p w:rsidR="00B604E2" w:rsidRDefault="00B604E2" w:rsidP="004843D8">
            <w:pPr>
              <w:tabs>
                <w:tab w:val="left" w:pos="2268"/>
              </w:tabs>
              <w:spacing w:before="20" w:beforeAutospacing="0" w:after="20" w:afterAutospacing="0"/>
              <w:ind w:left="0" w:right="0"/>
              <w:jc w:val="center"/>
              <w:rPr>
                <w:rFonts w:ascii="Arial Narrow" w:hAnsi="Arial Narrow"/>
                <w:b/>
                <w:sz w:val="14"/>
                <w:szCs w:val="14"/>
              </w:rPr>
            </w:pPr>
          </w:p>
          <w:p w:rsidR="003D7957" w:rsidRPr="00B74C85" w:rsidRDefault="003D7957" w:rsidP="004843D8">
            <w:pPr>
              <w:tabs>
                <w:tab w:val="left" w:pos="2268"/>
              </w:tabs>
              <w:spacing w:before="20" w:beforeAutospacing="0" w:after="20" w:afterAutospacing="0"/>
              <w:ind w:left="0" w:right="0"/>
              <w:jc w:val="center"/>
              <w:rPr>
                <w:rFonts w:ascii="Arial Narrow" w:hAnsi="Arial Narrow"/>
                <w:b/>
                <w:sz w:val="14"/>
                <w:szCs w:val="14"/>
              </w:rPr>
            </w:pPr>
            <w:r w:rsidRPr="00B74C85">
              <w:rPr>
                <w:rFonts w:ascii="Arial Narrow" w:hAnsi="Arial Narrow"/>
                <w:b/>
                <w:sz w:val="14"/>
                <w:szCs w:val="14"/>
              </w:rPr>
              <w:t>LIC. ARNULFO BRAMBILA ESTRADA</w:t>
            </w:r>
          </w:p>
        </w:tc>
      </w:tr>
      <w:tr w:rsidR="003D7957" w:rsidRPr="00DD02BC" w:rsidTr="00B604E2">
        <w:tc>
          <w:tcPr>
            <w:tcW w:w="3085" w:type="dxa"/>
          </w:tcPr>
          <w:p w:rsidR="003D7957" w:rsidRPr="00B74C85" w:rsidRDefault="003D7957" w:rsidP="004843D8">
            <w:pPr>
              <w:pStyle w:val="Prrafodelista"/>
              <w:numPr>
                <w:ilvl w:val="0"/>
                <w:numId w:val="15"/>
              </w:numPr>
              <w:tabs>
                <w:tab w:val="left" w:pos="2268"/>
              </w:tabs>
              <w:spacing w:before="20" w:after="20"/>
              <w:ind w:left="284" w:hanging="284"/>
              <w:rPr>
                <w:rFonts w:ascii="Arial Narrow" w:eastAsia="Times New Roman" w:hAnsi="Arial Narrow"/>
                <w:b/>
                <w:sz w:val="14"/>
                <w:szCs w:val="14"/>
              </w:rPr>
            </w:pPr>
            <w:r w:rsidRPr="00B74C85">
              <w:rPr>
                <w:rFonts w:ascii="Arial Narrow" w:eastAsia="Times New Roman" w:hAnsi="Arial Narrow"/>
                <w:b/>
                <w:sz w:val="14"/>
                <w:szCs w:val="14"/>
              </w:rPr>
              <w:t>ELABO</w:t>
            </w:r>
            <w:r w:rsidR="0012519F">
              <w:rPr>
                <w:rFonts w:ascii="Arial Narrow" w:eastAsia="Times New Roman" w:hAnsi="Arial Narrow"/>
                <w:b/>
                <w:sz w:val="14"/>
                <w:szCs w:val="14"/>
              </w:rPr>
              <w:t>RACIÓN Y EVALUACIÓ</w:t>
            </w:r>
            <w:r w:rsidRPr="00B74C85">
              <w:rPr>
                <w:rFonts w:ascii="Arial Narrow" w:eastAsia="Times New Roman" w:hAnsi="Arial Narrow"/>
                <w:b/>
                <w:sz w:val="14"/>
                <w:szCs w:val="14"/>
              </w:rPr>
              <w:t>N DE  PLANES DE NEGOCIOS</w:t>
            </w:r>
          </w:p>
        </w:tc>
        <w:tc>
          <w:tcPr>
            <w:tcW w:w="1276" w:type="dxa"/>
          </w:tcPr>
          <w:p w:rsidR="00B604E2" w:rsidRDefault="00B604E2" w:rsidP="004843D8">
            <w:pPr>
              <w:tabs>
                <w:tab w:val="left" w:pos="2268"/>
              </w:tabs>
              <w:spacing w:before="20" w:beforeAutospacing="0" w:after="20" w:afterAutospacing="0"/>
              <w:ind w:left="0" w:right="0"/>
              <w:jc w:val="center"/>
              <w:rPr>
                <w:rFonts w:ascii="Arial Narrow" w:hAnsi="Arial Narrow"/>
                <w:b/>
                <w:sz w:val="16"/>
                <w:szCs w:val="16"/>
              </w:rPr>
            </w:pPr>
          </w:p>
          <w:p w:rsidR="003D7957" w:rsidRPr="00B74C85" w:rsidRDefault="003D7957" w:rsidP="004843D8">
            <w:pPr>
              <w:tabs>
                <w:tab w:val="left" w:pos="2268"/>
              </w:tabs>
              <w:spacing w:before="20" w:beforeAutospacing="0" w:after="20" w:afterAutospacing="0"/>
              <w:ind w:left="0" w:right="0"/>
              <w:jc w:val="center"/>
              <w:rPr>
                <w:rFonts w:ascii="Arial Narrow" w:hAnsi="Arial Narrow"/>
                <w:b/>
                <w:sz w:val="16"/>
                <w:szCs w:val="16"/>
              </w:rPr>
            </w:pPr>
            <w:r w:rsidRPr="00B74C85">
              <w:rPr>
                <w:rFonts w:ascii="Arial Narrow" w:hAnsi="Arial Narrow"/>
                <w:b/>
                <w:sz w:val="16"/>
                <w:szCs w:val="16"/>
              </w:rPr>
              <w:t>23</w:t>
            </w:r>
          </w:p>
        </w:tc>
        <w:tc>
          <w:tcPr>
            <w:tcW w:w="2268" w:type="dxa"/>
          </w:tcPr>
          <w:p w:rsidR="00B604E2" w:rsidRDefault="00B604E2" w:rsidP="004843D8">
            <w:pPr>
              <w:tabs>
                <w:tab w:val="left" w:pos="2268"/>
              </w:tabs>
              <w:spacing w:before="20" w:beforeAutospacing="0" w:after="20" w:afterAutospacing="0"/>
              <w:ind w:left="0" w:right="0"/>
              <w:jc w:val="center"/>
              <w:rPr>
                <w:rFonts w:ascii="Arial Narrow" w:hAnsi="Arial Narrow"/>
                <w:b/>
                <w:sz w:val="14"/>
                <w:szCs w:val="14"/>
              </w:rPr>
            </w:pPr>
          </w:p>
          <w:p w:rsidR="003D7957" w:rsidRPr="00B74C85" w:rsidRDefault="003D7957" w:rsidP="004843D8">
            <w:pPr>
              <w:tabs>
                <w:tab w:val="left" w:pos="2268"/>
              </w:tabs>
              <w:spacing w:before="20" w:beforeAutospacing="0" w:after="20" w:afterAutospacing="0"/>
              <w:ind w:left="0" w:right="0"/>
              <w:jc w:val="center"/>
              <w:rPr>
                <w:rFonts w:ascii="Arial Narrow" w:hAnsi="Arial Narrow"/>
                <w:b/>
                <w:sz w:val="14"/>
                <w:szCs w:val="14"/>
              </w:rPr>
            </w:pPr>
            <w:r w:rsidRPr="00B74C85">
              <w:rPr>
                <w:rFonts w:ascii="Arial Narrow" w:hAnsi="Arial Narrow"/>
                <w:b/>
                <w:sz w:val="14"/>
                <w:szCs w:val="14"/>
              </w:rPr>
              <w:t>3 AL 7 DE AGOSTO 2009</w:t>
            </w:r>
          </w:p>
        </w:tc>
        <w:tc>
          <w:tcPr>
            <w:tcW w:w="2835" w:type="dxa"/>
          </w:tcPr>
          <w:p w:rsidR="00B604E2" w:rsidRDefault="00B604E2" w:rsidP="004843D8">
            <w:pPr>
              <w:tabs>
                <w:tab w:val="left" w:pos="2268"/>
              </w:tabs>
              <w:spacing w:before="20" w:beforeAutospacing="0" w:after="20" w:afterAutospacing="0"/>
              <w:ind w:left="0" w:right="0"/>
              <w:jc w:val="center"/>
              <w:rPr>
                <w:rFonts w:ascii="Arial Narrow" w:hAnsi="Arial Narrow"/>
                <w:b/>
                <w:sz w:val="14"/>
                <w:szCs w:val="14"/>
              </w:rPr>
            </w:pPr>
          </w:p>
          <w:p w:rsidR="003D7957" w:rsidRPr="00B74C85" w:rsidRDefault="0012519F" w:rsidP="004843D8">
            <w:pPr>
              <w:tabs>
                <w:tab w:val="left" w:pos="2268"/>
              </w:tabs>
              <w:spacing w:before="20" w:beforeAutospacing="0" w:after="20" w:afterAutospacing="0"/>
              <w:ind w:left="0" w:right="0"/>
              <w:jc w:val="center"/>
              <w:rPr>
                <w:rFonts w:ascii="Arial Narrow" w:hAnsi="Arial Narrow"/>
                <w:b/>
                <w:sz w:val="14"/>
                <w:szCs w:val="14"/>
              </w:rPr>
            </w:pPr>
            <w:r>
              <w:rPr>
                <w:rFonts w:ascii="Arial Narrow" w:hAnsi="Arial Narrow"/>
                <w:b/>
                <w:sz w:val="14"/>
                <w:szCs w:val="14"/>
              </w:rPr>
              <w:t>ING. FAUSTINO ROMÁN MARTÍ</w:t>
            </w:r>
            <w:r w:rsidR="003D7957" w:rsidRPr="00B74C85">
              <w:rPr>
                <w:rFonts w:ascii="Arial Narrow" w:hAnsi="Arial Narrow"/>
                <w:b/>
                <w:sz w:val="14"/>
                <w:szCs w:val="14"/>
              </w:rPr>
              <w:t>NEZ</w:t>
            </w:r>
          </w:p>
        </w:tc>
      </w:tr>
      <w:tr w:rsidR="003D7957" w:rsidRPr="00DD02BC" w:rsidTr="00B604E2">
        <w:tc>
          <w:tcPr>
            <w:tcW w:w="3085" w:type="dxa"/>
          </w:tcPr>
          <w:p w:rsidR="003D7957" w:rsidRPr="00B74C85" w:rsidRDefault="0012519F" w:rsidP="004843D8">
            <w:pPr>
              <w:pStyle w:val="Prrafodelista"/>
              <w:numPr>
                <w:ilvl w:val="0"/>
                <w:numId w:val="15"/>
              </w:numPr>
              <w:tabs>
                <w:tab w:val="left" w:pos="2268"/>
              </w:tabs>
              <w:spacing w:before="20" w:after="20"/>
              <w:ind w:left="284" w:hanging="284"/>
              <w:rPr>
                <w:rFonts w:ascii="Arial Narrow" w:eastAsia="Times New Roman" w:hAnsi="Arial Narrow"/>
                <w:b/>
                <w:sz w:val="14"/>
                <w:szCs w:val="14"/>
              </w:rPr>
            </w:pPr>
            <w:r>
              <w:rPr>
                <w:rFonts w:ascii="Arial Narrow" w:eastAsia="Times New Roman" w:hAnsi="Arial Narrow"/>
                <w:b/>
                <w:sz w:val="14"/>
                <w:szCs w:val="14"/>
              </w:rPr>
              <w:lastRenderedPageBreak/>
              <w:t>ASPECTOS BÁ</w:t>
            </w:r>
            <w:r w:rsidR="003D7957" w:rsidRPr="00B74C85">
              <w:rPr>
                <w:rFonts w:ascii="Arial Narrow" w:eastAsia="Times New Roman" w:hAnsi="Arial Narrow"/>
                <w:b/>
                <w:sz w:val="14"/>
                <w:szCs w:val="14"/>
              </w:rPr>
              <w:t>SICOS DE NETWORKING  CCNA1</w:t>
            </w:r>
          </w:p>
        </w:tc>
        <w:tc>
          <w:tcPr>
            <w:tcW w:w="1276" w:type="dxa"/>
          </w:tcPr>
          <w:p w:rsidR="00B604E2" w:rsidRDefault="00B604E2" w:rsidP="004843D8">
            <w:pPr>
              <w:tabs>
                <w:tab w:val="left" w:pos="2268"/>
              </w:tabs>
              <w:spacing w:before="20" w:beforeAutospacing="0" w:after="20" w:afterAutospacing="0"/>
              <w:ind w:left="0" w:right="0"/>
              <w:jc w:val="center"/>
              <w:rPr>
                <w:rFonts w:ascii="Arial Narrow" w:hAnsi="Arial Narrow"/>
                <w:b/>
                <w:sz w:val="16"/>
                <w:szCs w:val="16"/>
              </w:rPr>
            </w:pPr>
          </w:p>
          <w:p w:rsidR="003D7957" w:rsidRPr="00B74C85" w:rsidRDefault="003D7957" w:rsidP="004843D8">
            <w:pPr>
              <w:tabs>
                <w:tab w:val="left" w:pos="2268"/>
              </w:tabs>
              <w:spacing w:before="20" w:beforeAutospacing="0" w:after="20" w:afterAutospacing="0"/>
              <w:ind w:left="0" w:right="0"/>
              <w:jc w:val="center"/>
              <w:rPr>
                <w:rFonts w:ascii="Arial Narrow" w:hAnsi="Arial Narrow"/>
                <w:b/>
                <w:sz w:val="16"/>
                <w:szCs w:val="16"/>
              </w:rPr>
            </w:pPr>
            <w:r w:rsidRPr="00B74C85">
              <w:rPr>
                <w:rFonts w:ascii="Arial Narrow" w:hAnsi="Arial Narrow"/>
                <w:b/>
                <w:sz w:val="16"/>
                <w:szCs w:val="16"/>
              </w:rPr>
              <w:t>14</w:t>
            </w:r>
          </w:p>
        </w:tc>
        <w:tc>
          <w:tcPr>
            <w:tcW w:w="2268" w:type="dxa"/>
          </w:tcPr>
          <w:p w:rsidR="00B604E2" w:rsidRDefault="00B604E2" w:rsidP="004843D8">
            <w:pPr>
              <w:tabs>
                <w:tab w:val="left" w:pos="2268"/>
              </w:tabs>
              <w:spacing w:before="20" w:beforeAutospacing="0" w:after="20" w:afterAutospacing="0"/>
              <w:ind w:left="0" w:right="0"/>
              <w:jc w:val="center"/>
              <w:rPr>
                <w:rFonts w:ascii="Arial Narrow" w:hAnsi="Arial Narrow"/>
                <w:b/>
                <w:sz w:val="14"/>
                <w:szCs w:val="14"/>
              </w:rPr>
            </w:pPr>
          </w:p>
          <w:p w:rsidR="003D7957" w:rsidRPr="00B74C85" w:rsidRDefault="003D7957" w:rsidP="004843D8">
            <w:pPr>
              <w:tabs>
                <w:tab w:val="left" w:pos="2268"/>
              </w:tabs>
              <w:spacing w:before="20" w:beforeAutospacing="0" w:after="20" w:afterAutospacing="0"/>
              <w:ind w:left="0" w:right="0"/>
              <w:jc w:val="center"/>
              <w:rPr>
                <w:rFonts w:ascii="Arial Narrow" w:hAnsi="Arial Narrow"/>
                <w:b/>
                <w:sz w:val="14"/>
                <w:szCs w:val="14"/>
              </w:rPr>
            </w:pPr>
            <w:r w:rsidRPr="00B74C85">
              <w:rPr>
                <w:rFonts w:ascii="Arial Narrow" w:hAnsi="Arial Narrow"/>
                <w:b/>
                <w:sz w:val="14"/>
                <w:szCs w:val="14"/>
              </w:rPr>
              <w:t>3 AL 7 DE AGOSTO 2009</w:t>
            </w:r>
          </w:p>
        </w:tc>
        <w:tc>
          <w:tcPr>
            <w:tcW w:w="2835" w:type="dxa"/>
          </w:tcPr>
          <w:p w:rsidR="00B604E2" w:rsidRDefault="00B604E2" w:rsidP="004843D8">
            <w:pPr>
              <w:tabs>
                <w:tab w:val="left" w:pos="2268"/>
              </w:tabs>
              <w:spacing w:before="20" w:beforeAutospacing="0" w:after="20" w:afterAutospacing="0"/>
              <w:ind w:left="0" w:right="0"/>
              <w:jc w:val="center"/>
              <w:rPr>
                <w:rFonts w:ascii="Arial Narrow" w:hAnsi="Arial Narrow"/>
                <w:b/>
                <w:sz w:val="14"/>
                <w:szCs w:val="14"/>
              </w:rPr>
            </w:pPr>
          </w:p>
          <w:p w:rsidR="003D7957" w:rsidRPr="00B74C85" w:rsidRDefault="00B604E2" w:rsidP="004843D8">
            <w:pPr>
              <w:tabs>
                <w:tab w:val="left" w:pos="2268"/>
              </w:tabs>
              <w:spacing w:before="20" w:beforeAutospacing="0" w:after="20" w:afterAutospacing="0"/>
              <w:ind w:left="0" w:right="0"/>
              <w:jc w:val="center"/>
              <w:rPr>
                <w:rFonts w:ascii="Arial Narrow" w:hAnsi="Arial Narrow"/>
                <w:b/>
                <w:sz w:val="14"/>
                <w:szCs w:val="14"/>
              </w:rPr>
            </w:pPr>
            <w:r>
              <w:rPr>
                <w:rFonts w:ascii="Arial Narrow" w:hAnsi="Arial Narrow"/>
                <w:b/>
                <w:sz w:val="14"/>
                <w:szCs w:val="14"/>
              </w:rPr>
              <w:t>I</w:t>
            </w:r>
            <w:r w:rsidR="0012519F">
              <w:rPr>
                <w:rFonts w:ascii="Arial Narrow" w:hAnsi="Arial Narrow"/>
                <w:b/>
                <w:sz w:val="14"/>
                <w:szCs w:val="14"/>
              </w:rPr>
              <w:t>NG. FCO JAVIER RAMÍ</w:t>
            </w:r>
            <w:r w:rsidR="003D7957" w:rsidRPr="00B74C85">
              <w:rPr>
                <w:rFonts w:ascii="Arial Narrow" w:hAnsi="Arial Narrow"/>
                <w:b/>
                <w:sz w:val="14"/>
                <w:szCs w:val="14"/>
              </w:rPr>
              <w:t>REZ SANDOVAL</w:t>
            </w:r>
          </w:p>
        </w:tc>
      </w:tr>
      <w:tr w:rsidR="003D7957" w:rsidRPr="00DD02BC" w:rsidTr="00B604E2">
        <w:tc>
          <w:tcPr>
            <w:tcW w:w="3085" w:type="dxa"/>
          </w:tcPr>
          <w:p w:rsidR="003D7957" w:rsidRPr="00B74C85" w:rsidRDefault="003D7957" w:rsidP="004843D8">
            <w:pPr>
              <w:pStyle w:val="Prrafodelista"/>
              <w:numPr>
                <w:ilvl w:val="0"/>
                <w:numId w:val="15"/>
              </w:numPr>
              <w:tabs>
                <w:tab w:val="left" w:pos="2268"/>
              </w:tabs>
              <w:spacing w:before="20" w:after="20"/>
              <w:ind w:left="284" w:hanging="284"/>
              <w:rPr>
                <w:rFonts w:ascii="Arial Narrow" w:eastAsia="Times New Roman" w:hAnsi="Arial Narrow"/>
                <w:b/>
                <w:sz w:val="14"/>
                <w:szCs w:val="14"/>
              </w:rPr>
            </w:pPr>
            <w:r w:rsidRPr="00B74C85">
              <w:rPr>
                <w:rFonts w:ascii="Arial Narrow" w:eastAsia="Times New Roman" w:hAnsi="Arial Narrow"/>
                <w:b/>
                <w:sz w:val="14"/>
                <w:szCs w:val="14"/>
              </w:rPr>
              <w:t>MATLAB II</w:t>
            </w:r>
          </w:p>
        </w:tc>
        <w:tc>
          <w:tcPr>
            <w:tcW w:w="1276" w:type="dxa"/>
          </w:tcPr>
          <w:p w:rsidR="003D7957" w:rsidRPr="00B74C85" w:rsidRDefault="003D7957" w:rsidP="004843D8">
            <w:pPr>
              <w:tabs>
                <w:tab w:val="left" w:pos="2268"/>
              </w:tabs>
              <w:spacing w:before="20" w:beforeAutospacing="0" w:after="20" w:afterAutospacing="0"/>
              <w:ind w:left="0" w:right="0"/>
              <w:jc w:val="center"/>
              <w:rPr>
                <w:rFonts w:ascii="Arial Narrow" w:hAnsi="Arial Narrow"/>
                <w:b/>
                <w:sz w:val="16"/>
                <w:szCs w:val="16"/>
              </w:rPr>
            </w:pPr>
            <w:r w:rsidRPr="00B74C85">
              <w:rPr>
                <w:rFonts w:ascii="Arial Narrow" w:hAnsi="Arial Narrow"/>
                <w:b/>
                <w:sz w:val="16"/>
                <w:szCs w:val="16"/>
              </w:rPr>
              <w:t>8</w:t>
            </w:r>
          </w:p>
        </w:tc>
        <w:tc>
          <w:tcPr>
            <w:tcW w:w="2268" w:type="dxa"/>
          </w:tcPr>
          <w:p w:rsidR="003D7957" w:rsidRPr="00B74C85" w:rsidRDefault="003D7957" w:rsidP="004843D8">
            <w:pPr>
              <w:tabs>
                <w:tab w:val="left" w:pos="2268"/>
              </w:tabs>
              <w:spacing w:before="20" w:beforeAutospacing="0" w:after="20" w:afterAutospacing="0"/>
              <w:ind w:left="0" w:right="0"/>
              <w:jc w:val="center"/>
              <w:rPr>
                <w:rFonts w:ascii="Arial Narrow" w:hAnsi="Arial Narrow"/>
                <w:b/>
                <w:sz w:val="14"/>
                <w:szCs w:val="14"/>
              </w:rPr>
            </w:pPr>
            <w:r w:rsidRPr="00B74C85">
              <w:rPr>
                <w:rFonts w:ascii="Arial Narrow" w:hAnsi="Arial Narrow"/>
                <w:b/>
                <w:sz w:val="14"/>
                <w:szCs w:val="14"/>
              </w:rPr>
              <w:t>3 AL 7 DE AGOSTO 2009</w:t>
            </w:r>
          </w:p>
        </w:tc>
        <w:tc>
          <w:tcPr>
            <w:tcW w:w="2835" w:type="dxa"/>
          </w:tcPr>
          <w:p w:rsidR="003D7957" w:rsidRPr="00B74C85" w:rsidRDefault="003D7957" w:rsidP="004843D8">
            <w:pPr>
              <w:tabs>
                <w:tab w:val="left" w:pos="2268"/>
              </w:tabs>
              <w:spacing w:before="20" w:beforeAutospacing="0" w:after="20" w:afterAutospacing="0"/>
              <w:ind w:left="0" w:right="0"/>
              <w:jc w:val="center"/>
              <w:rPr>
                <w:rFonts w:ascii="Arial Narrow" w:hAnsi="Arial Narrow"/>
                <w:b/>
                <w:sz w:val="14"/>
                <w:szCs w:val="14"/>
              </w:rPr>
            </w:pPr>
            <w:r w:rsidRPr="00B74C85">
              <w:rPr>
                <w:rFonts w:ascii="Arial Narrow" w:hAnsi="Arial Narrow"/>
                <w:b/>
                <w:sz w:val="14"/>
                <w:szCs w:val="14"/>
              </w:rPr>
              <w:t>DR</w:t>
            </w:r>
            <w:r w:rsidR="0012519F">
              <w:rPr>
                <w:rFonts w:ascii="Arial Narrow" w:hAnsi="Arial Narrow"/>
                <w:b/>
                <w:sz w:val="14"/>
                <w:szCs w:val="14"/>
              </w:rPr>
              <w:t>.</w:t>
            </w:r>
            <w:r w:rsidRPr="00B74C85">
              <w:rPr>
                <w:rFonts w:ascii="Arial Narrow" w:hAnsi="Arial Narrow"/>
                <w:b/>
                <w:sz w:val="14"/>
                <w:szCs w:val="14"/>
              </w:rPr>
              <w:t xml:space="preserve"> JUAN REYES REYES</w:t>
            </w:r>
          </w:p>
        </w:tc>
      </w:tr>
      <w:tr w:rsidR="003D7957" w:rsidRPr="00DD02BC" w:rsidTr="00B604E2">
        <w:tc>
          <w:tcPr>
            <w:tcW w:w="3085" w:type="dxa"/>
          </w:tcPr>
          <w:p w:rsidR="003D7957" w:rsidRPr="00B74C85" w:rsidRDefault="003D7957" w:rsidP="004843D8">
            <w:pPr>
              <w:pStyle w:val="Prrafodelista"/>
              <w:numPr>
                <w:ilvl w:val="0"/>
                <w:numId w:val="15"/>
              </w:numPr>
              <w:tabs>
                <w:tab w:val="left" w:pos="2268"/>
              </w:tabs>
              <w:spacing w:before="20" w:after="20"/>
              <w:ind w:left="284" w:hanging="284"/>
              <w:rPr>
                <w:rFonts w:ascii="Arial Narrow" w:eastAsia="Times New Roman" w:hAnsi="Arial Narrow"/>
                <w:b/>
                <w:sz w:val="14"/>
                <w:szCs w:val="14"/>
              </w:rPr>
            </w:pPr>
            <w:r w:rsidRPr="00B74C85">
              <w:rPr>
                <w:rFonts w:ascii="Arial Narrow" w:eastAsia="Times New Roman" w:hAnsi="Arial Narrow"/>
                <w:b/>
                <w:sz w:val="14"/>
                <w:szCs w:val="14"/>
              </w:rPr>
              <w:t>INTRODUCCIÓN AL LENGUAJE PHP</w:t>
            </w:r>
          </w:p>
        </w:tc>
        <w:tc>
          <w:tcPr>
            <w:tcW w:w="1276" w:type="dxa"/>
          </w:tcPr>
          <w:p w:rsidR="003D7957" w:rsidRPr="00B74C85" w:rsidRDefault="003D7957" w:rsidP="004843D8">
            <w:pPr>
              <w:tabs>
                <w:tab w:val="left" w:pos="2268"/>
              </w:tabs>
              <w:spacing w:before="20" w:beforeAutospacing="0" w:after="20" w:afterAutospacing="0"/>
              <w:ind w:left="0" w:right="0"/>
              <w:jc w:val="center"/>
              <w:rPr>
                <w:rFonts w:ascii="Arial Narrow" w:hAnsi="Arial Narrow"/>
                <w:b/>
                <w:sz w:val="16"/>
                <w:szCs w:val="16"/>
              </w:rPr>
            </w:pPr>
            <w:r w:rsidRPr="00B74C85">
              <w:rPr>
                <w:rFonts w:ascii="Arial Narrow" w:hAnsi="Arial Narrow"/>
                <w:b/>
                <w:sz w:val="16"/>
                <w:szCs w:val="16"/>
              </w:rPr>
              <w:t>15</w:t>
            </w:r>
          </w:p>
        </w:tc>
        <w:tc>
          <w:tcPr>
            <w:tcW w:w="2268" w:type="dxa"/>
          </w:tcPr>
          <w:p w:rsidR="003D7957" w:rsidRPr="00B74C85" w:rsidRDefault="003D7957" w:rsidP="004843D8">
            <w:pPr>
              <w:tabs>
                <w:tab w:val="left" w:pos="2268"/>
              </w:tabs>
              <w:spacing w:before="20" w:beforeAutospacing="0" w:after="20" w:afterAutospacing="0"/>
              <w:ind w:left="0" w:right="0"/>
              <w:jc w:val="center"/>
              <w:rPr>
                <w:rFonts w:ascii="Arial Narrow" w:hAnsi="Arial Narrow"/>
                <w:b/>
                <w:sz w:val="14"/>
                <w:szCs w:val="14"/>
              </w:rPr>
            </w:pPr>
            <w:r w:rsidRPr="00B74C85">
              <w:rPr>
                <w:rFonts w:ascii="Arial Narrow" w:hAnsi="Arial Narrow"/>
                <w:b/>
                <w:sz w:val="14"/>
                <w:szCs w:val="14"/>
              </w:rPr>
              <w:t>10 AL 14 DE AGOSTO 2009</w:t>
            </w:r>
          </w:p>
        </w:tc>
        <w:tc>
          <w:tcPr>
            <w:tcW w:w="2835" w:type="dxa"/>
          </w:tcPr>
          <w:p w:rsidR="003D7957" w:rsidRPr="00B74C85" w:rsidRDefault="003D7957" w:rsidP="004843D8">
            <w:pPr>
              <w:tabs>
                <w:tab w:val="left" w:pos="2268"/>
              </w:tabs>
              <w:spacing w:before="20" w:beforeAutospacing="0" w:after="20" w:afterAutospacing="0"/>
              <w:ind w:left="0" w:right="0"/>
              <w:jc w:val="center"/>
              <w:rPr>
                <w:rFonts w:ascii="Arial Narrow" w:hAnsi="Arial Narrow"/>
                <w:b/>
                <w:sz w:val="14"/>
                <w:szCs w:val="14"/>
              </w:rPr>
            </w:pPr>
            <w:r w:rsidRPr="00B74C85">
              <w:rPr>
                <w:rFonts w:ascii="Arial Narrow" w:hAnsi="Arial Narrow"/>
                <w:b/>
                <w:sz w:val="14"/>
                <w:szCs w:val="14"/>
              </w:rPr>
              <w:t>LIC. ORLANDO HERNÁNDEZ PÉREZ</w:t>
            </w:r>
          </w:p>
        </w:tc>
      </w:tr>
      <w:tr w:rsidR="00DD02BC" w:rsidRPr="00DD02BC" w:rsidTr="00B604E2">
        <w:tc>
          <w:tcPr>
            <w:tcW w:w="3085" w:type="dxa"/>
          </w:tcPr>
          <w:p w:rsidR="00DD02BC" w:rsidRPr="004843D8" w:rsidRDefault="0012519F" w:rsidP="004843D8">
            <w:pPr>
              <w:pStyle w:val="Prrafodelista"/>
              <w:numPr>
                <w:ilvl w:val="0"/>
                <w:numId w:val="15"/>
              </w:numPr>
              <w:tabs>
                <w:tab w:val="left" w:pos="2268"/>
              </w:tabs>
              <w:spacing w:before="20" w:after="20"/>
              <w:ind w:left="284" w:hanging="284"/>
              <w:rPr>
                <w:rFonts w:ascii="Arial Narrow" w:eastAsia="Times New Roman" w:hAnsi="Arial Narrow"/>
                <w:b/>
                <w:sz w:val="14"/>
                <w:szCs w:val="14"/>
              </w:rPr>
            </w:pPr>
            <w:r w:rsidRPr="004843D8">
              <w:rPr>
                <w:rFonts w:ascii="Arial Narrow" w:eastAsia="Times New Roman" w:hAnsi="Arial Narrow"/>
                <w:b/>
                <w:sz w:val="14"/>
                <w:szCs w:val="14"/>
              </w:rPr>
              <w:t>FORMACIÒ</w:t>
            </w:r>
            <w:r w:rsidR="00DD02BC" w:rsidRPr="004843D8">
              <w:rPr>
                <w:rFonts w:ascii="Arial Narrow" w:eastAsia="Times New Roman" w:hAnsi="Arial Narrow"/>
                <w:b/>
                <w:sz w:val="14"/>
                <w:szCs w:val="14"/>
              </w:rPr>
              <w:t>N BASADA EN COMPETENCIAS</w:t>
            </w:r>
          </w:p>
        </w:tc>
        <w:tc>
          <w:tcPr>
            <w:tcW w:w="1276" w:type="dxa"/>
          </w:tcPr>
          <w:p w:rsidR="00DD02BC" w:rsidRPr="004843D8" w:rsidRDefault="007636CA" w:rsidP="004843D8">
            <w:pPr>
              <w:tabs>
                <w:tab w:val="left" w:pos="2268"/>
              </w:tabs>
              <w:spacing w:before="20" w:beforeAutospacing="0" w:after="20" w:afterAutospacing="0"/>
              <w:ind w:left="0" w:right="0"/>
              <w:jc w:val="center"/>
              <w:rPr>
                <w:rFonts w:ascii="Arial Narrow" w:hAnsi="Arial Narrow"/>
                <w:b/>
                <w:sz w:val="16"/>
                <w:szCs w:val="16"/>
              </w:rPr>
            </w:pPr>
            <w:r>
              <w:rPr>
                <w:rFonts w:ascii="Arial Narrow" w:hAnsi="Arial Narrow"/>
                <w:b/>
                <w:sz w:val="16"/>
                <w:szCs w:val="16"/>
              </w:rPr>
              <w:t>51</w:t>
            </w:r>
          </w:p>
        </w:tc>
        <w:tc>
          <w:tcPr>
            <w:tcW w:w="2268" w:type="dxa"/>
          </w:tcPr>
          <w:p w:rsidR="00DD02BC" w:rsidRPr="004843D8" w:rsidRDefault="00DD02BC" w:rsidP="004843D8">
            <w:pPr>
              <w:tabs>
                <w:tab w:val="left" w:pos="2268"/>
              </w:tabs>
              <w:spacing w:before="20" w:beforeAutospacing="0" w:after="20" w:afterAutospacing="0"/>
              <w:ind w:left="0" w:right="0"/>
              <w:jc w:val="center"/>
              <w:rPr>
                <w:rFonts w:ascii="Arial Narrow" w:hAnsi="Arial Narrow"/>
                <w:b/>
                <w:sz w:val="14"/>
                <w:szCs w:val="14"/>
              </w:rPr>
            </w:pPr>
            <w:r w:rsidRPr="004843D8">
              <w:rPr>
                <w:rFonts w:ascii="Arial Narrow" w:hAnsi="Arial Narrow"/>
                <w:b/>
                <w:sz w:val="14"/>
                <w:szCs w:val="14"/>
              </w:rPr>
              <w:t>7 AL 10 DE SEPTIEMBRE DE 2009</w:t>
            </w:r>
          </w:p>
        </w:tc>
        <w:tc>
          <w:tcPr>
            <w:tcW w:w="2835" w:type="dxa"/>
          </w:tcPr>
          <w:p w:rsidR="00DD02BC" w:rsidRPr="004843D8" w:rsidRDefault="007636CA" w:rsidP="004843D8">
            <w:pPr>
              <w:tabs>
                <w:tab w:val="left" w:pos="2268"/>
              </w:tabs>
              <w:spacing w:before="20" w:beforeAutospacing="0" w:after="20" w:afterAutospacing="0"/>
              <w:ind w:left="0" w:right="0"/>
              <w:jc w:val="center"/>
              <w:rPr>
                <w:rFonts w:ascii="Arial Narrow" w:hAnsi="Arial Narrow"/>
                <w:b/>
                <w:sz w:val="14"/>
                <w:szCs w:val="14"/>
              </w:rPr>
            </w:pPr>
            <w:r>
              <w:rPr>
                <w:rFonts w:ascii="Arial Narrow" w:hAnsi="Arial Narrow"/>
                <w:b/>
                <w:sz w:val="14"/>
                <w:szCs w:val="14"/>
              </w:rPr>
              <w:t>MA. ELBA</w:t>
            </w:r>
            <w:r w:rsidR="0012519F" w:rsidRPr="004843D8">
              <w:rPr>
                <w:rFonts w:ascii="Arial Narrow" w:hAnsi="Arial Narrow"/>
                <w:b/>
                <w:sz w:val="14"/>
                <w:szCs w:val="14"/>
              </w:rPr>
              <w:t xml:space="preserve"> GUZMÁ</w:t>
            </w:r>
            <w:r w:rsidR="00DD02BC" w:rsidRPr="004843D8">
              <w:rPr>
                <w:rFonts w:ascii="Arial Narrow" w:hAnsi="Arial Narrow"/>
                <w:b/>
                <w:sz w:val="14"/>
                <w:szCs w:val="14"/>
              </w:rPr>
              <w:t>N CARRILLO</w:t>
            </w:r>
          </w:p>
        </w:tc>
      </w:tr>
      <w:tr w:rsidR="00DD02BC" w:rsidRPr="00DD02BC" w:rsidTr="00B604E2">
        <w:tc>
          <w:tcPr>
            <w:tcW w:w="3085" w:type="dxa"/>
          </w:tcPr>
          <w:p w:rsidR="00DD02BC" w:rsidRPr="004843D8" w:rsidRDefault="0090689B" w:rsidP="004843D8">
            <w:pPr>
              <w:pStyle w:val="Prrafodelista"/>
              <w:numPr>
                <w:ilvl w:val="0"/>
                <w:numId w:val="15"/>
              </w:numPr>
              <w:tabs>
                <w:tab w:val="left" w:pos="2268"/>
              </w:tabs>
              <w:spacing w:before="20" w:after="20"/>
              <w:ind w:left="284" w:hanging="284"/>
              <w:rPr>
                <w:rFonts w:ascii="Arial Narrow" w:eastAsia="Times New Roman" w:hAnsi="Arial Narrow"/>
                <w:b/>
                <w:sz w:val="14"/>
                <w:szCs w:val="14"/>
              </w:rPr>
            </w:pPr>
            <w:r>
              <w:rPr>
                <w:rFonts w:ascii="Arial Narrow" w:eastAsia="Times New Roman" w:hAnsi="Arial Narrow"/>
                <w:b/>
                <w:sz w:val="14"/>
                <w:szCs w:val="14"/>
              </w:rPr>
              <w:t>RE</w:t>
            </w:r>
            <w:r w:rsidR="00DD02BC" w:rsidRPr="004843D8">
              <w:rPr>
                <w:rFonts w:ascii="Arial Narrow" w:eastAsia="Times New Roman" w:hAnsi="Arial Narrow"/>
                <w:b/>
                <w:sz w:val="14"/>
                <w:szCs w:val="14"/>
              </w:rPr>
              <w:t>F</w:t>
            </w:r>
            <w:r>
              <w:rPr>
                <w:rFonts w:ascii="Arial Narrow" w:eastAsia="Times New Roman" w:hAnsi="Arial Narrow"/>
                <w:b/>
                <w:sz w:val="14"/>
                <w:szCs w:val="14"/>
              </w:rPr>
              <w:t>L</w:t>
            </w:r>
            <w:r w:rsidR="00DD02BC" w:rsidRPr="004843D8">
              <w:rPr>
                <w:rFonts w:ascii="Arial Narrow" w:eastAsia="Times New Roman" w:hAnsi="Arial Narrow"/>
                <w:b/>
                <w:sz w:val="14"/>
                <w:szCs w:val="14"/>
              </w:rPr>
              <w:t xml:space="preserve">EXIÓN DE LA PRÁCTICA DOCENTE </w:t>
            </w:r>
          </w:p>
        </w:tc>
        <w:tc>
          <w:tcPr>
            <w:tcW w:w="1276" w:type="dxa"/>
          </w:tcPr>
          <w:p w:rsidR="00DD02BC" w:rsidRPr="004843D8" w:rsidRDefault="0090689B" w:rsidP="004843D8">
            <w:pPr>
              <w:tabs>
                <w:tab w:val="left" w:pos="2268"/>
              </w:tabs>
              <w:spacing w:before="20" w:beforeAutospacing="0" w:after="20" w:afterAutospacing="0"/>
              <w:ind w:left="0" w:right="0"/>
              <w:jc w:val="center"/>
              <w:rPr>
                <w:rFonts w:ascii="Arial Narrow" w:hAnsi="Arial Narrow"/>
                <w:b/>
                <w:sz w:val="16"/>
                <w:szCs w:val="16"/>
              </w:rPr>
            </w:pPr>
            <w:r>
              <w:rPr>
                <w:rFonts w:ascii="Arial Narrow" w:hAnsi="Arial Narrow"/>
                <w:b/>
                <w:sz w:val="16"/>
                <w:szCs w:val="16"/>
              </w:rPr>
              <w:t>21</w:t>
            </w:r>
          </w:p>
        </w:tc>
        <w:tc>
          <w:tcPr>
            <w:tcW w:w="2268" w:type="dxa"/>
          </w:tcPr>
          <w:p w:rsidR="00DD02BC" w:rsidRPr="004843D8" w:rsidRDefault="00DD02BC" w:rsidP="004843D8">
            <w:pPr>
              <w:tabs>
                <w:tab w:val="left" w:pos="2268"/>
              </w:tabs>
              <w:spacing w:before="20" w:beforeAutospacing="0" w:after="20" w:afterAutospacing="0"/>
              <w:ind w:left="0" w:right="0"/>
              <w:jc w:val="center"/>
              <w:rPr>
                <w:rFonts w:ascii="Arial Narrow" w:hAnsi="Arial Narrow"/>
                <w:b/>
                <w:sz w:val="14"/>
                <w:szCs w:val="14"/>
              </w:rPr>
            </w:pPr>
            <w:r w:rsidRPr="004843D8">
              <w:rPr>
                <w:rFonts w:ascii="Arial Narrow" w:hAnsi="Arial Narrow"/>
                <w:b/>
                <w:sz w:val="14"/>
                <w:szCs w:val="14"/>
              </w:rPr>
              <w:t xml:space="preserve">3 AL 7 DE OCTUBRE DE 2009 </w:t>
            </w:r>
          </w:p>
        </w:tc>
        <w:tc>
          <w:tcPr>
            <w:tcW w:w="2835" w:type="dxa"/>
          </w:tcPr>
          <w:p w:rsidR="00DD02BC" w:rsidRPr="004843D8" w:rsidRDefault="00DD02BC" w:rsidP="004843D8">
            <w:pPr>
              <w:tabs>
                <w:tab w:val="left" w:pos="2268"/>
              </w:tabs>
              <w:spacing w:before="20" w:beforeAutospacing="0" w:after="20" w:afterAutospacing="0"/>
              <w:ind w:left="0" w:right="0"/>
              <w:jc w:val="center"/>
              <w:rPr>
                <w:rFonts w:ascii="Arial Narrow" w:hAnsi="Arial Narrow"/>
                <w:b/>
                <w:sz w:val="14"/>
                <w:szCs w:val="14"/>
              </w:rPr>
            </w:pPr>
            <w:r w:rsidRPr="004843D8">
              <w:rPr>
                <w:rFonts w:ascii="Arial Narrow" w:hAnsi="Arial Narrow"/>
                <w:b/>
                <w:sz w:val="14"/>
                <w:szCs w:val="14"/>
              </w:rPr>
              <w:t>M.A. ELISA TRUJIL</w:t>
            </w:r>
            <w:r w:rsidR="0012519F" w:rsidRPr="004843D8">
              <w:rPr>
                <w:rFonts w:ascii="Arial Narrow" w:hAnsi="Arial Narrow"/>
                <w:b/>
                <w:sz w:val="14"/>
                <w:szCs w:val="14"/>
              </w:rPr>
              <w:t>LO BELTRÁ</w:t>
            </w:r>
            <w:r w:rsidRPr="004843D8">
              <w:rPr>
                <w:rFonts w:ascii="Arial Narrow" w:hAnsi="Arial Narrow"/>
                <w:b/>
                <w:sz w:val="14"/>
                <w:szCs w:val="14"/>
              </w:rPr>
              <w:t xml:space="preserve">N </w:t>
            </w:r>
          </w:p>
        </w:tc>
      </w:tr>
    </w:tbl>
    <w:p w:rsidR="00DE4F8B" w:rsidRDefault="00DE4F8B" w:rsidP="00724BF2">
      <w:pPr>
        <w:autoSpaceDE w:val="0"/>
        <w:autoSpaceDN w:val="0"/>
        <w:adjustRightInd w:val="0"/>
        <w:spacing w:before="0" w:beforeAutospacing="0" w:after="0" w:afterAutospacing="0" w:line="360" w:lineRule="auto"/>
        <w:ind w:left="0" w:right="0"/>
        <w:jc w:val="both"/>
        <w:rPr>
          <w:rFonts w:ascii="Arial" w:hAnsi="Arial" w:cs="Arial"/>
          <w:b/>
          <w:color w:val="000000"/>
          <w:sz w:val="24"/>
          <w:szCs w:val="24"/>
        </w:rPr>
      </w:pPr>
    </w:p>
    <w:p w:rsidR="003D7957" w:rsidRPr="008030D6" w:rsidRDefault="00B604E2" w:rsidP="00724BF2">
      <w:pPr>
        <w:autoSpaceDE w:val="0"/>
        <w:autoSpaceDN w:val="0"/>
        <w:adjustRightInd w:val="0"/>
        <w:spacing w:before="0" w:beforeAutospacing="0" w:after="0" w:afterAutospacing="0" w:line="360" w:lineRule="auto"/>
        <w:ind w:left="0" w:right="0"/>
        <w:jc w:val="both"/>
        <w:rPr>
          <w:rFonts w:ascii="Arial" w:hAnsi="Arial" w:cs="Arial"/>
          <w:b/>
          <w:color w:val="000000"/>
          <w:sz w:val="24"/>
          <w:szCs w:val="24"/>
        </w:rPr>
      </w:pPr>
      <w:r>
        <w:rPr>
          <w:rFonts w:ascii="Arial" w:hAnsi="Arial" w:cs="Arial"/>
          <w:b/>
          <w:color w:val="000000"/>
          <w:sz w:val="24"/>
          <w:szCs w:val="24"/>
        </w:rPr>
        <w:t xml:space="preserve">Tabla No. 5 </w:t>
      </w:r>
      <w:r w:rsidR="00333257" w:rsidRPr="008030D6">
        <w:rPr>
          <w:rFonts w:ascii="Arial" w:hAnsi="Arial" w:cs="Arial"/>
          <w:b/>
          <w:color w:val="000000"/>
          <w:sz w:val="24"/>
          <w:szCs w:val="24"/>
        </w:rPr>
        <w:t>Actividades deportivas y culturales</w:t>
      </w:r>
      <w:r w:rsidR="00537ACB">
        <w:rPr>
          <w:rFonts w:ascii="Arial" w:hAnsi="Arial" w:cs="Arial"/>
          <w:b/>
          <w:color w:val="000000"/>
          <w:sz w:val="24"/>
          <w:szCs w:val="24"/>
        </w:rPr>
        <w:t xml:space="preserve"> en el año 2009</w:t>
      </w:r>
      <w:r w:rsidR="008030D6">
        <w:rPr>
          <w:rFonts w:ascii="Arial" w:hAnsi="Arial" w:cs="Arial"/>
          <w:b/>
          <w:color w:val="000000"/>
          <w:sz w:val="24"/>
          <w:szCs w:val="24"/>
        </w:rPr>
        <w:t>.</w:t>
      </w:r>
    </w:p>
    <w:tbl>
      <w:tblPr>
        <w:tblpPr w:leftFromText="141" w:rightFromText="141" w:vertAnchor="text" w:horzAnchor="margin" w:tblpXSpec="center" w:tblpY="308"/>
        <w:tblW w:w="3374" w:type="dxa"/>
        <w:tblLayout w:type="fixed"/>
        <w:tblCellMar>
          <w:left w:w="70" w:type="dxa"/>
          <w:right w:w="70" w:type="dxa"/>
        </w:tblCellMar>
        <w:tblLook w:val="04A0"/>
      </w:tblPr>
      <w:tblGrid>
        <w:gridCol w:w="2405"/>
        <w:gridCol w:w="969"/>
      </w:tblGrid>
      <w:tr w:rsidR="0041789F" w:rsidRPr="00682234" w:rsidTr="00FE0E6B">
        <w:trPr>
          <w:trHeight w:val="865"/>
        </w:trPr>
        <w:tc>
          <w:tcPr>
            <w:tcW w:w="2405"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41789F" w:rsidRPr="00682234" w:rsidRDefault="0041789F" w:rsidP="00B47007">
            <w:pPr>
              <w:spacing w:before="0" w:beforeAutospacing="0" w:after="0" w:afterAutospacing="0"/>
              <w:ind w:left="0" w:right="0"/>
              <w:jc w:val="center"/>
              <w:rPr>
                <w:rFonts w:ascii="Arial Narrow" w:eastAsia="Times New Roman" w:hAnsi="Arial Narrow" w:cs="Times New Roman"/>
                <w:b/>
                <w:bCs/>
                <w:color w:val="FFFFFF" w:themeColor="background1"/>
                <w:sz w:val="12"/>
                <w:szCs w:val="12"/>
                <w:lang w:eastAsia="es-MX"/>
              </w:rPr>
            </w:pPr>
            <w:r w:rsidRPr="00682234">
              <w:rPr>
                <w:rFonts w:ascii="Arial Narrow" w:eastAsia="Times New Roman" w:hAnsi="Arial Narrow" w:cs="Times New Roman"/>
                <w:b/>
                <w:bCs/>
                <w:color w:val="FFFFFF" w:themeColor="background1"/>
                <w:sz w:val="12"/>
                <w:szCs w:val="12"/>
                <w:lang w:eastAsia="es-MX"/>
              </w:rPr>
              <w:t>CARRERAS</w:t>
            </w:r>
          </w:p>
        </w:tc>
        <w:tc>
          <w:tcPr>
            <w:tcW w:w="969"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41789F" w:rsidRPr="0041789F" w:rsidRDefault="0041789F" w:rsidP="0041789F">
            <w:pPr>
              <w:spacing w:before="0" w:beforeAutospacing="0" w:after="0" w:afterAutospacing="0"/>
              <w:ind w:left="0" w:right="0"/>
              <w:jc w:val="center"/>
              <w:rPr>
                <w:rFonts w:ascii="Arial Narrow" w:eastAsia="Times New Roman" w:hAnsi="Arial Narrow" w:cs="Times New Roman"/>
                <w:b/>
                <w:bCs/>
                <w:color w:val="FFFFFF" w:themeColor="background1"/>
                <w:sz w:val="12"/>
                <w:szCs w:val="12"/>
                <w:lang w:eastAsia="es-MX"/>
              </w:rPr>
            </w:pPr>
            <w:r w:rsidRPr="0041789F">
              <w:rPr>
                <w:rFonts w:ascii="Arial Narrow" w:eastAsia="Times New Roman" w:hAnsi="Arial Narrow" w:cs="Times New Roman"/>
                <w:b/>
                <w:bCs/>
                <w:color w:val="FFFFFF" w:themeColor="background1"/>
                <w:sz w:val="12"/>
                <w:szCs w:val="12"/>
                <w:lang w:eastAsia="es-MX"/>
              </w:rPr>
              <w:t xml:space="preserve">PARTICIPANTES </w:t>
            </w:r>
          </w:p>
          <w:p w:rsidR="0041789F" w:rsidRPr="00682234" w:rsidRDefault="0041789F" w:rsidP="0041789F">
            <w:pPr>
              <w:spacing w:before="0" w:beforeAutospacing="0" w:after="0" w:afterAutospacing="0"/>
              <w:ind w:left="0" w:right="0"/>
              <w:jc w:val="center"/>
              <w:rPr>
                <w:rFonts w:ascii="Arial Narrow" w:eastAsia="Times New Roman" w:hAnsi="Arial Narrow" w:cs="Times New Roman"/>
                <w:b/>
                <w:bCs/>
                <w:color w:val="FFFFFF" w:themeColor="background1"/>
                <w:sz w:val="12"/>
                <w:szCs w:val="12"/>
                <w:lang w:eastAsia="es-MX"/>
              </w:rPr>
            </w:pPr>
            <w:r w:rsidRPr="0041789F">
              <w:rPr>
                <w:rFonts w:ascii="Arial Narrow" w:eastAsia="Times New Roman" w:hAnsi="Arial Narrow" w:cs="Times New Roman"/>
                <w:b/>
                <w:bCs/>
                <w:color w:val="FFFFFF" w:themeColor="background1"/>
                <w:sz w:val="12"/>
                <w:szCs w:val="12"/>
                <w:lang w:eastAsia="es-MX"/>
              </w:rPr>
              <w:t>20009</w:t>
            </w:r>
          </w:p>
        </w:tc>
      </w:tr>
      <w:tr w:rsidR="00B47007" w:rsidRPr="00682234" w:rsidTr="00FE0E6B">
        <w:trPr>
          <w:trHeight w:val="244"/>
        </w:trPr>
        <w:tc>
          <w:tcPr>
            <w:tcW w:w="240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47007" w:rsidRPr="00B74C85" w:rsidRDefault="00B47007" w:rsidP="00FE0E6B">
            <w:pPr>
              <w:spacing w:before="0" w:beforeAutospacing="0" w:after="0" w:afterAutospacing="0"/>
              <w:ind w:left="0" w:right="0"/>
              <w:rPr>
                <w:rFonts w:ascii="Arial Narrow" w:eastAsia="Times New Roman" w:hAnsi="Arial Narrow" w:cs="Times New Roman"/>
                <w:b/>
                <w:bCs/>
                <w:color w:val="000000"/>
                <w:sz w:val="14"/>
                <w:szCs w:val="14"/>
                <w:lang w:eastAsia="es-MX"/>
              </w:rPr>
            </w:pPr>
            <w:r w:rsidRPr="00B74C85">
              <w:rPr>
                <w:rFonts w:ascii="Arial Narrow" w:eastAsia="Times New Roman" w:hAnsi="Arial Narrow" w:cs="Times New Roman"/>
                <w:b/>
                <w:bCs/>
                <w:color w:val="000000"/>
                <w:sz w:val="14"/>
                <w:szCs w:val="14"/>
                <w:lang w:eastAsia="es-MX"/>
              </w:rPr>
              <w:t>AJEDREZ</w:t>
            </w:r>
          </w:p>
        </w:tc>
        <w:tc>
          <w:tcPr>
            <w:tcW w:w="969" w:type="dxa"/>
            <w:tcBorders>
              <w:top w:val="single" w:sz="4" w:space="0" w:color="auto"/>
              <w:left w:val="nil"/>
              <w:bottom w:val="single" w:sz="4" w:space="0" w:color="auto"/>
              <w:right w:val="single" w:sz="4" w:space="0" w:color="auto"/>
            </w:tcBorders>
            <w:shd w:val="clear" w:color="auto" w:fill="auto"/>
            <w:noWrap/>
            <w:vAlign w:val="center"/>
            <w:hideMark/>
          </w:tcPr>
          <w:p w:rsidR="00B47007" w:rsidRPr="00B74C85" w:rsidRDefault="0041789F" w:rsidP="00FE0E6B">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117</w:t>
            </w:r>
          </w:p>
        </w:tc>
      </w:tr>
      <w:tr w:rsidR="00B47007" w:rsidRPr="00682234" w:rsidTr="00FE0E6B">
        <w:trPr>
          <w:trHeight w:val="277"/>
        </w:trPr>
        <w:tc>
          <w:tcPr>
            <w:tcW w:w="2405" w:type="dxa"/>
            <w:tcBorders>
              <w:top w:val="nil"/>
              <w:left w:val="single" w:sz="8" w:space="0" w:color="auto"/>
              <w:bottom w:val="single" w:sz="4" w:space="0" w:color="auto"/>
              <w:right w:val="single" w:sz="4" w:space="0" w:color="auto"/>
            </w:tcBorders>
            <w:shd w:val="clear" w:color="auto" w:fill="auto"/>
            <w:vAlign w:val="center"/>
            <w:hideMark/>
          </w:tcPr>
          <w:p w:rsidR="00B47007" w:rsidRPr="00B74C85" w:rsidRDefault="00B47007" w:rsidP="00FE0E6B">
            <w:pPr>
              <w:spacing w:before="0" w:beforeAutospacing="0" w:after="0" w:afterAutospacing="0"/>
              <w:ind w:left="0" w:right="0"/>
              <w:rPr>
                <w:rFonts w:ascii="Arial Narrow" w:eastAsia="Times New Roman" w:hAnsi="Arial Narrow" w:cs="Times New Roman"/>
                <w:b/>
                <w:bCs/>
                <w:color w:val="000000"/>
                <w:sz w:val="14"/>
                <w:szCs w:val="14"/>
                <w:lang w:eastAsia="es-MX"/>
              </w:rPr>
            </w:pPr>
            <w:r w:rsidRPr="00B74C85">
              <w:rPr>
                <w:rFonts w:ascii="Arial Narrow" w:eastAsia="Times New Roman" w:hAnsi="Arial Narrow" w:cs="Times New Roman"/>
                <w:b/>
                <w:bCs/>
                <w:color w:val="000000"/>
                <w:sz w:val="14"/>
                <w:szCs w:val="14"/>
                <w:lang w:eastAsia="es-MX"/>
              </w:rPr>
              <w:t>DANZA</w:t>
            </w:r>
          </w:p>
        </w:tc>
        <w:tc>
          <w:tcPr>
            <w:tcW w:w="969" w:type="dxa"/>
            <w:tcBorders>
              <w:top w:val="nil"/>
              <w:left w:val="nil"/>
              <w:bottom w:val="single" w:sz="4" w:space="0" w:color="auto"/>
              <w:right w:val="single" w:sz="4" w:space="0" w:color="auto"/>
            </w:tcBorders>
            <w:shd w:val="clear" w:color="auto" w:fill="auto"/>
            <w:noWrap/>
            <w:vAlign w:val="center"/>
            <w:hideMark/>
          </w:tcPr>
          <w:p w:rsidR="00B47007" w:rsidRPr="00B74C85" w:rsidRDefault="0041789F" w:rsidP="00FE0E6B">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21</w:t>
            </w:r>
          </w:p>
        </w:tc>
      </w:tr>
      <w:tr w:rsidR="00B47007" w:rsidRPr="00682234" w:rsidTr="00FE0E6B">
        <w:trPr>
          <w:trHeight w:val="281"/>
        </w:trPr>
        <w:tc>
          <w:tcPr>
            <w:tcW w:w="2405" w:type="dxa"/>
            <w:tcBorders>
              <w:top w:val="nil"/>
              <w:left w:val="single" w:sz="8" w:space="0" w:color="auto"/>
              <w:bottom w:val="single" w:sz="4" w:space="0" w:color="auto"/>
              <w:right w:val="single" w:sz="4" w:space="0" w:color="auto"/>
            </w:tcBorders>
            <w:shd w:val="clear" w:color="auto" w:fill="auto"/>
            <w:vAlign w:val="center"/>
            <w:hideMark/>
          </w:tcPr>
          <w:p w:rsidR="00B47007" w:rsidRPr="00B74C85" w:rsidRDefault="00B47007" w:rsidP="00FE0E6B">
            <w:pPr>
              <w:spacing w:before="0" w:beforeAutospacing="0" w:after="0" w:afterAutospacing="0"/>
              <w:ind w:left="0" w:right="0"/>
              <w:rPr>
                <w:rFonts w:ascii="Arial Narrow" w:eastAsia="Times New Roman" w:hAnsi="Arial Narrow" w:cs="Times New Roman"/>
                <w:b/>
                <w:bCs/>
                <w:color w:val="000000"/>
                <w:sz w:val="14"/>
                <w:szCs w:val="14"/>
                <w:lang w:eastAsia="es-MX"/>
              </w:rPr>
            </w:pPr>
            <w:r w:rsidRPr="00B74C85">
              <w:rPr>
                <w:rFonts w:ascii="Arial Narrow" w:eastAsia="Times New Roman" w:hAnsi="Arial Narrow" w:cs="Times New Roman"/>
                <w:b/>
                <w:bCs/>
                <w:color w:val="000000"/>
                <w:sz w:val="14"/>
                <w:szCs w:val="14"/>
                <w:lang w:eastAsia="es-MX"/>
              </w:rPr>
              <w:t xml:space="preserve">VOLEIBOL VARONIL </w:t>
            </w:r>
          </w:p>
        </w:tc>
        <w:tc>
          <w:tcPr>
            <w:tcW w:w="969" w:type="dxa"/>
            <w:tcBorders>
              <w:top w:val="nil"/>
              <w:left w:val="nil"/>
              <w:bottom w:val="single" w:sz="4" w:space="0" w:color="auto"/>
              <w:right w:val="single" w:sz="4" w:space="0" w:color="auto"/>
            </w:tcBorders>
            <w:shd w:val="clear" w:color="auto" w:fill="auto"/>
            <w:noWrap/>
            <w:vAlign w:val="center"/>
            <w:hideMark/>
          </w:tcPr>
          <w:p w:rsidR="00B47007" w:rsidRPr="00B74C85" w:rsidRDefault="0041789F" w:rsidP="00FE0E6B">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26</w:t>
            </w:r>
          </w:p>
        </w:tc>
      </w:tr>
      <w:tr w:rsidR="0041789F" w:rsidRPr="00682234" w:rsidTr="00FE0E6B">
        <w:trPr>
          <w:trHeight w:val="271"/>
        </w:trPr>
        <w:tc>
          <w:tcPr>
            <w:tcW w:w="2405" w:type="dxa"/>
            <w:tcBorders>
              <w:top w:val="nil"/>
              <w:left w:val="single" w:sz="8" w:space="0" w:color="auto"/>
              <w:bottom w:val="single" w:sz="4" w:space="0" w:color="auto"/>
              <w:right w:val="single" w:sz="4" w:space="0" w:color="auto"/>
            </w:tcBorders>
            <w:shd w:val="clear" w:color="auto" w:fill="auto"/>
            <w:vAlign w:val="center"/>
            <w:hideMark/>
          </w:tcPr>
          <w:p w:rsidR="0041789F" w:rsidRPr="00B74C85" w:rsidRDefault="0041789F" w:rsidP="00FE0E6B">
            <w:pPr>
              <w:spacing w:before="0" w:beforeAutospacing="0" w:after="0" w:afterAutospacing="0"/>
              <w:ind w:left="0" w:right="0"/>
              <w:rPr>
                <w:rFonts w:ascii="Arial Narrow" w:eastAsia="Times New Roman" w:hAnsi="Arial Narrow" w:cs="Times New Roman"/>
                <w:b/>
                <w:bCs/>
                <w:color w:val="000000"/>
                <w:sz w:val="14"/>
                <w:szCs w:val="14"/>
                <w:lang w:eastAsia="es-MX"/>
              </w:rPr>
            </w:pPr>
            <w:r w:rsidRPr="00B74C85">
              <w:rPr>
                <w:rFonts w:ascii="Arial Narrow" w:eastAsia="Times New Roman" w:hAnsi="Arial Narrow" w:cs="Times New Roman"/>
                <w:b/>
                <w:bCs/>
                <w:color w:val="000000"/>
                <w:sz w:val="14"/>
                <w:szCs w:val="14"/>
                <w:lang w:eastAsia="es-MX"/>
              </w:rPr>
              <w:t xml:space="preserve">VOLEIBOL FEMENIL </w:t>
            </w:r>
          </w:p>
        </w:tc>
        <w:tc>
          <w:tcPr>
            <w:tcW w:w="969" w:type="dxa"/>
            <w:tcBorders>
              <w:top w:val="nil"/>
              <w:left w:val="nil"/>
              <w:bottom w:val="single" w:sz="4" w:space="0" w:color="auto"/>
              <w:right w:val="single" w:sz="4" w:space="0" w:color="auto"/>
            </w:tcBorders>
            <w:shd w:val="clear" w:color="auto" w:fill="auto"/>
            <w:noWrap/>
            <w:vAlign w:val="center"/>
            <w:hideMark/>
          </w:tcPr>
          <w:p w:rsidR="0041789F" w:rsidRPr="00B74C85" w:rsidRDefault="0041789F" w:rsidP="00FE0E6B">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64</w:t>
            </w:r>
          </w:p>
        </w:tc>
      </w:tr>
      <w:tr w:rsidR="00B47007" w:rsidRPr="00682234" w:rsidTr="00FE0E6B">
        <w:trPr>
          <w:trHeight w:val="275"/>
        </w:trPr>
        <w:tc>
          <w:tcPr>
            <w:tcW w:w="2405" w:type="dxa"/>
            <w:tcBorders>
              <w:top w:val="nil"/>
              <w:left w:val="single" w:sz="8" w:space="0" w:color="auto"/>
              <w:bottom w:val="single" w:sz="4" w:space="0" w:color="auto"/>
              <w:right w:val="single" w:sz="4" w:space="0" w:color="auto"/>
            </w:tcBorders>
            <w:shd w:val="clear" w:color="auto" w:fill="auto"/>
            <w:vAlign w:val="center"/>
            <w:hideMark/>
          </w:tcPr>
          <w:p w:rsidR="00B47007" w:rsidRPr="00B74C85" w:rsidRDefault="00B47007" w:rsidP="00FE0E6B">
            <w:pPr>
              <w:spacing w:before="0" w:beforeAutospacing="0" w:after="0" w:afterAutospacing="0"/>
              <w:ind w:left="0" w:right="0"/>
              <w:rPr>
                <w:rFonts w:ascii="Arial Narrow" w:eastAsia="Times New Roman" w:hAnsi="Arial Narrow" w:cs="Times New Roman"/>
                <w:b/>
                <w:bCs/>
                <w:color w:val="000000"/>
                <w:sz w:val="14"/>
                <w:szCs w:val="14"/>
                <w:lang w:eastAsia="es-MX"/>
              </w:rPr>
            </w:pPr>
            <w:r w:rsidRPr="00B74C85">
              <w:rPr>
                <w:rFonts w:ascii="Arial Narrow" w:eastAsia="Times New Roman" w:hAnsi="Arial Narrow" w:cs="Times New Roman"/>
                <w:b/>
                <w:bCs/>
                <w:color w:val="000000"/>
                <w:sz w:val="14"/>
                <w:szCs w:val="14"/>
                <w:lang w:eastAsia="es-MX"/>
              </w:rPr>
              <w:t xml:space="preserve">ATLETISMO </w:t>
            </w:r>
          </w:p>
        </w:tc>
        <w:tc>
          <w:tcPr>
            <w:tcW w:w="969" w:type="dxa"/>
            <w:tcBorders>
              <w:top w:val="nil"/>
              <w:left w:val="nil"/>
              <w:bottom w:val="single" w:sz="4" w:space="0" w:color="auto"/>
              <w:right w:val="single" w:sz="4" w:space="0" w:color="auto"/>
            </w:tcBorders>
            <w:shd w:val="clear" w:color="auto" w:fill="auto"/>
            <w:noWrap/>
            <w:vAlign w:val="center"/>
            <w:hideMark/>
          </w:tcPr>
          <w:p w:rsidR="00B47007" w:rsidRPr="00B74C85" w:rsidRDefault="0041789F" w:rsidP="00FE0E6B">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18</w:t>
            </w:r>
          </w:p>
        </w:tc>
      </w:tr>
      <w:tr w:rsidR="00B47007" w:rsidRPr="00682234" w:rsidTr="00FE0E6B">
        <w:trPr>
          <w:trHeight w:val="265"/>
        </w:trPr>
        <w:tc>
          <w:tcPr>
            <w:tcW w:w="2405" w:type="dxa"/>
            <w:tcBorders>
              <w:top w:val="nil"/>
              <w:left w:val="single" w:sz="8" w:space="0" w:color="auto"/>
              <w:bottom w:val="single" w:sz="4" w:space="0" w:color="auto"/>
              <w:right w:val="single" w:sz="4" w:space="0" w:color="auto"/>
            </w:tcBorders>
            <w:shd w:val="clear" w:color="auto" w:fill="auto"/>
            <w:vAlign w:val="center"/>
            <w:hideMark/>
          </w:tcPr>
          <w:p w:rsidR="00B47007" w:rsidRPr="00B74C85" w:rsidRDefault="00B47007" w:rsidP="00FE0E6B">
            <w:pPr>
              <w:spacing w:before="0" w:beforeAutospacing="0" w:after="0" w:afterAutospacing="0"/>
              <w:ind w:left="0" w:right="0"/>
              <w:rPr>
                <w:rFonts w:ascii="Arial Narrow" w:eastAsia="Times New Roman" w:hAnsi="Arial Narrow" w:cs="Times New Roman"/>
                <w:b/>
                <w:bCs/>
                <w:color w:val="000000"/>
                <w:sz w:val="14"/>
                <w:szCs w:val="14"/>
                <w:lang w:eastAsia="es-MX"/>
              </w:rPr>
            </w:pPr>
            <w:r w:rsidRPr="00B74C85">
              <w:rPr>
                <w:rFonts w:ascii="Arial Narrow" w:eastAsia="Times New Roman" w:hAnsi="Arial Narrow" w:cs="Times New Roman"/>
                <w:b/>
                <w:bCs/>
                <w:color w:val="000000"/>
                <w:sz w:val="14"/>
                <w:szCs w:val="14"/>
                <w:lang w:eastAsia="es-MX"/>
              </w:rPr>
              <w:t xml:space="preserve">FUTBOL FEMENIL </w:t>
            </w:r>
          </w:p>
        </w:tc>
        <w:tc>
          <w:tcPr>
            <w:tcW w:w="969" w:type="dxa"/>
            <w:tcBorders>
              <w:top w:val="nil"/>
              <w:left w:val="nil"/>
              <w:bottom w:val="single" w:sz="4" w:space="0" w:color="auto"/>
              <w:right w:val="single" w:sz="4" w:space="0" w:color="auto"/>
            </w:tcBorders>
            <w:shd w:val="clear" w:color="auto" w:fill="auto"/>
            <w:noWrap/>
            <w:vAlign w:val="center"/>
            <w:hideMark/>
          </w:tcPr>
          <w:p w:rsidR="00B47007" w:rsidRPr="00B74C85" w:rsidRDefault="0041789F" w:rsidP="00FE0E6B">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48</w:t>
            </w:r>
          </w:p>
        </w:tc>
      </w:tr>
      <w:tr w:rsidR="0041789F" w:rsidRPr="00682234" w:rsidTr="00FE0E6B">
        <w:trPr>
          <w:trHeight w:val="282"/>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789F" w:rsidRPr="00B74C85" w:rsidRDefault="0041789F" w:rsidP="00FE0E6B">
            <w:pPr>
              <w:spacing w:before="0" w:beforeAutospacing="0" w:after="0" w:afterAutospacing="0"/>
              <w:ind w:left="0" w:right="0"/>
              <w:jc w:val="both"/>
              <w:rPr>
                <w:rFonts w:ascii="Arial Narrow" w:eastAsia="Times New Roman" w:hAnsi="Arial Narrow" w:cs="Times New Roman"/>
                <w:b/>
                <w:bCs/>
                <w:color w:val="000000"/>
                <w:sz w:val="14"/>
                <w:szCs w:val="14"/>
                <w:lang w:eastAsia="es-MX"/>
              </w:rPr>
            </w:pPr>
            <w:r w:rsidRPr="00B74C85">
              <w:rPr>
                <w:rFonts w:ascii="Arial Narrow" w:eastAsia="Times New Roman" w:hAnsi="Arial Narrow" w:cs="Times New Roman"/>
                <w:b/>
                <w:bCs/>
                <w:color w:val="000000"/>
                <w:sz w:val="14"/>
                <w:szCs w:val="14"/>
                <w:lang w:eastAsia="es-MX"/>
              </w:rPr>
              <w:t xml:space="preserve">FUTBOL VARONIL </w:t>
            </w:r>
          </w:p>
        </w:tc>
        <w:tc>
          <w:tcPr>
            <w:tcW w:w="969" w:type="dxa"/>
            <w:tcBorders>
              <w:top w:val="single" w:sz="4" w:space="0" w:color="auto"/>
              <w:left w:val="nil"/>
              <w:bottom w:val="single" w:sz="4" w:space="0" w:color="auto"/>
              <w:right w:val="single" w:sz="4" w:space="0" w:color="auto"/>
            </w:tcBorders>
            <w:shd w:val="clear" w:color="auto" w:fill="auto"/>
            <w:noWrap/>
            <w:vAlign w:val="center"/>
            <w:hideMark/>
          </w:tcPr>
          <w:p w:rsidR="0041789F" w:rsidRPr="00B74C85" w:rsidRDefault="00A42BE2" w:rsidP="00FE0E6B">
            <w:pPr>
              <w:spacing w:before="0" w:beforeAutospacing="0" w:after="0" w:afterAutospacing="0"/>
              <w:ind w:left="0" w:right="0"/>
              <w:jc w:val="center"/>
              <w:rPr>
                <w:rFonts w:ascii="Arial" w:eastAsia="Times New Roman" w:hAnsi="Arial" w:cs="Arial"/>
                <w:b/>
                <w:bCs/>
                <w:color w:val="000000"/>
                <w:sz w:val="14"/>
                <w:szCs w:val="14"/>
                <w:lang w:eastAsia="es-MX"/>
              </w:rPr>
            </w:pPr>
            <w:r w:rsidRPr="00B74C85">
              <w:rPr>
                <w:rFonts w:ascii="Arial" w:eastAsia="Times New Roman" w:hAnsi="Arial" w:cs="Arial"/>
                <w:b/>
                <w:bCs/>
                <w:color w:val="000000"/>
                <w:sz w:val="14"/>
                <w:szCs w:val="14"/>
                <w:lang w:eastAsia="es-MX"/>
              </w:rPr>
              <w:t>177</w:t>
            </w:r>
          </w:p>
        </w:tc>
      </w:tr>
      <w:tr w:rsidR="00B47007" w:rsidRPr="00682234" w:rsidTr="00FE0E6B">
        <w:trPr>
          <w:trHeight w:val="273"/>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7007" w:rsidRPr="00B74C85" w:rsidRDefault="00B47007" w:rsidP="00FE0E6B">
            <w:pPr>
              <w:spacing w:before="0" w:beforeAutospacing="0" w:after="0" w:afterAutospacing="0"/>
              <w:ind w:left="0" w:right="0"/>
              <w:jc w:val="both"/>
              <w:rPr>
                <w:rFonts w:ascii="Arial Narrow" w:eastAsia="Times New Roman" w:hAnsi="Arial Narrow" w:cs="Times New Roman"/>
                <w:b/>
                <w:bCs/>
                <w:color w:val="000000"/>
                <w:sz w:val="14"/>
                <w:szCs w:val="14"/>
                <w:lang w:eastAsia="es-MX"/>
              </w:rPr>
            </w:pPr>
            <w:r w:rsidRPr="00B74C85">
              <w:rPr>
                <w:rFonts w:ascii="Arial Narrow" w:eastAsia="Times New Roman" w:hAnsi="Arial Narrow" w:cs="Times New Roman"/>
                <w:b/>
                <w:bCs/>
                <w:color w:val="000000"/>
                <w:sz w:val="14"/>
                <w:szCs w:val="14"/>
                <w:lang w:eastAsia="es-MX"/>
              </w:rPr>
              <w:t xml:space="preserve"> </w:t>
            </w:r>
            <w:r w:rsidR="0041789F" w:rsidRPr="00B74C85">
              <w:rPr>
                <w:rFonts w:ascii="Arial Narrow" w:eastAsia="Times New Roman" w:hAnsi="Arial Narrow" w:cs="Times New Roman"/>
                <w:b/>
                <w:bCs/>
                <w:color w:val="000000"/>
                <w:sz w:val="14"/>
                <w:szCs w:val="14"/>
                <w:lang w:eastAsia="es-MX"/>
              </w:rPr>
              <w:t xml:space="preserve">BASQUETBOL VARONIL </w:t>
            </w:r>
          </w:p>
        </w:tc>
        <w:tc>
          <w:tcPr>
            <w:tcW w:w="969" w:type="dxa"/>
            <w:tcBorders>
              <w:top w:val="single" w:sz="4" w:space="0" w:color="auto"/>
              <w:left w:val="nil"/>
              <w:bottom w:val="single" w:sz="4" w:space="0" w:color="auto"/>
              <w:right w:val="single" w:sz="4" w:space="0" w:color="auto"/>
            </w:tcBorders>
            <w:shd w:val="clear" w:color="auto" w:fill="auto"/>
            <w:noWrap/>
            <w:vAlign w:val="center"/>
            <w:hideMark/>
          </w:tcPr>
          <w:p w:rsidR="00B47007" w:rsidRPr="00B74C85" w:rsidRDefault="0041789F" w:rsidP="00FE0E6B">
            <w:pPr>
              <w:spacing w:before="0" w:beforeAutospacing="0" w:after="0" w:afterAutospacing="0"/>
              <w:ind w:left="0" w:right="0"/>
              <w:jc w:val="center"/>
              <w:rPr>
                <w:rFonts w:ascii="Arial" w:eastAsia="Times New Roman" w:hAnsi="Arial" w:cs="Arial"/>
                <w:b/>
                <w:bCs/>
                <w:color w:val="000000"/>
                <w:sz w:val="14"/>
                <w:szCs w:val="14"/>
                <w:lang w:eastAsia="es-MX"/>
              </w:rPr>
            </w:pPr>
            <w:r w:rsidRPr="00B74C85">
              <w:rPr>
                <w:rFonts w:ascii="Arial" w:eastAsia="Times New Roman" w:hAnsi="Arial" w:cs="Arial"/>
                <w:b/>
                <w:bCs/>
                <w:color w:val="000000"/>
                <w:sz w:val="14"/>
                <w:szCs w:val="14"/>
                <w:lang w:eastAsia="es-MX"/>
              </w:rPr>
              <w:t>39</w:t>
            </w:r>
          </w:p>
        </w:tc>
      </w:tr>
      <w:tr w:rsidR="00B47007" w:rsidRPr="00682234" w:rsidTr="00FE0E6B">
        <w:trPr>
          <w:trHeight w:val="281"/>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7007" w:rsidRPr="00B74C85" w:rsidRDefault="0041789F" w:rsidP="00FE0E6B">
            <w:pPr>
              <w:spacing w:before="0" w:beforeAutospacing="0" w:after="0" w:afterAutospacing="0"/>
              <w:ind w:left="0" w:right="0"/>
              <w:jc w:val="both"/>
              <w:rPr>
                <w:rFonts w:ascii="Arial Narrow" w:eastAsia="Times New Roman" w:hAnsi="Arial Narrow" w:cs="Times New Roman"/>
                <w:b/>
                <w:bCs/>
                <w:color w:val="000000"/>
                <w:sz w:val="14"/>
                <w:szCs w:val="14"/>
                <w:lang w:eastAsia="es-MX"/>
              </w:rPr>
            </w:pPr>
            <w:r w:rsidRPr="00B74C85">
              <w:rPr>
                <w:rFonts w:ascii="Arial Narrow" w:eastAsia="Times New Roman" w:hAnsi="Arial Narrow" w:cs="Times New Roman"/>
                <w:b/>
                <w:bCs/>
                <w:color w:val="000000"/>
                <w:sz w:val="14"/>
                <w:szCs w:val="14"/>
                <w:lang w:eastAsia="es-MX"/>
              </w:rPr>
              <w:t xml:space="preserve">BASQUETBOL FEMENIL </w:t>
            </w:r>
          </w:p>
        </w:tc>
        <w:tc>
          <w:tcPr>
            <w:tcW w:w="969" w:type="dxa"/>
            <w:tcBorders>
              <w:top w:val="single" w:sz="4" w:space="0" w:color="auto"/>
              <w:left w:val="nil"/>
              <w:bottom w:val="single" w:sz="4" w:space="0" w:color="auto"/>
              <w:right w:val="single" w:sz="4" w:space="0" w:color="auto"/>
            </w:tcBorders>
            <w:shd w:val="clear" w:color="auto" w:fill="auto"/>
            <w:noWrap/>
            <w:vAlign w:val="center"/>
            <w:hideMark/>
          </w:tcPr>
          <w:p w:rsidR="00B47007" w:rsidRPr="00B74C85" w:rsidRDefault="0041789F" w:rsidP="00FE0E6B">
            <w:pPr>
              <w:spacing w:before="0" w:beforeAutospacing="0" w:after="0" w:afterAutospacing="0"/>
              <w:ind w:left="0" w:right="0"/>
              <w:jc w:val="center"/>
              <w:rPr>
                <w:rFonts w:ascii="Arial" w:eastAsia="Times New Roman" w:hAnsi="Arial" w:cs="Arial"/>
                <w:b/>
                <w:bCs/>
                <w:color w:val="000000"/>
                <w:sz w:val="14"/>
                <w:szCs w:val="14"/>
                <w:lang w:eastAsia="es-MX"/>
              </w:rPr>
            </w:pPr>
            <w:r w:rsidRPr="00B74C85">
              <w:rPr>
                <w:rFonts w:ascii="Arial" w:eastAsia="Times New Roman" w:hAnsi="Arial" w:cs="Arial"/>
                <w:b/>
                <w:bCs/>
                <w:color w:val="000000"/>
                <w:sz w:val="14"/>
                <w:szCs w:val="14"/>
                <w:lang w:eastAsia="es-MX"/>
              </w:rPr>
              <w:t>178</w:t>
            </w:r>
          </w:p>
        </w:tc>
      </w:tr>
      <w:tr w:rsidR="00B47007" w:rsidRPr="00682234" w:rsidTr="00FE0E6B">
        <w:trPr>
          <w:trHeight w:val="273"/>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7007" w:rsidRPr="00B74C85" w:rsidRDefault="00FE0E6B" w:rsidP="00FE0E6B">
            <w:pPr>
              <w:spacing w:before="0" w:beforeAutospacing="0" w:after="0" w:afterAutospacing="0"/>
              <w:ind w:left="0" w:right="0"/>
              <w:rPr>
                <w:rFonts w:ascii="Arial Narrow" w:eastAsia="Times New Roman" w:hAnsi="Arial Narrow" w:cs="Times New Roman"/>
                <w:b/>
                <w:bCs/>
                <w:color w:val="000000"/>
                <w:sz w:val="14"/>
                <w:szCs w:val="14"/>
                <w:lang w:eastAsia="es-MX"/>
              </w:rPr>
            </w:pPr>
            <w:r w:rsidRPr="00B74C85">
              <w:rPr>
                <w:rFonts w:ascii="Arial Narrow" w:eastAsia="Times New Roman" w:hAnsi="Arial Narrow" w:cs="Times New Roman"/>
                <w:b/>
                <w:bCs/>
                <w:color w:val="000000"/>
                <w:sz w:val="14"/>
                <w:szCs w:val="14"/>
                <w:lang w:eastAsia="es-MX"/>
              </w:rPr>
              <w:t xml:space="preserve">TORNEO DE FUTBOL VARONIL </w:t>
            </w:r>
          </w:p>
        </w:tc>
        <w:tc>
          <w:tcPr>
            <w:tcW w:w="969" w:type="dxa"/>
            <w:tcBorders>
              <w:top w:val="single" w:sz="4" w:space="0" w:color="auto"/>
              <w:left w:val="nil"/>
              <w:bottom w:val="single" w:sz="4" w:space="0" w:color="auto"/>
              <w:right w:val="single" w:sz="4" w:space="0" w:color="auto"/>
            </w:tcBorders>
            <w:shd w:val="clear" w:color="auto" w:fill="auto"/>
            <w:noWrap/>
            <w:vAlign w:val="center"/>
            <w:hideMark/>
          </w:tcPr>
          <w:p w:rsidR="00B47007" w:rsidRPr="00B74C85" w:rsidRDefault="00FE0E6B" w:rsidP="00FE0E6B">
            <w:pPr>
              <w:spacing w:before="0" w:beforeAutospacing="0" w:after="0" w:afterAutospacing="0"/>
              <w:ind w:left="0" w:right="0"/>
              <w:jc w:val="center"/>
              <w:rPr>
                <w:rFonts w:ascii="Arial" w:eastAsia="Times New Roman" w:hAnsi="Arial" w:cs="Arial"/>
                <w:b/>
                <w:bCs/>
                <w:color w:val="000000"/>
                <w:sz w:val="14"/>
                <w:szCs w:val="14"/>
                <w:lang w:eastAsia="es-MX"/>
              </w:rPr>
            </w:pPr>
            <w:r w:rsidRPr="00B74C85">
              <w:rPr>
                <w:rFonts w:ascii="Arial" w:eastAsia="Times New Roman" w:hAnsi="Arial" w:cs="Arial"/>
                <w:b/>
                <w:bCs/>
                <w:color w:val="000000"/>
                <w:sz w:val="14"/>
                <w:szCs w:val="14"/>
                <w:lang w:eastAsia="es-MX"/>
              </w:rPr>
              <w:t>235</w:t>
            </w:r>
          </w:p>
        </w:tc>
      </w:tr>
      <w:tr w:rsidR="00FE0E6B" w:rsidRPr="00682234" w:rsidTr="00FE0E6B">
        <w:trPr>
          <w:trHeight w:val="273"/>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E6B" w:rsidRPr="00B74C85" w:rsidRDefault="00FE0E6B" w:rsidP="00B74C85">
            <w:pPr>
              <w:spacing w:before="0" w:beforeAutospacing="0" w:after="0" w:afterAutospacing="0"/>
              <w:ind w:left="0" w:right="0"/>
              <w:jc w:val="right"/>
              <w:rPr>
                <w:rFonts w:ascii="Arial Narrow" w:eastAsia="Times New Roman" w:hAnsi="Arial Narrow" w:cs="Times New Roman"/>
                <w:b/>
                <w:bCs/>
                <w:color w:val="000000"/>
                <w:sz w:val="16"/>
                <w:szCs w:val="16"/>
                <w:lang w:eastAsia="es-MX"/>
              </w:rPr>
            </w:pPr>
            <w:r w:rsidRPr="00B74C85">
              <w:rPr>
                <w:rFonts w:ascii="Arial Narrow" w:eastAsia="Times New Roman" w:hAnsi="Arial Narrow" w:cs="Times New Roman"/>
                <w:b/>
                <w:bCs/>
                <w:color w:val="000000"/>
                <w:sz w:val="16"/>
                <w:szCs w:val="16"/>
                <w:lang w:eastAsia="es-MX"/>
              </w:rPr>
              <w:t xml:space="preserve">TOTAL </w:t>
            </w:r>
          </w:p>
        </w:tc>
        <w:tc>
          <w:tcPr>
            <w:tcW w:w="969" w:type="dxa"/>
            <w:tcBorders>
              <w:top w:val="single" w:sz="4" w:space="0" w:color="auto"/>
              <w:left w:val="nil"/>
              <w:bottom w:val="single" w:sz="4" w:space="0" w:color="auto"/>
              <w:right w:val="single" w:sz="4" w:space="0" w:color="auto"/>
            </w:tcBorders>
            <w:shd w:val="clear" w:color="auto" w:fill="auto"/>
            <w:noWrap/>
            <w:vAlign w:val="center"/>
            <w:hideMark/>
          </w:tcPr>
          <w:p w:rsidR="00FE0E6B" w:rsidRPr="00B74C85" w:rsidRDefault="00A42BE2" w:rsidP="00FE0E6B">
            <w:pPr>
              <w:spacing w:before="0" w:beforeAutospacing="0" w:after="0" w:afterAutospacing="0"/>
              <w:ind w:left="0" w:right="0"/>
              <w:jc w:val="center"/>
              <w:rPr>
                <w:rFonts w:ascii="Arial" w:eastAsia="Times New Roman" w:hAnsi="Arial" w:cs="Arial"/>
                <w:b/>
                <w:bCs/>
                <w:color w:val="000000"/>
                <w:sz w:val="16"/>
                <w:szCs w:val="16"/>
                <w:lang w:eastAsia="es-MX"/>
              </w:rPr>
            </w:pPr>
            <w:r w:rsidRPr="00B74C85">
              <w:rPr>
                <w:rFonts w:ascii="Arial" w:eastAsia="Times New Roman" w:hAnsi="Arial" w:cs="Arial"/>
                <w:b/>
                <w:bCs/>
                <w:color w:val="000000"/>
                <w:sz w:val="16"/>
                <w:szCs w:val="16"/>
                <w:lang w:eastAsia="es-MX"/>
              </w:rPr>
              <w:t>923</w:t>
            </w:r>
          </w:p>
        </w:tc>
      </w:tr>
    </w:tbl>
    <w:p w:rsidR="00333257" w:rsidRDefault="00333257" w:rsidP="00724BF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333257" w:rsidRDefault="00333257" w:rsidP="00724BF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333257" w:rsidRDefault="00333257" w:rsidP="00724BF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333257" w:rsidRDefault="00333257" w:rsidP="00724BF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333257" w:rsidRDefault="00333257" w:rsidP="00724BF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333257" w:rsidRDefault="00333257" w:rsidP="00724BF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333257" w:rsidRDefault="00333257" w:rsidP="00724BF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333257" w:rsidRDefault="00333257" w:rsidP="00724BF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333257" w:rsidRDefault="00333257" w:rsidP="00724BF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333257" w:rsidRDefault="00333257" w:rsidP="00724BF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333257" w:rsidRDefault="00333257" w:rsidP="00724BF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tbl>
      <w:tblPr>
        <w:tblpPr w:leftFromText="141" w:rightFromText="141" w:vertAnchor="text" w:horzAnchor="margin" w:tblpXSpec="center" w:tblpY="700"/>
        <w:tblW w:w="7300" w:type="dxa"/>
        <w:tblLayout w:type="fixed"/>
        <w:tblCellMar>
          <w:left w:w="70" w:type="dxa"/>
          <w:right w:w="70" w:type="dxa"/>
        </w:tblCellMar>
        <w:tblLook w:val="04A0"/>
      </w:tblPr>
      <w:tblGrid>
        <w:gridCol w:w="2405"/>
        <w:gridCol w:w="580"/>
        <w:gridCol w:w="574"/>
        <w:gridCol w:w="567"/>
        <w:gridCol w:w="566"/>
        <w:gridCol w:w="623"/>
        <w:gridCol w:w="567"/>
        <w:gridCol w:w="543"/>
        <w:gridCol w:w="875"/>
      </w:tblGrid>
      <w:tr w:rsidR="0075262F" w:rsidRPr="00682234" w:rsidTr="00265F92">
        <w:trPr>
          <w:trHeight w:val="588"/>
        </w:trPr>
        <w:tc>
          <w:tcPr>
            <w:tcW w:w="2405" w:type="dxa"/>
            <w:vMerge w:val="restart"/>
            <w:tcBorders>
              <w:top w:val="single" w:sz="8" w:space="0" w:color="auto"/>
              <w:left w:val="single" w:sz="8" w:space="0" w:color="auto"/>
              <w:bottom w:val="single" w:sz="8" w:space="0" w:color="000000"/>
              <w:right w:val="single" w:sz="4" w:space="0" w:color="auto"/>
            </w:tcBorders>
            <w:shd w:val="clear" w:color="auto" w:fill="0070C0"/>
            <w:vAlign w:val="center"/>
            <w:hideMark/>
          </w:tcPr>
          <w:p w:rsidR="0075262F" w:rsidRPr="00682234" w:rsidRDefault="0075262F" w:rsidP="0075262F">
            <w:pPr>
              <w:spacing w:before="0" w:beforeAutospacing="0" w:after="0" w:afterAutospacing="0"/>
              <w:ind w:left="0" w:right="0"/>
              <w:jc w:val="center"/>
              <w:rPr>
                <w:rFonts w:ascii="Arial Narrow" w:eastAsia="Times New Roman" w:hAnsi="Arial Narrow" w:cs="Times New Roman"/>
                <w:b/>
                <w:bCs/>
                <w:color w:val="FFFFFF" w:themeColor="background1"/>
                <w:sz w:val="12"/>
                <w:szCs w:val="12"/>
                <w:lang w:eastAsia="es-MX"/>
              </w:rPr>
            </w:pPr>
            <w:r w:rsidRPr="00682234">
              <w:rPr>
                <w:rFonts w:ascii="Arial Narrow" w:eastAsia="Times New Roman" w:hAnsi="Arial Narrow" w:cs="Times New Roman"/>
                <w:b/>
                <w:bCs/>
                <w:color w:val="FFFFFF" w:themeColor="background1"/>
                <w:sz w:val="12"/>
                <w:szCs w:val="12"/>
                <w:lang w:eastAsia="es-MX"/>
              </w:rPr>
              <w:t>CARRERAS</w:t>
            </w:r>
          </w:p>
        </w:tc>
        <w:tc>
          <w:tcPr>
            <w:tcW w:w="1154" w:type="dxa"/>
            <w:gridSpan w:val="2"/>
            <w:tcBorders>
              <w:top w:val="single" w:sz="8" w:space="0" w:color="auto"/>
              <w:left w:val="nil"/>
              <w:bottom w:val="single" w:sz="4" w:space="0" w:color="auto"/>
              <w:right w:val="single" w:sz="4" w:space="0" w:color="000000"/>
            </w:tcBorders>
            <w:shd w:val="clear" w:color="auto" w:fill="0070C0"/>
            <w:vAlign w:val="center"/>
            <w:hideMark/>
          </w:tcPr>
          <w:p w:rsidR="0075262F" w:rsidRPr="00682234" w:rsidRDefault="0075262F" w:rsidP="0075262F">
            <w:pPr>
              <w:spacing w:before="0" w:beforeAutospacing="0" w:after="0" w:afterAutospacing="0"/>
              <w:ind w:left="0" w:right="0"/>
              <w:jc w:val="center"/>
              <w:rPr>
                <w:rFonts w:ascii="Arial Narrow" w:eastAsia="Times New Roman" w:hAnsi="Arial Narrow" w:cs="Times New Roman"/>
                <w:b/>
                <w:bCs/>
                <w:color w:val="FFFFFF" w:themeColor="background1"/>
                <w:sz w:val="12"/>
                <w:szCs w:val="12"/>
                <w:lang w:eastAsia="es-MX"/>
              </w:rPr>
            </w:pPr>
            <w:r>
              <w:rPr>
                <w:rFonts w:ascii="Arial Narrow" w:eastAsia="Times New Roman" w:hAnsi="Arial Narrow" w:cs="Times New Roman"/>
                <w:b/>
                <w:bCs/>
                <w:color w:val="FFFFFF" w:themeColor="background1"/>
                <w:sz w:val="12"/>
                <w:szCs w:val="12"/>
                <w:lang w:eastAsia="es-MX"/>
              </w:rPr>
              <w:t xml:space="preserve">SERVICIO SOCIAL </w:t>
            </w:r>
            <w:r w:rsidRPr="00682234">
              <w:rPr>
                <w:rFonts w:ascii="Arial Narrow" w:eastAsia="Times New Roman" w:hAnsi="Arial Narrow" w:cs="Times New Roman"/>
                <w:b/>
                <w:bCs/>
                <w:color w:val="FFFFFF" w:themeColor="background1"/>
                <w:sz w:val="12"/>
                <w:szCs w:val="12"/>
                <w:lang w:eastAsia="es-MX"/>
              </w:rPr>
              <w:t xml:space="preserve"> </w:t>
            </w:r>
          </w:p>
        </w:tc>
        <w:tc>
          <w:tcPr>
            <w:tcW w:w="1133" w:type="dxa"/>
            <w:gridSpan w:val="2"/>
            <w:tcBorders>
              <w:top w:val="single" w:sz="8" w:space="0" w:color="auto"/>
              <w:left w:val="nil"/>
              <w:bottom w:val="single" w:sz="4" w:space="0" w:color="auto"/>
              <w:right w:val="single" w:sz="4" w:space="0" w:color="000000"/>
            </w:tcBorders>
            <w:shd w:val="clear" w:color="auto" w:fill="0070C0"/>
            <w:vAlign w:val="center"/>
            <w:hideMark/>
          </w:tcPr>
          <w:p w:rsidR="0075262F" w:rsidRPr="00682234" w:rsidRDefault="0075262F" w:rsidP="0075262F">
            <w:pPr>
              <w:spacing w:before="0" w:beforeAutospacing="0" w:after="0" w:afterAutospacing="0"/>
              <w:ind w:left="0" w:right="0"/>
              <w:jc w:val="center"/>
              <w:rPr>
                <w:rFonts w:ascii="Arial Narrow" w:eastAsia="Times New Roman" w:hAnsi="Arial Narrow" w:cs="Times New Roman"/>
                <w:b/>
                <w:bCs/>
                <w:color w:val="FFFFFF" w:themeColor="background1"/>
                <w:sz w:val="12"/>
                <w:szCs w:val="12"/>
                <w:lang w:eastAsia="es-MX"/>
              </w:rPr>
            </w:pPr>
            <w:r>
              <w:rPr>
                <w:rFonts w:ascii="Arial Narrow" w:eastAsia="Times New Roman" w:hAnsi="Arial Narrow" w:cs="Times New Roman"/>
                <w:b/>
                <w:bCs/>
                <w:color w:val="FFFFFF" w:themeColor="background1"/>
                <w:sz w:val="12"/>
                <w:szCs w:val="12"/>
                <w:lang w:eastAsia="es-MX"/>
              </w:rPr>
              <w:t xml:space="preserve">VISITAS A EMPRESAS </w:t>
            </w:r>
          </w:p>
        </w:tc>
        <w:tc>
          <w:tcPr>
            <w:tcW w:w="1733" w:type="dxa"/>
            <w:gridSpan w:val="3"/>
            <w:tcBorders>
              <w:top w:val="single" w:sz="8" w:space="0" w:color="auto"/>
              <w:left w:val="nil"/>
              <w:bottom w:val="single" w:sz="4" w:space="0" w:color="auto"/>
              <w:right w:val="single" w:sz="4" w:space="0" w:color="000000"/>
            </w:tcBorders>
            <w:shd w:val="clear" w:color="auto" w:fill="0070C0"/>
            <w:noWrap/>
            <w:vAlign w:val="center"/>
            <w:hideMark/>
          </w:tcPr>
          <w:p w:rsidR="0075262F" w:rsidRPr="00682234" w:rsidRDefault="0075262F" w:rsidP="0075262F">
            <w:pPr>
              <w:spacing w:before="0" w:beforeAutospacing="0" w:after="0" w:afterAutospacing="0"/>
              <w:ind w:left="0" w:right="0"/>
              <w:jc w:val="center"/>
              <w:rPr>
                <w:rFonts w:ascii="Arial Narrow" w:eastAsia="Times New Roman" w:hAnsi="Arial Narrow" w:cs="Times New Roman"/>
                <w:b/>
                <w:bCs/>
                <w:color w:val="FFFFFF" w:themeColor="background1"/>
                <w:sz w:val="12"/>
                <w:szCs w:val="12"/>
                <w:lang w:eastAsia="es-MX"/>
              </w:rPr>
            </w:pPr>
            <w:r>
              <w:rPr>
                <w:rFonts w:ascii="Arial Narrow" w:eastAsia="Times New Roman" w:hAnsi="Arial Narrow" w:cs="Times New Roman"/>
                <w:b/>
                <w:bCs/>
                <w:color w:val="FFFFFF" w:themeColor="background1"/>
                <w:sz w:val="12"/>
                <w:szCs w:val="12"/>
                <w:lang w:eastAsia="es-MX"/>
              </w:rPr>
              <w:t xml:space="preserve">SEGUNDA LENGUA     </w:t>
            </w:r>
            <w:r w:rsidR="00210F37">
              <w:rPr>
                <w:rFonts w:ascii="Arial Narrow" w:eastAsia="Times New Roman" w:hAnsi="Arial Narrow" w:cs="Times New Roman"/>
                <w:b/>
                <w:bCs/>
                <w:color w:val="FFFFFF" w:themeColor="background1"/>
                <w:sz w:val="12"/>
                <w:szCs w:val="12"/>
                <w:lang w:eastAsia="es-MX"/>
              </w:rPr>
              <w:t xml:space="preserve">    </w:t>
            </w:r>
            <w:r>
              <w:rPr>
                <w:rFonts w:ascii="Arial Narrow" w:eastAsia="Times New Roman" w:hAnsi="Arial Narrow" w:cs="Times New Roman"/>
                <w:b/>
                <w:bCs/>
                <w:color w:val="FFFFFF" w:themeColor="background1"/>
                <w:sz w:val="12"/>
                <w:szCs w:val="12"/>
                <w:lang w:eastAsia="es-MX"/>
              </w:rPr>
              <w:t xml:space="preserve"> (IDIOMA INGLES) </w:t>
            </w:r>
          </w:p>
        </w:tc>
        <w:tc>
          <w:tcPr>
            <w:tcW w:w="875" w:type="dxa"/>
            <w:tcBorders>
              <w:top w:val="single" w:sz="8" w:space="0" w:color="auto"/>
              <w:left w:val="nil"/>
              <w:bottom w:val="single" w:sz="4" w:space="0" w:color="auto"/>
              <w:right w:val="single" w:sz="4" w:space="0" w:color="000000"/>
            </w:tcBorders>
            <w:shd w:val="clear" w:color="auto" w:fill="0070C0"/>
            <w:vAlign w:val="center"/>
          </w:tcPr>
          <w:p w:rsidR="0075262F" w:rsidRDefault="0075262F" w:rsidP="0075262F">
            <w:pPr>
              <w:spacing w:before="0" w:beforeAutospacing="0" w:after="0" w:afterAutospacing="0"/>
              <w:ind w:left="0" w:right="0"/>
              <w:jc w:val="center"/>
              <w:rPr>
                <w:rFonts w:ascii="Arial Narrow" w:eastAsia="Times New Roman" w:hAnsi="Arial Narrow" w:cs="Times New Roman"/>
                <w:b/>
                <w:bCs/>
                <w:color w:val="FFFFFF" w:themeColor="background1"/>
                <w:sz w:val="12"/>
                <w:szCs w:val="12"/>
                <w:lang w:eastAsia="es-MX"/>
              </w:rPr>
            </w:pPr>
          </w:p>
          <w:p w:rsidR="0075262F" w:rsidRDefault="0075262F" w:rsidP="0075262F">
            <w:pPr>
              <w:spacing w:before="0" w:beforeAutospacing="0" w:after="0" w:afterAutospacing="0"/>
              <w:ind w:left="0" w:right="0"/>
              <w:jc w:val="center"/>
              <w:rPr>
                <w:rFonts w:ascii="Arial Narrow" w:eastAsia="Times New Roman" w:hAnsi="Arial Narrow" w:cs="Times New Roman"/>
                <w:b/>
                <w:bCs/>
                <w:color w:val="FFFFFF" w:themeColor="background1"/>
                <w:sz w:val="12"/>
                <w:szCs w:val="12"/>
                <w:lang w:eastAsia="es-MX"/>
              </w:rPr>
            </w:pPr>
            <w:r>
              <w:rPr>
                <w:rFonts w:ascii="Arial Narrow" w:eastAsia="Times New Roman" w:hAnsi="Arial Narrow" w:cs="Times New Roman"/>
                <w:b/>
                <w:bCs/>
                <w:color w:val="FFFFFF" w:themeColor="background1"/>
                <w:sz w:val="12"/>
                <w:szCs w:val="12"/>
                <w:lang w:eastAsia="es-MX"/>
              </w:rPr>
              <w:t xml:space="preserve">SEGUIMIENTO DE </w:t>
            </w:r>
          </w:p>
          <w:p w:rsidR="0075262F" w:rsidRDefault="0075262F" w:rsidP="0075262F">
            <w:pPr>
              <w:spacing w:before="0" w:beforeAutospacing="0" w:after="0" w:afterAutospacing="0"/>
              <w:ind w:left="0" w:right="0"/>
              <w:jc w:val="center"/>
              <w:rPr>
                <w:rFonts w:ascii="Arial Narrow" w:eastAsia="Times New Roman" w:hAnsi="Arial Narrow" w:cs="Times New Roman"/>
                <w:b/>
                <w:bCs/>
                <w:color w:val="FFFFFF" w:themeColor="background1"/>
                <w:sz w:val="12"/>
                <w:szCs w:val="12"/>
                <w:lang w:eastAsia="es-MX"/>
              </w:rPr>
            </w:pPr>
            <w:r>
              <w:rPr>
                <w:rFonts w:ascii="Arial Narrow" w:eastAsia="Times New Roman" w:hAnsi="Arial Narrow" w:cs="Times New Roman"/>
                <w:b/>
                <w:bCs/>
                <w:color w:val="FFFFFF" w:themeColor="background1"/>
                <w:sz w:val="12"/>
                <w:szCs w:val="12"/>
                <w:lang w:eastAsia="es-MX"/>
              </w:rPr>
              <w:t>EGRESADOS</w:t>
            </w:r>
          </w:p>
          <w:p w:rsidR="0075262F" w:rsidRPr="00682234" w:rsidRDefault="0075262F" w:rsidP="0075262F">
            <w:pPr>
              <w:spacing w:before="0" w:beforeAutospacing="0" w:after="0" w:afterAutospacing="0"/>
              <w:ind w:left="0" w:right="0"/>
              <w:jc w:val="center"/>
              <w:rPr>
                <w:rFonts w:ascii="Arial Narrow" w:eastAsia="Times New Roman" w:hAnsi="Arial Narrow" w:cs="Times New Roman"/>
                <w:b/>
                <w:bCs/>
                <w:color w:val="FFFFFF" w:themeColor="background1"/>
                <w:sz w:val="12"/>
                <w:szCs w:val="12"/>
                <w:lang w:eastAsia="es-MX"/>
              </w:rPr>
            </w:pPr>
          </w:p>
        </w:tc>
      </w:tr>
      <w:tr w:rsidR="0075262F" w:rsidRPr="00682234" w:rsidTr="00265F92">
        <w:trPr>
          <w:trHeight w:val="257"/>
        </w:trPr>
        <w:tc>
          <w:tcPr>
            <w:tcW w:w="2405" w:type="dxa"/>
            <w:vMerge/>
            <w:tcBorders>
              <w:top w:val="single" w:sz="8" w:space="0" w:color="auto"/>
              <w:left w:val="single" w:sz="8" w:space="0" w:color="auto"/>
              <w:bottom w:val="single" w:sz="8" w:space="0" w:color="000000"/>
              <w:right w:val="single" w:sz="4" w:space="0" w:color="auto"/>
            </w:tcBorders>
            <w:shd w:val="clear" w:color="auto" w:fill="0070C0"/>
            <w:vAlign w:val="center"/>
            <w:hideMark/>
          </w:tcPr>
          <w:p w:rsidR="0075262F" w:rsidRPr="00682234" w:rsidRDefault="0075262F" w:rsidP="0075262F">
            <w:pPr>
              <w:spacing w:before="0" w:beforeAutospacing="0" w:after="0" w:afterAutospacing="0"/>
              <w:ind w:left="0" w:right="0"/>
              <w:rPr>
                <w:rFonts w:ascii="Arial Narrow" w:eastAsia="Times New Roman" w:hAnsi="Arial Narrow" w:cs="Times New Roman"/>
                <w:b/>
                <w:bCs/>
                <w:color w:val="FFFFFF" w:themeColor="background1"/>
                <w:sz w:val="12"/>
                <w:szCs w:val="12"/>
                <w:lang w:eastAsia="es-MX"/>
              </w:rPr>
            </w:pPr>
          </w:p>
        </w:tc>
        <w:tc>
          <w:tcPr>
            <w:tcW w:w="580" w:type="dxa"/>
            <w:tcBorders>
              <w:top w:val="nil"/>
              <w:left w:val="nil"/>
              <w:bottom w:val="single" w:sz="8" w:space="0" w:color="auto"/>
              <w:right w:val="single" w:sz="4" w:space="0" w:color="auto"/>
            </w:tcBorders>
            <w:shd w:val="clear" w:color="auto" w:fill="0070C0"/>
            <w:noWrap/>
            <w:vAlign w:val="center"/>
            <w:hideMark/>
          </w:tcPr>
          <w:p w:rsidR="0075262F" w:rsidRPr="00265F92" w:rsidRDefault="0075262F" w:rsidP="0075262F">
            <w:pPr>
              <w:spacing w:before="0" w:beforeAutospacing="0" w:after="0" w:afterAutospacing="0"/>
              <w:ind w:left="0" w:right="0"/>
              <w:jc w:val="center"/>
              <w:rPr>
                <w:rFonts w:ascii="Arial Narrow" w:eastAsia="Times New Roman" w:hAnsi="Arial Narrow" w:cs="Times New Roman"/>
                <w:b/>
                <w:bCs/>
                <w:color w:val="FFFFFF" w:themeColor="background1"/>
                <w:sz w:val="11"/>
                <w:szCs w:val="11"/>
                <w:lang w:eastAsia="es-MX"/>
              </w:rPr>
            </w:pPr>
            <w:r w:rsidRPr="00265F92">
              <w:rPr>
                <w:rFonts w:ascii="Arial Narrow" w:eastAsia="Times New Roman" w:hAnsi="Arial Narrow" w:cs="Times New Roman"/>
                <w:b/>
                <w:bCs/>
                <w:color w:val="FFFFFF" w:themeColor="background1"/>
                <w:sz w:val="11"/>
                <w:szCs w:val="11"/>
                <w:lang w:eastAsia="es-MX"/>
              </w:rPr>
              <w:t>ENE-JUN</w:t>
            </w:r>
          </w:p>
        </w:tc>
        <w:tc>
          <w:tcPr>
            <w:tcW w:w="574" w:type="dxa"/>
            <w:tcBorders>
              <w:top w:val="nil"/>
              <w:left w:val="nil"/>
              <w:bottom w:val="single" w:sz="8" w:space="0" w:color="auto"/>
              <w:right w:val="single" w:sz="4" w:space="0" w:color="auto"/>
            </w:tcBorders>
            <w:shd w:val="clear" w:color="auto" w:fill="0070C0"/>
            <w:noWrap/>
            <w:vAlign w:val="center"/>
            <w:hideMark/>
          </w:tcPr>
          <w:p w:rsidR="0075262F" w:rsidRPr="00265F92" w:rsidRDefault="0075262F" w:rsidP="0075262F">
            <w:pPr>
              <w:spacing w:before="0" w:beforeAutospacing="0" w:after="0" w:afterAutospacing="0"/>
              <w:ind w:left="0" w:right="0"/>
              <w:jc w:val="center"/>
              <w:rPr>
                <w:rFonts w:ascii="Arial Narrow" w:eastAsia="Times New Roman" w:hAnsi="Arial Narrow" w:cs="Times New Roman"/>
                <w:b/>
                <w:bCs/>
                <w:color w:val="FFFFFF" w:themeColor="background1"/>
                <w:sz w:val="11"/>
                <w:szCs w:val="11"/>
                <w:lang w:eastAsia="es-MX"/>
              </w:rPr>
            </w:pPr>
            <w:r w:rsidRPr="00265F92">
              <w:rPr>
                <w:rFonts w:ascii="Arial Narrow" w:eastAsia="Times New Roman" w:hAnsi="Arial Narrow" w:cs="Times New Roman"/>
                <w:b/>
                <w:bCs/>
                <w:color w:val="FFFFFF" w:themeColor="background1"/>
                <w:sz w:val="11"/>
                <w:szCs w:val="11"/>
                <w:lang w:eastAsia="es-MX"/>
              </w:rPr>
              <w:t xml:space="preserve">AGO-DIC </w:t>
            </w:r>
          </w:p>
        </w:tc>
        <w:tc>
          <w:tcPr>
            <w:tcW w:w="567" w:type="dxa"/>
            <w:tcBorders>
              <w:top w:val="nil"/>
              <w:left w:val="nil"/>
              <w:bottom w:val="single" w:sz="8" w:space="0" w:color="auto"/>
              <w:right w:val="single" w:sz="4" w:space="0" w:color="auto"/>
            </w:tcBorders>
            <w:shd w:val="clear" w:color="auto" w:fill="0070C0"/>
            <w:noWrap/>
            <w:vAlign w:val="center"/>
            <w:hideMark/>
          </w:tcPr>
          <w:p w:rsidR="0075262F" w:rsidRPr="00265F92" w:rsidRDefault="0075262F" w:rsidP="0075262F">
            <w:pPr>
              <w:spacing w:before="0" w:beforeAutospacing="0" w:after="0" w:afterAutospacing="0"/>
              <w:ind w:left="0" w:right="0"/>
              <w:jc w:val="center"/>
              <w:rPr>
                <w:rFonts w:ascii="Arial Narrow" w:eastAsia="Times New Roman" w:hAnsi="Arial Narrow" w:cs="Times New Roman"/>
                <w:b/>
                <w:bCs/>
                <w:color w:val="FFFFFF" w:themeColor="background1"/>
                <w:sz w:val="11"/>
                <w:szCs w:val="11"/>
                <w:lang w:eastAsia="es-MX"/>
              </w:rPr>
            </w:pPr>
            <w:r w:rsidRPr="00265F92">
              <w:rPr>
                <w:rFonts w:ascii="Arial Narrow" w:eastAsia="Times New Roman" w:hAnsi="Arial Narrow" w:cs="Times New Roman"/>
                <w:b/>
                <w:bCs/>
                <w:color w:val="FFFFFF" w:themeColor="background1"/>
                <w:sz w:val="11"/>
                <w:szCs w:val="11"/>
                <w:lang w:eastAsia="es-MX"/>
              </w:rPr>
              <w:t>ENE-JUN</w:t>
            </w:r>
          </w:p>
        </w:tc>
        <w:tc>
          <w:tcPr>
            <w:tcW w:w="566" w:type="dxa"/>
            <w:tcBorders>
              <w:top w:val="nil"/>
              <w:left w:val="nil"/>
              <w:bottom w:val="single" w:sz="8" w:space="0" w:color="auto"/>
              <w:right w:val="single" w:sz="4" w:space="0" w:color="auto"/>
            </w:tcBorders>
            <w:shd w:val="clear" w:color="auto" w:fill="0070C0"/>
            <w:noWrap/>
            <w:vAlign w:val="center"/>
            <w:hideMark/>
          </w:tcPr>
          <w:p w:rsidR="0075262F" w:rsidRPr="00265F92" w:rsidRDefault="0075262F" w:rsidP="0075262F">
            <w:pPr>
              <w:spacing w:before="0" w:beforeAutospacing="0" w:after="0" w:afterAutospacing="0"/>
              <w:ind w:left="0" w:right="0"/>
              <w:jc w:val="center"/>
              <w:rPr>
                <w:rFonts w:ascii="Arial Narrow" w:eastAsia="Times New Roman" w:hAnsi="Arial Narrow" w:cs="Times New Roman"/>
                <w:b/>
                <w:bCs/>
                <w:color w:val="FFFFFF" w:themeColor="background1"/>
                <w:sz w:val="11"/>
                <w:szCs w:val="11"/>
                <w:lang w:eastAsia="es-MX"/>
              </w:rPr>
            </w:pPr>
            <w:r w:rsidRPr="00265F92">
              <w:rPr>
                <w:rFonts w:ascii="Arial Narrow" w:eastAsia="Times New Roman" w:hAnsi="Arial Narrow" w:cs="Times New Roman"/>
                <w:b/>
                <w:bCs/>
                <w:color w:val="FFFFFF" w:themeColor="background1"/>
                <w:sz w:val="11"/>
                <w:szCs w:val="11"/>
                <w:lang w:eastAsia="es-MX"/>
              </w:rPr>
              <w:t xml:space="preserve">AGO-DIC </w:t>
            </w:r>
          </w:p>
        </w:tc>
        <w:tc>
          <w:tcPr>
            <w:tcW w:w="623" w:type="dxa"/>
            <w:tcBorders>
              <w:top w:val="nil"/>
              <w:left w:val="nil"/>
              <w:bottom w:val="single" w:sz="8" w:space="0" w:color="auto"/>
              <w:right w:val="single" w:sz="4" w:space="0" w:color="auto"/>
            </w:tcBorders>
            <w:shd w:val="clear" w:color="auto" w:fill="0070C0"/>
            <w:noWrap/>
            <w:vAlign w:val="center"/>
            <w:hideMark/>
          </w:tcPr>
          <w:p w:rsidR="0075262F" w:rsidRPr="00265F92" w:rsidRDefault="0075262F" w:rsidP="0075262F">
            <w:pPr>
              <w:spacing w:before="0" w:beforeAutospacing="0" w:after="0" w:afterAutospacing="0"/>
              <w:ind w:left="0" w:right="0"/>
              <w:jc w:val="center"/>
              <w:rPr>
                <w:rFonts w:ascii="Arial Narrow" w:eastAsia="Times New Roman" w:hAnsi="Arial Narrow" w:cs="Times New Roman"/>
                <w:b/>
                <w:bCs/>
                <w:color w:val="FFFFFF" w:themeColor="background1"/>
                <w:sz w:val="11"/>
                <w:szCs w:val="11"/>
                <w:lang w:eastAsia="es-MX"/>
              </w:rPr>
            </w:pPr>
            <w:r w:rsidRPr="00265F92">
              <w:rPr>
                <w:rFonts w:ascii="Arial Narrow" w:eastAsia="Times New Roman" w:hAnsi="Arial Narrow" w:cs="Times New Roman"/>
                <w:b/>
                <w:bCs/>
                <w:color w:val="FFFFFF" w:themeColor="background1"/>
                <w:sz w:val="11"/>
                <w:szCs w:val="11"/>
                <w:lang w:eastAsia="es-MX"/>
              </w:rPr>
              <w:t>ENE-JUN</w:t>
            </w:r>
          </w:p>
        </w:tc>
        <w:tc>
          <w:tcPr>
            <w:tcW w:w="567" w:type="dxa"/>
            <w:tcBorders>
              <w:top w:val="nil"/>
              <w:left w:val="nil"/>
              <w:bottom w:val="single" w:sz="8" w:space="0" w:color="auto"/>
              <w:right w:val="single" w:sz="4" w:space="0" w:color="auto"/>
            </w:tcBorders>
            <w:shd w:val="clear" w:color="auto" w:fill="0070C0"/>
            <w:noWrap/>
            <w:vAlign w:val="center"/>
            <w:hideMark/>
          </w:tcPr>
          <w:p w:rsidR="0075262F" w:rsidRPr="00265F92" w:rsidRDefault="0075262F" w:rsidP="0075262F">
            <w:pPr>
              <w:spacing w:before="0" w:beforeAutospacing="0" w:after="0" w:afterAutospacing="0"/>
              <w:ind w:left="0" w:right="0"/>
              <w:jc w:val="center"/>
              <w:rPr>
                <w:rFonts w:ascii="Arial Narrow" w:eastAsia="Times New Roman" w:hAnsi="Arial Narrow" w:cs="Times New Roman"/>
                <w:b/>
                <w:bCs/>
                <w:color w:val="FFFFFF" w:themeColor="background1"/>
                <w:sz w:val="11"/>
                <w:szCs w:val="11"/>
                <w:lang w:eastAsia="es-MX"/>
              </w:rPr>
            </w:pPr>
            <w:r w:rsidRPr="00265F92">
              <w:rPr>
                <w:rFonts w:ascii="Arial Narrow" w:eastAsia="Times New Roman" w:hAnsi="Arial Narrow" w:cs="Times New Roman"/>
                <w:b/>
                <w:bCs/>
                <w:color w:val="FFFFFF" w:themeColor="background1"/>
                <w:sz w:val="11"/>
                <w:szCs w:val="11"/>
                <w:lang w:eastAsia="es-MX"/>
              </w:rPr>
              <w:t xml:space="preserve">VERANO </w:t>
            </w:r>
          </w:p>
        </w:tc>
        <w:tc>
          <w:tcPr>
            <w:tcW w:w="543" w:type="dxa"/>
            <w:tcBorders>
              <w:top w:val="nil"/>
              <w:left w:val="nil"/>
              <w:bottom w:val="single" w:sz="8" w:space="0" w:color="auto"/>
              <w:right w:val="single" w:sz="4" w:space="0" w:color="auto"/>
            </w:tcBorders>
            <w:shd w:val="clear" w:color="auto" w:fill="0070C0"/>
            <w:noWrap/>
            <w:vAlign w:val="center"/>
            <w:hideMark/>
          </w:tcPr>
          <w:p w:rsidR="0075262F" w:rsidRPr="00265F92" w:rsidRDefault="0075262F" w:rsidP="0075262F">
            <w:pPr>
              <w:spacing w:before="0" w:beforeAutospacing="0" w:after="0" w:afterAutospacing="0"/>
              <w:ind w:left="0" w:right="0"/>
              <w:rPr>
                <w:rFonts w:ascii="Arial Narrow" w:eastAsia="Times New Roman" w:hAnsi="Arial Narrow" w:cs="Times New Roman"/>
                <w:b/>
                <w:bCs/>
                <w:color w:val="FFFFFF" w:themeColor="background1"/>
                <w:sz w:val="11"/>
                <w:szCs w:val="11"/>
                <w:lang w:eastAsia="es-MX"/>
              </w:rPr>
            </w:pPr>
            <w:r w:rsidRPr="00265F92">
              <w:rPr>
                <w:rFonts w:ascii="Arial Narrow" w:eastAsia="Times New Roman" w:hAnsi="Arial Narrow" w:cs="Times New Roman"/>
                <w:b/>
                <w:bCs/>
                <w:color w:val="FFFFFF" w:themeColor="background1"/>
                <w:sz w:val="11"/>
                <w:szCs w:val="11"/>
                <w:lang w:eastAsia="es-MX"/>
              </w:rPr>
              <w:t xml:space="preserve">AGO-DIC </w:t>
            </w:r>
          </w:p>
        </w:tc>
        <w:tc>
          <w:tcPr>
            <w:tcW w:w="875" w:type="dxa"/>
            <w:tcBorders>
              <w:top w:val="nil"/>
              <w:left w:val="nil"/>
              <w:bottom w:val="single" w:sz="8" w:space="0" w:color="auto"/>
              <w:right w:val="single" w:sz="4" w:space="0" w:color="auto"/>
            </w:tcBorders>
            <w:shd w:val="clear" w:color="auto" w:fill="0070C0"/>
            <w:noWrap/>
            <w:vAlign w:val="center"/>
            <w:hideMark/>
          </w:tcPr>
          <w:p w:rsidR="0075262F" w:rsidRPr="00265F92" w:rsidRDefault="0075262F" w:rsidP="0075262F">
            <w:pPr>
              <w:spacing w:before="0" w:beforeAutospacing="0" w:after="0" w:afterAutospacing="0"/>
              <w:ind w:left="0" w:right="0"/>
              <w:jc w:val="center"/>
              <w:rPr>
                <w:rFonts w:ascii="Arial Narrow" w:eastAsia="Times New Roman" w:hAnsi="Arial Narrow" w:cs="Times New Roman"/>
                <w:b/>
                <w:bCs/>
                <w:color w:val="FFFFFF" w:themeColor="background1"/>
                <w:sz w:val="11"/>
                <w:szCs w:val="11"/>
                <w:lang w:eastAsia="es-MX"/>
              </w:rPr>
            </w:pPr>
            <w:r w:rsidRPr="00265F92">
              <w:rPr>
                <w:rFonts w:ascii="Arial Narrow" w:eastAsia="Times New Roman" w:hAnsi="Arial Narrow" w:cs="Times New Roman"/>
                <w:b/>
                <w:bCs/>
                <w:color w:val="FFFFFF" w:themeColor="background1"/>
                <w:sz w:val="11"/>
                <w:szCs w:val="11"/>
                <w:lang w:eastAsia="es-MX"/>
              </w:rPr>
              <w:t>2009</w:t>
            </w:r>
          </w:p>
        </w:tc>
      </w:tr>
      <w:tr w:rsidR="0075262F" w:rsidRPr="00682234" w:rsidTr="00265F92">
        <w:trPr>
          <w:trHeight w:val="423"/>
        </w:trPr>
        <w:tc>
          <w:tcPr>
            <w:tcW w:w="2405" w:type="dxa"/>
            <w:tcBorders>
              <w:top w:val="nil"/>
              <w:left w:val="single" w:sz="8" w:space="0" w:color="auto"/>
              <w:bottom w:val="single" w:sz="4" w:space="0" w:color="auto"/>
              <w:right w:val="single" w:sz="4" w:space="0" w:color="auto"/>
            </w:tcBorders>
            <w:shd w:val="clear" w:color="auto" w:fill="auto"/>
            <w:vAlign w:val="center"/>
            <w:hideMark/>
          </w:tcPr>
          <w:p w:rsidR="0075262F" w:rsidRPr="00B74C85" w:rsidRDefault="0012519F" w:rsidP="0075262F">
            <w:pPr>
              <w:spacing w:before="0" w:beforeAutospacing="0" w:after="0" w:afterAutospacing="0"/>
              <w:ind w:left="0" w:right="0"/>
              <w:rPr>
                <w:rFonts w:ascii="Arial Narrow" w:eastAsia="Times New Roman" w:hAnsi="Arial Narrow" w:cs="Times New Roman"/>
                <w:b/>
                <w:bCs/>
                <w:color w:val="000000"/>
                <w:sz w:val="14"/>
                <w:szCs w:val="14"/>
                <w:lang w:eastAsia="es-MX"/>
              </w:rPr>
            </w:pPr>
            <w:r>
              <w:rPr>
                <w:rFonts w:ascii="Arial Narrow" w:eastAsia="Times New Roman" w:hAnsi="Arial Narrow" w:cs="Times New Roman"/>
                <w:b/>
                <w:bCs/>
                <w:color w:val="000000"/>
                <w:sz w:val="14"/>
                <w:szCs w:val="14"/>
                <w:lang w:eastAsia="es-MX"/>
              </w:rPr>
              <w:t>LIC. EN INFORMÁ</w:t>
            </w:r>
            <w:r w:rsidR="0075262F" w:rsidRPr="00B74C85">
              <w:rPr>
                <w:rFonts w:ascii="Arial Narrow" w:eastAsia="Times New Roman" w:hAnsi="Arial Narrow" w:cs="Times New Roman"/>
                <w:b/>
                <w:bCs/>
                <w:color w:val="000000"/>
                <w:sz w:val="14"/>
                <w:szCs w:val="14"/>
                <w:lang w:eastAsia="es-MX"/>
              </w:rPr>
              <w:t>TICA</w:t>
            </w:r>
          </w:p>
        </w:tc>
        <w:tc>
          <w:tcPr>
            <w:tcW w:w="580" w:type="dxa"/>
            <w:tcBorders>
              <w:top w:val="nil"/>
              <w:left w:val="nil"/>
              <w:bottom w:val="single" w:sz="4" w:space="0" w:color="auto"/>
              <w:right w:val="single" w:sz="4" w:space="0" w:color="auto"/>
            </w:tcBorders>
            <w:shd w:val="clear" w:color="auto" w:fill="auto"/>
            <w:noWrap/>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 22</w:t>
            </w:r>
          </w:p>
        </w:tc>
        <w:tc>
          <w:tcPr>
            <w:tcW w:w="574" w:type="dxa"/>
            <w:tcBorders>
              <w:top w:val="nil"/>
              <w:left w:val="nil"/>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26</w:t>
            </w:r>
          </w:p>
        </w:tc>
        <w:tc>
          <w:tcPr>
            <w:tcW w:w="567" w:type="dxa"/>
            <w:tcBorders>
              <w:top w:val="nil"/>
              <w:left w:val="nil"/>
              <w:bottom w:val="single" w:sz="4" w:space="0" w:color="auto"/>
              <w:right w:val="single" w:sz="4" w:space="0" w:color="auto"/>
            </w:tcBorders>
            <w:shd w:val="clear" w:color="auto" w:fill="auto"/>
            <w:noWrap/>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1</w:t>
            </w:r>
          </w:p>
        </w:tc>
        <w:tc>
          <w:tcPr>
            <w:tcW w:w="566" w:type="dxa"/>
            <w:tcBorders>
              <w:top w:val="nil"/>
              <w:left w:val="nil"/>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4</w:t>
            </w:r>
          </w:p>
        </w:tc>
        <w:tc>
          <w:tcPr>
            <w:tcW w:w="623" w:type="dxa"/>
            <w:tcBorders>
              <w:top w:val="nil"/>
              <w:left w:val="nil"/>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99</w:t>
            </w:r>
          </w:p>
        </w:tc>
        <w:tc>
          <w:tcPr>
            <w:tcW w:w="567" w:type="dxa"/>
            <w:tcBorders>
              <w:top w:val="nil"/>
              <w:left w:val="nil"/>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22</w:t>
            </w:r>
          </w:p>
        </w:tc>
        <w:tc>
          <w:tcPr>
            <w:tcW w:w="543" w:type="dxa"/>
            <w:tcBorders>
              <w:top w:val="nil"/>
              <w:left w:val="nil"/>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70</w:t>
            </w:r>
          </w:p>
        </w:tc>
        <w:tc>
          <w:tcPr>
            <w:tcW w:w="875" w:type="dxa"/>
            <w:tcBorders>
              <w:top w:val="nil"/>
              <w:left w:val="nil"/>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86</w:t>
            </w:r>
          </w:p>
        </w:tc>
      </w:tr>
      <w:tr w:rsidR="0075262F" w:rsidRPr="00682234" w:rsidTr="00265F92">
        <w:trPr>
          <w:trHeight w:val="423"/>
        </w:trPr>
        <w:tc>
          <w:tcPr>
            <w:tcW w:w="2405" w:type="dxa"/>
            <w:tcBorders>
              <w:top w:val="nil"/>
              <w:left w:val="single" w:sz="8" w:space="0" w:color="auto"/>
              <w:bottom w:val="single" w:sz="4" w:space="0" w:color="auto"/>
              <w:right w:val="single" w:sz="4" w:space="0" w:color="auto"/>
            </w:tcBorders>
            <w:shd w:val="clear" w:color="auto" w:fill="auto"/>
            <w:vAlign w:val="center"/>
            <w:hideMark/>
          </w:tcPr>
          <w:p w:rsidR="0075262F" w:rsidRPr="00B74C85" w:rsidRDefault="0012519F" w:rsidP="0075262F">
            <w:pPr>
              <w:spacing w:before="0" w:beforeAutospacing="0" w:after="0" w:afterAutospacing="0"/>
              <w:ind w:left="0" w:right="0"/>
              <w:rPr>
                <w:rFonts w:ascii="Arial Narrow" w:eastAsia="Times New Roman" w:hAnsi="Arial Narrow" w:cs="Times New Roman"/>
                <w:b/>
                <w:bCs/>
                <w:color w:val="000000"/>
                <w:sz w:val="14"/>
                <w:szCs w:val="14"/>
                <w:lang w:eastAsia="es-MX"/>
              </w:rPr>
            </w:pPr>
            <w:r>
              <w:rPr>
                <w:rFonts w:ascii="Arial Narrow" w:eastAsia="Times New Roman" w:hAnsi="Arial Narrow" w:cs="Times New Roman"/>
                <w:b/>
                <w:bCs/>
                <w:color w:val="000000"/>
                <w:sz w:val="14"/>
                <w:szCs w:val="14"/>
                <w:lang w:eastAsia="es-MX"/>
              </w:rPr>
              <w:t>LIC. EN CONTADURÍ</w:t>
            </w:r>
            <w:r w:rsidR="0075262F" w:rsidRPr="00B74C85">
              <w:rPr>
                <w:rFonts w:ascii="Arial Narrow" w:eastAsia="Times New Roman" w:hAnsi="Arial Narrow" w:cs="Times New Roman"/>
                <w:b/>
                <w:bCs/>
                <w:color w:val="000000"/>
                <w:sz w:val="14"/>
                <w:szCs w:val="14"/>
                <w:lang w:eastAsia="es-MX"/>
              </w:rPr>
              <w:t>A</w:t>
            </w:r>
          </w:p>
        </w:tc>
        <w:tc>
          <w:tcPr>
            <w:tcW w:w="580" w:type="dxa"/>
            <w:tcBorders>
              <w:top w:val="nil"/>
              <w:left w:val="nil"/>
              <w:bottom w:val="single" w:sz="4" w:space="0" w:color="auto"/>
              <w:right w:val="single" w:sz="4" w:space="0" w:color="auto"/>
            </w:tcBorders>
            <w:shd w:val="clear" w:color="auto" w:fill="auto"/>
            <w:noWrap/>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14</w:t>
            </w:r>
          </w:p>
        </w:tc>
        <w:tc>
          <w:tcPr>
            <w:tcW w:w="574" w:type="dxa"/>
            <w:tcBorders>
              <w:top w:val="nil"/>
              <w:left w:val="nil"/>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51</w:t>
            </w:r>
          </w:p>
        </w:tc>
        <w:tc>
          <w:tcPr>
            <w:tcW w:w="567" w:type="dxa"/>
            <w:tcBorders>
              <w:top w:val="nil"/>
              <w:left w:val="nil"/>
              <w:bottom w:val="single" w:sz="4" w:space="0" w:color="auto"/>
              <w:right w:val="single" w:sz="4" w:space="0" w:color="auto"/>
            </w:tcBorders>
            <w:shd w:val="clear" w:color="auto" w:fill="auto"/>
            <w:noWrap/>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0</w:t>
            </w:r>
          </w:p>
        </w:tc>
        <w:tc>
          <w:tcPr>
            <w:tcW w:w="566" w:type="dxa"/>
            <w:tcBorders>
              <w:top w:val="nil"/>
              <w:left w:val="nil"/>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5</w:t>
            </w:r>
          </w:p>
        </w:tc>
        <w:tc>
          <w:tcPr>
            <w:tcW w:w="623" w:type="dxa"/>
            <w:tcBorders>
              <w:top w:val="nil"/>
              <w:left w:val="nil"/>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108</w:t>
            </w:r>
          </w:p>
        </w:tc>
        <w:tc>
          <w:tcPr>
            <w:tcW w:w="567" w:type="dxa"/>
            <w:tcBorders>
              <w:top w:val="nil"/>
              <w:left w:val="nil"/>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42</w:t>
            </w:r>
          </w:p>
        </w:tc>
        <w:tc>
          <w:tcPr>
            <w:tcW w:w="543" w:type="dxa"/>
            <w:tcBorders>
              <w:top w:val="nil"/>
              <w:left w:val="nil"/>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176</w:t>
            </w:r>
          </w:p>
        </w:tc>
        <w:tc>
          <w:tcPr>
            <w:tcW w:w="875" w:type="dxa"/>
            <w:tcBorders>
              <w:top w:val="nil"/>
              <w:left w:val="nil"/>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76</w:t>
            </w:r>
          </w:p>
        </w:tc>
      </w:tr>
      <w:tr w:rsidR="0075262F" w:rsidRPr="00682234" w:rsidTr="00265F92">
        <w:trPr>
          <w:trHeight w:val="423"/>
        </w:trPr>
        <w:tc>
          <w:tcPr>
            <w:tcW w:w="2405" w:type="dxa"/>
            <w:tcBorders>
              <w:top w:val="nil"/>
              <w:left w:val="single" w:sz="8" w:space="0" w:color="auto"/>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rPr>
                <w:rFonts w:ascii="Arial Narrow" w:eastAsia="Times New Roman" w:hAnsi="Arial Narrow" w:cs="Times New Roman"/>
                <w:b/>
                <w:bCs/>
                <w:color w:val="000000"/>
                <w:sz w:val="14"/>
                <w:szCs w:val="14"/>
                <w:lang w:eastAsia="es-MX"/>
              </w:rPr>
            </w:pPr>
            <w:r w:rsidRPr="00B74C85">
              <w:rPr>
                <w:rFonts w:ascii="Arial Narrow" w:eastAsia="Times New Roman" w:hAnsi="Arial Narrow" w:cs="Times New Roman"/>
                <w:b/>
                <w:bCs/>
                <w:color w:val="000000"/>
                <w:sz w:val="14"/>
                <w:szCs w:val="14"/>
                <w:lang w:eastAsia="es-MX"/>
              </w:rPr>
              <w:t>ING. EN INDUSTRIAL</w:t>
            </w:r>
          </w:p>
        </w:tc>
        <w:tc>
          <w:tcPr>
            <w:tcW w:w="580" w:type="dxa"/>
            <w:tcBorders>
              <w:top w:val="nil"/>
              <w:left w:val="nil"/>
              <w:bottom w:val="single" w:sz="4" w:space="0" w:color="auto"/>
              <w:right w:val="single" w:sz="4" w:space="0" w:color="auto"/>
            </w:tcBorders>
            <w:shd w:val="clear" w:color="auto" w:fill="auto"/>
            <w:noWrap/>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13</w:t>
            </w:r>
          </w:p>
        </w:tc>
        <w:tc>
          <w:tcPr>
            <w:tcW w:w="574" w:type="dxa"/>
            <w:tcBorders>
              <w:top w:val="nil"/>
              <w:left w:val="nil"/>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25</w:t>
            </w:r>
          </w:p>
        </w:tc>
        <w:tc>
          <w:tcPr>
            <w:tcW w:w="567" w:type="dxa"/>
            <w:tcBorders>
              <w:top w:val="nil"/>
              <w:left w:val="nil"/>
              <w:bottom w:val="single" w:sz="4" w:space="0" w:color="auto"/>
              <w:right w:val="single" w:sz="4" w:space="0" w:color="auto"/>
            </w:tcBorders>
            <w:shd w:val="clear" w:color="auto" w:fill="auto"/>
            <w:noWrap/>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6</w:t>
            </w:r>
          </w:p>
        </w:tc>
        <w:tc>
          <w:tcPr>
            <w:tcW w:w="566" w:type="dxa"/>
            <w:tcBorders>
              <w:top w:val="nil"/>
              <w:left w:val="nil"/>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5</w:t>
            </w:r>
          </w:p>
        </w:tc>
        <w:tc>
          <w:tcPr>
            <w:tcW w:w="623" w:type="dxa"/>
            <w:tcBorders>
              <w:top w:val="nil"/>
              <w:left w:val="nil"/>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49</w:t>
            </w:r>
          </w:p>
        </w:tc>
        <w:tc>
          <w:tcPr>
            <w:tcW w:w="567" w:type="dxa"/>
            <w:tcBorders>
              <w:top w:val="nil"/>
              <w:left w:val="nil"/>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3</w:t>
            </w:r>
          </w:p>
        </w:tc>
        <w:tc>
          <w:tcPr>
            <w:tcW w:w="543" w:type="dxa"/>
            <w:tcBorders>
              <w:top w:val="nil"/>
              <w:left w:val="nil"/>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64</w:t>
            </w:r>
          </w:p>
        </w:tc>
        <w:tc>
          <w:tcPr>
            <w:tcW w:w="875" w:type="dxa"/>
            <w:tcBorders>
              <w:top w:val="nil"/>
              <w:left w:val="nil"/>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48</w:t>
            </w:r>
          </w:p>
        </w:tc>
      </w:tr>
      <w:tr w:rsidR="0075262F" w:rsidRPr="00682234" w:rsidTr="00265F92">
        <w:trPr>
          <w:trHeight w:val="423"/>
        </w:trPr>
        <w:tc>
          <w:tcPr>
            <w:tcW w:w="2405" w:type="dxa"/>
            <w:tcBorders>
              <w:top w:val="nil"/>
              <w:left w:val="single" w:sz="8" w:space="0" w:color="auto"/>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rPr>
                <w:rFonts w:ascii="Arial Narrow" w:eastAsia="Times New Roman" w:hAnsi="Arial Narrow" w:cs="Times New Roman"/>
                <w:b/>
                <w:bCs/>
                <w:color w:val="000000"/>
                <w:sz w:val="14"/>
                <w:szCs w:val="14"/>
                <w:lang w:eastAsia="es-MX"/>
              </w:rPr>
            </w:pPr>
            <w:r w:rsidRPr="00B74C85">
              <w:rPr>
                <w:rFonts w:ascii="Arial Narrow" w:eastAsia="Times New Roman" w:hAnsi="Arial Narrow" w:cs="Times New Roman"/>
                <w:b/>
                <w:bCs/>
                <w:color w:val="000000"/>
                <w:sz w:val="14"/>
                <w:szCs w:val="14"/>
                <w:lang w:eastAsia="es-MX"/>
              </w:rPr>
              <w:t>ING. EN SISTEMAS COMPUTACIONALES</w:t>
            </w:r>
          </w:p>
        </w:tc>
        <w:tc>
          <w:tcPr>
            <w:tcW w:w="580" w:type="dxa"/>
            <w:tcBorders>
              <w:top w:val="nil"/>
              <w:left w:val="nil"/>
              <w:bottom w:val="single" w:sz="4" w:space="0" w:color="auto"/>
              <w:right w:val="single" w:sz="4" w:space="0" w:color="auto"/>
            </w:tcBorders>
            <w:shd w:val="clear" w:color="auto" w:fill="auto"/>
            <w:noWrap/>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36</w:t>
            </w:r>
          </w:p>
        </w:tc>
        <w:tc>
          <w:tcPr>
            <w:tcW w:w="574" w:type="dxa"/>
            <w:tcBorders>
              <w:top w:val="nil"/>
              <w:left w:val="nil"/>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57</w:t>
            </w:r>
          </w:p>
        </w:tc>
        <w:tc>
          <w:tcPr>
            <w:tcW w:w="567" w:type="dxa"/>
            <w:tcBorders>
              <w:top w:val="nil"/>
              <w:left w:val="nil"/>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0</w:t>
            </w:r>
          </w:p>
        </w:tc>
        <w:tc>
          <w:tcPr>
            <w:tcW w:w="566" w:type="dxa"/>
            <w:tcBorders>
              <w:top w:val="nil"/>
              <w:left w:val="nil"/>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6</w:t>
            </w:r>
          </w:p>
        </w:tc>
        <w:tc>
          <w:tcPr>
            <w:tcW w:w="623" w:type="dxa"/>
            <w:tcBorders>
              <w:top w:val="nil"/>
              <w:left w:val="nil"/>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79</w:t>
            </w:r>
          </w:p>
        </w:tc>
        <w:tc>
          <w:tcPr>
            <w:tcW w:w="567" w:type="dxa"/>
            <w:tcBorders>
              <w:top w:val="nil"/>
              <w:left w:val="nil"/>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19</w:t>
            </w:r>
          </w:p>
        </w:tc>
        <w:tc>
          <w:tcPr>
            <w:tcW w:w="543" w:type="dxa"/>
            <w:tcBorders>
              <w:top w:val="nil"/>
              <w:left w:val="nil"/>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136</w:t>
            </w:r>
          </w:p>
        </w:tc>
        <w:tc>
          <w:tcPr>
            <w:tcW w:w="875" w:type="dxa"/>
            <w:tcBorders>
              <w:top w:val="nil"/>
              <w:left w:val="nil"/>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10</w:t>
            </w:r>
          </w:p>
        </w:tc>
      </w:tr>
      <w:tr w:rsidR="0075262F" w:rsidRPr="00682234" w:rsidTr="00265F92">
        <w:trPr>
          <w:trHeight w:val="423"/>
        </w:trPr>
        <w:tc>
          <w:tcPr>
            <w:tcW w:w="2405" w:type="dxa"/>
            <w:tcBorders>
              <w:top w:val="nil"/>
              <w:left w:val="single" w:sz="8" w:space="0" w:color="auto"/>
              <w:bottom w:val="single" w:sz="4" w:space="0" w:color="auto"/>
              <w:right w:val="single" w:sz="4" w:space="0" w:color="auto"/>
            </w:tcBorders>
            <w:shd w:val="clear" w:color="auto" w:fill="auto"/>
            <w:vAlign w:val="center"/>
            <w:hideMark/>
          </w:tcPr>
          <w:p w:rsidR="0075262F" w:rsidRPr="00B74C85" w:rsidRDefault="0012519F" w:rsidP="0075262F">
            <w:pPr>
              <w:spacing w:before="0" w:beforeAutospacing="0" w:after="0" w:afterAutospacing="0"/>
              <w:ind w:left="0" w:right="0"/>
              <w:rPr>
                <w:rFonts w:ascii="Arial Narrow" w:eastAsia="Times New Roman" w:hAnsi="Arial Narrow" w:cs="Times New Roman"/>
                <w:b/>
                <w:bCs/>
                <w:color w:val="000000"/>
                <w:sz w:val="14"/>
                <w:szCs w:val="14"/>
                <w:lang w:eastAsia="es-MX"/>
              </w:rPr>
            </w:pPr>
            <w:r>
              <w:rPr>
                <w:rFonts w:ascii="Arial Narrow" w:eastAsia="Times New Roman" w:hAnsi="Arial Narrow" w:cs="Times New Roman"/>
                <w:b/>
                <w:bCs/>
                <w:color w:val="000000"/>
                <w:sz w:val="14"/>
                <w:szCs w:val="14"/>
                <w:lang w:eastAsia="es-MX"/>
              </w:rPr>
              <w:t>ING. EN GESTIÓ</w:t>
            </w:r>
            <w:r w:rsidR="0075262F" w:rsidRPr="00B74C85">
              <w:rPr>
                <w:rFonts w:ascii="Arial Narrow" w:eastAsia="Times New Roman" w:hAnsi="Arial Narrow" w:cs="Times New Roman"/>
                <w:b/>
                <w:bCs/>
                <w:color w:val="000000"/>
                <w:sz w:val="14"/>
                <w:szCs w:val="14"/>
                <w:lang w:eastAsia="es-MX"/>
              </w:rPr>
              <w:t>N EMPRESARIAL  (NUEVA)</w:t>
            </w:r>
          </w:p>
        </w:tc>
        <w:tc>
          <w:tcPr>
            <w:tcW w:w="580" w:type="dxa"/>
            <w:tcBorders>
              <w:top w:val="nil"/>
              <w:left w:val="nil"/>
              <w:bottom w:val="single" w:sz="4" w:space="0" w:color="auto"/>
              <w:right w:val="single" w:sz="4" w:space="0" w:color="auto"/>
            </w:tcBorders>
            <w:shd w:val="clear" w:color="auto" w:fill="auto"/>
            <w:noWrap/>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0</w:t>
            </w:r>
          </w:p>
        </w:tc>
        <w:tc>
          <w:tcPr>
            <w:tcW w:w="574" w:type="dxa"/>
            <w:tcBorders>
              <w:top w:val="nil"/>
              <w:left w:val="nil"/>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0</w:t>
            </w:r>
          </w:p>
        </w:tc>
        <w:tc>
          <w:tcPr>
            <w:tcW w:w="567" w:type="dxa"/>
            <w:tcBorders>
              <w:top w:val="nil"/>
              <w:left w:val="nil"/>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0</w:t>
            </w:r>
          </w:p>
        </w:tc>
        <w:tc>
          <w:tcPr>
            <w:tcW w:w="566" w:type="dxa"/>
            <w:tcBorders>
              <w:top w:val="nil"/>
              <w:left w:val="nil"/>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0</w:t>
            </w:r>
          </w:p>
        </w:tc>
        <w:tc>
          <w:tcPr>
            <w:tcW w:w="623" w:type="dxa"/>
            <w:tcBorders>
              <w:top w:val="nil"/>
              <w:left w:val="nil"/>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1</w:t>
            </w:r>
          </w:p>
        </w:tc>
        <w:tc>
          <w:tcPr>
            <w:tcW w:w="567" w:type="dxa"/>
            <w:tcBorders>
              <w:top w:val="nil"/>
              <w:left w:val="nil"/>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color w:val="000000"/>
                <w:sz w:val="14"/>
                <w:szCs w:val="14"/>
                <w:lang w:eastAsia="es-MX"/>
              </w:rPr>
            </w:pPr>
            <w:r w:rsidRPr="00B74C85">
              <w:rPr>
                <w:rFonts w:ascii="Arial" w:eastAsia="Times New Roman" w:hAnsi="Arial" w:cs="Arial"/>
                <w:b/>
                <w:color w:val="000000"/>
                <w:sz w:val="14"/>
                <w:szCs w:val="14"/>
                <w:lang w:eastAsia="es-MX"/>
              </w:rPr>
              <w:t>1</w:t>
            </w:r>
          </w:p>
        </w:tc>
        <w:tc>
          <w:tcPr>
            <w:tcW w:w="543" w:type="dxa"/>
            <w:tcBorders>
              <w:top w:val="nil"/>
              <w:left w:val="nil"/>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sz w:val="14"/>
                <w:szCs w:val="14"/>
                <w:lang w:eastAsia="es-MX"/>
              </w:rPr>
            </w:pPr>
            <w:r w:rsidRPr="00B74C85">
              <w:rPr>
                <w:rFonts w:ascii="Arial" w:eastAsia="Times New Roman" w:hAnsi="Arial" w:cs="Arial"/>
                <w:b/>
                <w:sz w:val="14"/>
                <w:szCs w:val="14"/>
                <w:lang w:eastAsia="es-MX"/>
              </w:rPr>
              <w:t>3</w:t>
            </w:r>
          </w:p>
        </w:tc>
        <w:tc>
          <w:tcPr>
            <w:tcW w:w="875" w:type="dxa"/>
            <w:tcBorders>
              <w:top w:val="nil"/>
              <w:left w:val="nil"/>
              <w:bottom w:val="single" w:sz="4"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sz w:val="14"/>
                <w:szCs w:val="14"/>
                <w:lang w:eastAsia="es-MX"/>
              </w:rPr>
            </w:pPr>
            <w:r w:rsidRPr="00B74C85">
              <w:rPr>
                <w:rFonts w:ascii="Arial" w:eastAsia="Times New Roman" w:hAnsi="Arial" w:cs="Arial"/>
                <w:b/>
                <w:sz w:val="14"/>
                <w:szCs w:val="14"/>
                <w:lang w:eastAsia="es-MX"/>
              </w:rPr>
              <w:t>0</w:t>
            </w:r>
          </w:p>
        </w:tc>
      </w:tr>
      <w:tr w:rsidR="0075262F" w:rsidRPr="00682234" w:rsidTr="00265F92">
        <w:trPr>
          <w:trHeight w:val="423"/>
        </w:trPr>
        <w:tc>
          <w:tcPr>
            <w:tcW w:w="2405" w:type="dxa"/>
            <w:tcBorders>
              <w:top w:val="nil"/>
              <w:left w:val="single" w:sz="8" w:space="0" w:color="auto"/>
              <w:bottom w:val="single" w:sz="8"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right"/>
              <w:rPr>
                <w:rFonts w:ascii="Arial Narrow" w:eastAsia="Times New Roman" w:hAnsi="Arial Narrow" w:cs="Times New Roman"/>
                <w:b/>
                <w:bCs/>
                <w:color w:val="000000"/>
                <w:sz w:val="14"/>
                <w:szCs w:val="14"/>
                <w:lang w:eastAsia="es-MX"/>
              </w:rPr>
            </w:pPr>
            <w:r w:rsidRPr="00B74C85">
              <w:rPr>
                <w:rFonts w:ascii="Arial Narrow" w:eastAsia="Times New Roman" w:hAnsi="Arial Narrow" w:cs="Times New Roman"/>
                <w:b/>
                <w:bCs/>
                <w:color w:val="000000"/>
                <w:sz w:val="14"/>
                <w:szCs w:val="14"/>
                <w:lang w:eastAsia="es-MX"/>
              </w:rPr>
              <w:t xml:space="preserve">TOTAL </w:t>
            </w:r>
          </w:p>
        </w:tc>
        <w:tc>
          <w:tcPr>
            <w:tcW w:w="580" w:type="dxa"/>
            <w:tcBorders>
              <w:top w:val="nil"/>
              <w:left w:val="nil"/>
              <w:bottom w:val="single" w:sz="8" w:space="0" w:color="auto"/>
              <w:right w:val="single" w:sz="4" w:space="0" w:color="auto"/>
            </w:tcBorders>
            <w:shd w:val="clear" w:color="auto" w:fill="auto"/>
            <w:noWrap/>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bCs/>
                <w:color w:val="000000"/>
                <w:sz w:val="14"/>
                <w:szCs w:val="14"/>
                <w:lang w:eastAsia="es-MX"/>
              </w:rPr>
            </w:pPr>
            <w:r w:rsidRPr="00B74C85">
              <w:rPr>
                <w:rFonts w:ascii="Arial" w:eastAsia="Times New Roman" w:hAnsi="Arial" w:cs="Arial"/>
                <w:b/>
                <w:bCs/>
                <w:color w:val="000000"/>
                <w:sz w:val="14"/>
                <w:szCs w:val="14"/>
                <w:lang w:eastAsia="es-MX"/>
              </w:rPr>
              <w:t>85</w:t>
            </w:r>
          </w:p>
        </w:tc>
        <w:tc>
          <w:tcPr>
            <w:tcW w:w="574" w:type="dxa"/>
            <w:tcBorders>
              <w:top w:val="nil"/>
              <w:left w:val="nil"/>
              <w:bottom w:val="single" w:sz="8"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bCs/>
                <w:color w:val="000000"/>
                <w:sz w:val="14"/>
                <w:szCs w:val="14"/>
                <w:lang w:eastAsia="es-MX"/>
              </w:rPr>
            </w:pPr>
            <w:r w:rsidRPr="00B74C85">
              <w:rPr>
                <w:rFonts w:ascii="Arial" w:eastAsia="Times New Roman" w:hAnsi="Arial" w:cs="Arial"/>
                <w:b/>
                <w:bCs/>
                <w:color w:val="000000"/>
                <w:sz w:val="14"/>
                <w:szCs w:val="14"/>
                <w:lang w:eastAsia="es-MX"/>
              </w:rPr>
              <w:t>159</w:t>
            </w:r>
          </w:p>
        </w:tc>
        <w:tc>
          <w:tcPr>
            <w:tcW w:w="567" w:type="dxa"/>
            <w:tcBorders>
              <w:top w:val="nil"/>
              <w:left w:val="nil"/>
              <w:bottom w:val="single" w:sz="8" w:space="0" w:color="auto"/>
              <w:right w:val="single" w:sz="4" w:space="0" w:color="auto"/>
            </w:tcBorders>
            <w:shd w:val="clear" w:color="auto" w:fill="auto"/>
            <w:noWrap/>
            <w:vAlign w:val="center"/>
            <w:hideMark/>
          </w:tcPr>
          <w:p w:rsidR="0075262F" w:rsidRPr="00B74C85" w:rsidRDefault="0012519F" w:rsidP="0075262F">
            <w:pPr>
              <w:spacing w:before="0" w:beforeAutospacing="0" w:after="0" w:afterAutospacing="0"/>
              <w:ind w:left="0" w:right="0"/>
              <w:jc w:val="center"/>
              <w:rPr>
                <w:rFonts w:ascii="Arial" w:eastAsia="Times New Roman" w:hAnsi="Arial" w:cs="Arial"/>
                <w:b/>
                <w:bCs/>
                <w:color w:val="000000"/>
                <w:sz w:val="14"/>
                <w:szCs w:val="14"/>
                <w:lang w:eastAsia="es-MX"/>
              </w:rPr>
            </w:pPr>
            <w:r>
              <w:rPr>
                <w:rFonts w:ascii="Arial" w:eastAsia="Times New Roman" w:hAnsi="Arial" w:cs="Arial"/>
                <w:b/>
                <w:bCs/>
                <w:color w:val="000000"/>
                <w:sz w:val="14"/>
                <w:szCs w:val="14"/>
                <w:lang w:eastAsia="es-MX"/>
              </w:rPr>
              <w:t>1</w:t>
            </w:r>
          </w:p>
        </w:tc>
        <w:tc>
          <w:tcPr>
            <w:tcW w:w="566" w:type="dxa"/>
            <w:tcBorders>
              <w:top w:val="nil"/>
              <w:left w:val="nil"/>
              <w:bottom w:val="single" w:sz="8"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bCs/>
                <w:color w:val="000000"/>
                <w:sz w:val="14"/>
                <w:szCs w:val="14"/>
                <w:lang w:eastAsia="es-MX"/>
              </w:rPr>
            </w:pPr>
            <w:r w:rsidRPr="00B74C85">
              <w:rPr>
                <w:rFonts w:ascii="Arial" w:eastAsia="Times New Roman" w:hAnsi="Arial" w:cs="Arial"/>
                <w:b/>
                <w:bCs/>
                <w:color w:val="000000"/>
                <w:sz w:val="14"/>
                <w:szCs w:val="14"/>
                <w:lang w:eastAsia="es-MX"/>
              </w:rPr>
              <w:t>20</w:t>
            </w:r>
          </w:p>
        </w:tc>
        <w:tc>
          <w:tcPr>
            <w:tcW w:w="623" w:type="dxa"/>
            <w:tcBorders>
              <w:top w:val="nil"/>
              <w:left w:val="nil"/>
              <w:bottom w:val="single" w:sz="8"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bCs/>
                <w:color w:val="000000"/>
                <w:sz w:val="14"/>
                <w:szCs w:val="14"/>
                <w:lang w:eastAsia="es-MX"/>
              </w:rPr>
            </w:pPr>
            <w:r w:rsidRPr="00B74C85">
              <w:rPr>
                <w:rFonts w:ascii="Arial" w:eastAsia="Times New Roman" w:hAnsi="Arial" w:cs="Arial"/>
                <w:b/>
                <w:bCs/>
                <w:color w:val="000000"/>
                <w:sz w:val="14"/>
                <w:szCs w:val="14"/>
                <w:lang w:eastAsia="es-MX"/>
              </w:rPr>
              <w:t>336</w:t>
            </w:r>
          </w:p>
        </w:tc>
        <w:tc>
          <w:tcPr>
            <w:tcW w:w="567" w:type="dxa"/>
            <w:tcBorders>
              <w:top w:val="nil"/>
              <w:left w:val="nil"/>
              <w:bottom w:val="single" w:sz="8"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bCs/>
                <w:color w:val="000000"/>
                <w:sz w:val="14"/>
                <w:szCs w:val="14"/>
                <w:lang w:eastAsia="es-MX"/>
              </w:rPr>
            </w:pPr>
            <w:r w:rsidRPr="00B74C85">
              <w:rPr>
                <w:rFonts w:ascii="Arial" w:eastAsia="Times New Roman" w:hAnsi="Arial" w:cs="Arial"/>
                <w:b/>
                <w:bCs/>
                <w:color w:val="000000"/>
                <w:sz w:val="14"/>
                <w:szCs w:val="14"/>
                <w:lang w:eastAsia="es-MX"/>
              </w:rPr>
              <w:t>87</w:t>
            </w:r>
          </w:p>
        </w:tc>
        <w:tc>
          <w:tcPr>
            <w:tcW w:w="543" w:type="dxa"/>
            <w:tcBorders>
              <w:top w:val="nil"/>
              <w:left w:val="nil"/>
              <w:bottom w:val="single" w:sz="8"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bCs/>
                <w:sz w:val="14"/>
                <w:szCs w:val="14"/>
                <w:lang w:eastAsia="es-MX"/>
              </w:rPr>
            </w:pPr>
            <w:r w:rsidRPr="00B74C85">
              <w:rPr>
                <w:rFonts w:ascii="Arial" w:eastAsia="Times New Roman" w:hAnsi="Arial" w:cs="Arial"/>
                <w:b/>
                <w:bCs/>
                <w:sz w:val="14"/>
                <w:szCs w:val="14"/>
                <w:lang w:eastAsia="es-MX"/>
              </w:rPr>
              <w:t>458</w:t>
            </w:r>
          </w:p>
        </w:tc>
        <w:tc>
          <w:tcPr>
            <w:tcW w:w="875" w:type="dxa"/>
            <w:tcBorders>
              <w:top w:val="nil"/>
              <w:left w:val="nil"/>
              <w:bottom w:val="single" w:sz="8" w:space="0" w:color="auto"/>
              <w:right w:val="single" w:sz="4" w:space="0" w:color="auto"/>
            </w:tcBorders>
            <w:shd w:val="clear" w:color="auto" w:fill="auto"/>
            <w:vAlign w:val="center"/>
            <w:hideMark/>
          </w:tcPr>
          <w:p w:rsidR="0075262F" w:rsidRPr="00B74C85" w:rsidRDefault="0075262F" w:rsidP="0075262F">
            <w:pPr>
              <w:spacing w:before="0" w:beforeAutospacing="0" w:after="0" w:afterAutospacing="0"/>
              <w:ind w:left="0" w:right="0"/>
              <w:jc w:val="center"/>
              <w:rPr>
                <w:rFonts w:ascii="Arial" w:eastAsia="Times New Roman" w:hAnsi="Arial" w:cs="Arial"/>
                <w:b/>
                <w:bCs/>
                <w:sz w:val="14"/>
                <w:szCs w:val="14"/>
                <w:lang w:eastAsia="es-MX"/>
              </w:rPr>
            </w:pPr>
            <w:r w:rsidRPr="00B74C85">
              <w:rPr>
                <w:rFonts w:ascii="Arial" w:eastAsia="Times New Roman" w:hAnsi="Arial" w:cs="Arial"/>
                <w:b/>
                <w:bCs/>
                <w:sz w:val="14"/>
                <w:szCs w:val="14"/>
                <w:lang w:eastAsia="es-MX"/>
              </w:rPr>
              <w:t>220</w:t>
            </w:r>
          </w:p>
        </w:tc>
      </w:tr>
    </w:tbl>
    <w:p w:rsidR="00DD02BC" w:rsidRPr="008030D6" w:rsidRDefault="0075262F" w:rsidP="00724BF2">
      <w:pPr>
        <w:autoSpaceDE w:val="0"/>
        <w:autoSpaceDN w:val="0"/>
        <w:adjustRightInd w:val="0"/>
        <w:spacing w:before="0" w:beforeAutospacing="0" w:after="0" w:afterAutospacing="0" w:line="360" w:lineRule="auto"/>
        <w:ind w:left="0" w:right="0"/>
        <w:jc w:val="both"/>
        <w:rPr>
          <w:rFonts w:ascii="Arial" w:hAnsi="Arial" w:cs="Arial"/>
          <w:b/>
          <w:color w:val="000000"/>
          <w:sz w:val="24"/>
          <w:szCs w:val="24"/>
        </w:rPr>
      </w:pPr>
      <w:r w:rsidRPr="008030D6">
        <w:rPr>
          <w:rFonts w:ascii="Arial" w:hAnsi="Arial" w:cs="Arial"/>
          <w:b/>
          <w:color w:val="000000"/>
          <w:sz w:val="24"/>
          <w:szCs w:val="24"/>
        </w:rPr>
        <w:t xml:space="preserve"> </w:t>
      </w:r>
      <w:r w:rsidR="00991E09" w:rsidRPr="008030D6">
        <w:rPr>
          <w:rFonts w:ascii="Arial" w:hAnsi="Arial" w:cs="Arial"/>
          <w:b/>
          <w:color w:val="000000"/>
          <w:sz w:val="24"/>
          <w:szCs w:val="24"/>
        </w:rPr>
        <w:t xml:space="preserve">Tabla No. </w:t>
      </w:r>
      <w:r w:rsidR="00333257" w:rsidRPr="008030D6">
        <w:rPr>
          <w:rFonts w:ascii="Arial" w:hAnsi="Arial" w:cs="Arial"/>
          <w:b/>
          <w:color w:val="000000"/>
          <w:sz w:val="24"/>
          <w:szCs w:val="24"/>
        </w:rPr>
        <w:t>5</w:t>
      </w:r>
      <w:r w:rsidRPr="008030D6">
        <w:rPr>
          <w:rFonts w:ascii="Arial" w:hAnsi="Arial" w:cs="Arial"/>
          <w:b/>
          <w:color w:val="000000"/>
          <w:sz w:val="24"/>
          <w:szCs w:val="24"/>
        </w:rPr>
        <w:t xml:space="preserve"> Vinculación</w:t>
      </w:r>
      <w:r w:rsidR="00537ACB">
        <w:rPr>
          <w:rFonts w:ascii="Arial" w:hAnsi="Arial" w:cs="Arial"/>
          <w:b/>
          <w:color w:val="000000"/>
          <w:sz w:val="24"/>
          <w:szCs w:val="24"/>
        </w:rPr>
        <w:t xml:space="preserve"> en el  2009</w:t>
      </w:r>
      <w:r w:rsidR="008030D6">
        <w:rPr>
          <w:rFonts w:ascii="Arial" w:hAnsi="Arial" w:cs="Arial"/>
          <w:b/>
          <w:color w:val="000000"/>
          <w:sz w:val="24"/>
          <w:szCs w:val="24"/>
        </w:rPr>
        <w:t>.</w:t>
      </w:r>
    </w:p>
    <w:p w:rsidR="00DE4F8B" w:rsidRDefault="00DE4F8B" w:rsidP="00724BF2">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DE4F8B" w:rsidRDefault="00DE4F8B" w:rsidP="004110DA">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3D7957" w:rsidRDefault="00265F92" w:rsidP="004110DA">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r>
        <w:rPr>
          <w:rFonts w:ascii="Arial" w:hAnsi="Arial" w:cs="Arial"/>
          <w:color w:val="000000"/>
          <w:sz w:val="24"/>
          <w:szCs w:val="24"/>
        </w:rPr>
        <w:t xml:space="preserve">      </w:t>
      </w:r>
    </w:p>
    <w:p w:rsidR="003D7957" w:rsidRDefault="003D7957" w:rsidP="004110DA">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333257" w:rsidRDefault="00333257" w:rsidP="004110DA">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333257" w:rsidRDefault="00333257" w:rsidP="004110DA">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333257" w:rsidRDefault="00333257" w:rsidP="004110DA">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333257" w:rsidRDefault="00333257" w:rsidP="004110DA">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333257" w:rsidRDefault="00333257" w:rsidP="004110DA">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p w:rsidR="008B6F44" w:rsidRDefault="008B6F44" w:rsidP="008B6F44">
      <w:pPr>
        <w:autoSpaceDE w:val="0"/>
        <w:autoSpaceDN w:val="0"/>
        <w:adjustRightInd w:val="0"/>
        <w:spacing w:before="0" w:beforeAutospacing="0" w:after="0" w:afterAutospacing="0"/>
        <w:ind w:left="0" w:right="0"/>
        <w:rPr>
          <w:rFonts w:ascii="Arial" w:hAnsi="Arial" w:cs="Arial"/>
          <w:i/>
          <w:iCs/>
        </w:rPr>
      </w:pPr>
    </w:p>
    <w:p w:rsidR="008B6F44" w:rsidRDefault="008B6F44" w:rsidP="008B6F44">
      <w:pPr>
        <w:autoSpaceDE w:val="0"/>
        <w:autoSpaceDN w:val="0"/>
        <w:adjustRightInd w:val="0"/>
        <w:spacing w:before="0" w:beforeAutospacing="0" w:after="0" w:afterAutospacing="0"/>
        <w:ind w:left="0" w:right="0"/>
        <w:rPr>
          <w:rFonts w:ascii="Arial" w:hAnsi="Arial" w:cs="Arial"/>
          <w:i/>
          <w:iCs/>
        </w:rPr>
      </w:pPr>
    </w:p>
    <w:p w:rsidR="008B6F44" w:rsidRDefault="008B6F44" w:rsidP="008B6F44">
      <w:pPr>
        <w:autoSpaceDE w:val="0"/>
        <w:autoSpaceDN w:val="0"/>
        <w:adjustRightInd w:val="0"/>
        <w:spacing w:before="0" w:beforeAutospacing="0" w:after="0" w:afterAutospacing="0"/>
        <w:ind w:left="0" w:right="0"/>
        <w:rPr>
          <w:rFonts w:ascii="Arial" w:hAnsi="Arial" w:cs="Arial"/>
          <w:i/>
          <w:iCs/>
        </w:rPr>
      </w:pPr>
    </w:p>
    <w:p w:rsidR="008B6F44" w:rsidRDefault="008B6F44" w:rsidP="008B6F44">
      <w:pPr>
        <w:autoSpaceDE w:val="0"/>
        <w:autoSpaceDN w:val="0"/>
        <w:adjustRightInd w:val="0"/>
        <w:spacing w:before="0" w:beforeAutospacing="0" w:after="0" w:afterAutospacing="0"/>
        <w:ind w:left="0" w:right="0"/>
        <w:rPr>
          <w:rFonts w:ascii="Arial" w:hAnsi="Arial" w:cs="Arial"/>
          <w:i/>
          <w:iCs/>
        </w:rPr>
      </w:pPr>
    </w:p>
    <w:p w:rsidR="008B6F44" w:rsidRDefault="008B6F44" w:rsidP="008B6F44">
      <w:pPr>
        <w:autoSpaceDE w:val="0"/>
        <w:autoSpaceDN w:val="0"/>
        <w:adjustRightInd w:val="0"/>
        <w:spacing w:before="0" w:beforeAutospacing="0" w:after="0" w:afterAutospacing="0"/>
        <w:ind w:left="0" w:right="0"/>
        <w:rPr>
          <w:rFonts w:ascii="Arial" w:hAnsi="Arial" w:cs="Arial"/>
          <w:i/>
          <w:iCs/>
        </w:rPr>
      </w:pPr>
    </w:p>
    <w:p w:rsidR="007A371D" w:rsidRPr="007A371D" w:rsidRDefault="007A371D" w:rsidP="008B6F44">
      <w:pPr>
        <w:autoSpaceDE w:val="0"/>
        <w:autoSpaceDN w:val="0"/>
        <w:adjustRightInd w:val="0"/>
        <w:spacing w:before="0" w:beforeAutospacing="0" w:after="0" w:afterAutospacing="0"/>
        <w:ind w:left="0" w:right="0"/>
        <w:rPr>
          <w:rFonts w:ascii="Arial" w:hAnsi="Arial" w:cs="Arial"/>
          <w:iCs/>
        </w:rPr>
      </w:pPr>
    </w:p>
    <w:p w:rsidR="007A371D" w:rsidRPr="007A371D" w:rsidRDefault="007A371D" w:rsidP="008B6F44">
      <w:pPr>
        <w:autoSpaceDE w:val="0"/>
        <w:autoSpaceDN w:val="0"/>
        <w:adjustRightInd w:val="0"/>
        <w:spacing w:before="0" w:beforeAutospacing="0" w:after="0" w:afterAutospacing="0"/>
        <w:ind w:left="0" w:right="0"/>
        <w:rPr>
          <w:rFonts w:ascii="Arial" w:hAnsi="Arial" w:cs="Arial"/>
          <w:iCs/>
        </w:rPr>
      </w:pPr>
    </w:p>
    <w:p w:rsidR="007A371D" w:rsidRPr="007A371D" w:rsidRDefault="007A371D" w:rsidP="008B6F44">
      <w:pPr>
        <w:autoSpaceDE w:val="0"/>
        <w:autoSpaceDN w:val="0"/>
        <w:adjustRightInd w:val="0"/>
        <w:spacing w:before="0" w:beforeAutospacing="0" w:after="0" w:afterAutospacing="0"/>
        <w:ind w:left="0" w:right="0"/>
        <w:rPr>
          <w:rFonts w:ascii="Arial" w:hAnsi="Arial" w:cs="Arial"/>
          <w:iCs/>
        </w:rPr>
      </w:pPr>
    </w:p>
    <w:p w:rsidR="007A371D" w:rsidRDefault="007A371D" w:rsidP="008B6F44">
      <w:pPr>
        <w:autoSpaceDE w:val="0"/>
        <w:autoSpaceDN w:val="0"/>
        <w:adjustRightInd w:val="0"/>
        <w:spacing w:before="0" w:beforeAutospacing="0" w:after="0" w:afterAutospacing="0"/>
        <w:ind w:left="0" w:right="0"/>
        <w:rPr>
          <w:rFonts w:ascii="Arial" w:hAnsi="Arial" w:cs="Arial"/>
          <w:i/>
          <w:iCs/>
        </w:rPr>
      </w:pPr>
    </w:p>
    <w:p w:rsidR="008B6F44" w:rsidRDefault="008B6F44" w:rsidP="008B6F44">
      <w:pPr>
        <w:autoSpaceDE w:val="0"/>
        <w:autoSpaceDN w:val="0"/>
        <w:adjustRightInd w:val="0"/>
        <w:spacing w:before="0" w:beforeAutospacing="0" w:after="0" w:afterAutospacing="0"/>
        <w:ind w:left="0" w:right="0"/>
        <w:rPr>
          <w:rFonts w:ascii="Arial" w:hAnsi="Arial" w:cs="Arial"/>
          <w:i/>
          <w:iCs/>
        </w:rPr>
      </w:pPr>
    </w:p>
    <w:p w:rsidR="008B6F44" w:rsidRDefault="008B6F44" w:rsidP="008B6F44">
      <w:pPr>
        <w:autoSpaceDE w:val="0"/>
        <w:autoSpaceDN w:val="0"/>
        <w:adjustRightInd w:val="0"/>
        <w:spacing w:before="0" w:beforeAutospacing="0" w:after="0" w:afterAutospacing="0"/>
        <w:ind w:left="0" w:right="0"/>
        <w:rPr>
          <w:rFonts w:ascii="Arial" w:hAnsi="Arial" w:cs="Arial"/>
          <w:i/>
          <w:iCs/>
        </w:rPr>
      </w:pPr>
    </w:p>
    <w:p w:rsidR="008B6F44" w:rsidRDefault="008B6F44" w:rsidP="008B6F44">
      <w:pPr>
        <w:autoSpaceDE w:val="0"/>
        <w:autoSpaceDN w:val="0"/>
        <w:adjustRightInd w:val="0"/>
        <w:spacing w:before="0" w:beforeAutospacing="0" w:after="0" w:afterAutospacing="0"/>
        <w:ind w:left="0" w:right="0"/>
        <w:rPr>
          <w:rFonts w:ascii="Arial" w:hAnsi="Arial" w:cs="Arial"/>
          <w:i/>
          <w:iCs/>
        </w:rPr>
      </w:pPr>
    </w:p>
    <w:p w:rsidR="008B6F44" w:rsidRDefault="008B6F44" w:rsidP="008B6F44">
      <w:pPr>
        <w:autoSpaceDE w:val="0"/>
        <w:autoSpaceDN w:val="0"/>
        <w:adjustRightInd w:val="0"/>
        <w:spacing w:before="0" w:beforeAutospacing="0" w:after="0" w:afterAutospacing="0"/>
        <w:ind w:left="0" w:right="0"/>
        <w:rPr>
          <w:rFonts w:ascii="Arial" w:hAnsi="Arial" w:cs="Arial"/>
          <w:i/>
          <w:iCs/>
        </w:rPr>
      </w:pPr>
    </w:p>
    <w:p w:rsidR="008B6F44" w:rsidRDefault="008B6F44" w:rsidP="008B6F44">
      <w:pPr>
        <w:autoSpaceDE w:val="0"/>
        <w:autoSpaceDN w:val="0"/>
        <w:adjustRightInd w:val="0"/>
        <w:spacing w:before="0" w:beforeAutospacing="0" w:after="0" w:afterAutospacing="0"/>
        <w:ind w:left="0" w:right="0"/>
        <w:rPr>
          <w:rFonts w:ascii="Arial" w:hAnsi="Arial" w:cs="Arial"/>
          <w:i/>
          <w:iCs/>
        </w:rPr>
      </w:pPr>
    </w:p>
    <w:p w:rsidR="008B6F44" w:rsidRDefault="008B6F44" w:rsidP="008B6F44">
      <w:pPr>
        <w:autoSpaceDE w:val="0"/>
        <w:autoSpaceDN w:val="0"/>
        <w:adjustRightInd w:val="0"/>
        <w:spacing w:before="0" w:beforeAutospacing="0" w:after="0" w:afterAutospacing="0"/>
        <w:ind w:left="0" w:right="0"/>
        <w:rPr>
          <w:rFonts w:ascii="Arial" w:hAnsi="Arial" w:cs="Arial"/>
          <w:i/>
          <w:iCs/>
        </w:rPr>
      </w:pPr>
    </w:p>
    <w:p w:rsidR="008B6F44" w:rsidRDefault="008B6F44" w:rsidP="008B6F44">
      <w:pPr>
        <w:autoSpaceDE w:val="0"/>
        <w:autoSpaceDN w:val="0"/>
        <w:adjustRightInd w:val="0"/>
        <w:spacing w:before="0" w:beforeAutospacing="0" w:after="0" w:afterAutospacing="0"/>
        <w:ind w:left="0" w:right="0"/>
        <w:rPr>
          <w:rFonts w:ascii="Arial" w:hAnsi="Arial" w:cs="Arial"/>
          <w:i/>
          <w:iCs/>
        </w:rPr>
      </w:pPr>
    </w:p>
    <w:p w:rsidR="008B6F44" w:rsidRDefault="008B6F44" w:rsidP="008B6F44">
      <w:pPr>
        <w:autoSpaceDE w:val="0"/>
        <w:autoSpaceDN w:val="0"/>
        <w:adjustRightInd w:val="0"/>
        <w:spacing w:before="0" w:beforeAutospacing="0" w:after="0" w:afterAutospacing="0"/>
        <w:ind w:left="0" w:right="0"/>
        <w:rPr>
          <w:rFonts w:ascii="Arial" w:hAnsi="Arial" w:cs="Arial"/>
          <w:i/>
          <w:iCs/>
        </w:rPr>
      </w:pPr>
    </w:p>
    <w:p w:rsidR="00BB0EB1" w:rsidRDefault="00BB0EB1" w:rsidP="008B6F44">
      <w:pPr>
        <w:autoSpaceDE w:val="0"/>
        <w:autoSpaceDN w:val="0"/>
        <w:adjustRightInd w:val="0"/>
        <w:spacing w:before="0" w:beforeAutospacing="0" w:after="0" w:afterAutospacing="0"/>
        <w:ind w:left="0" w:right="0"/>
        <w:rPr>
          <w:rFonts w:ascii="Arial" w:hAnsi="Arial" w:cs="Arial"/>
          <w:i/>
          <w:iCs/>
        </w:rPr>
      </w:pPr>
    </w:p>
    <w:p w:rsidR="00BB0EB1" w:rsidRDefault="00BB0EB1" w:rsidP="008B6F44">
      <w:pPr>
        <w:autoSpaceDE w:val="0"/>
        <w:autoSpaceDN w:val="0"/>
        <w:adjustRightInd w:val="0"/>
        <w:spacing w:before="0" w:beforeAutospacing="0" w:after="0" w:afterAutospacing="0"/>
        <w:ind w:left="0" w:right="0"/>
        <w:rPr>
          <w:rFonts w:ascii="Arial" w:hAnsi="Arial" w:cs="Arial"/>
          <w:i/>
          <w:iCs/>
        </w:rPr>
      </w:pPr>
    </w:p>
    <w:p w:rsidR="00BB0EB1" w:rsidRDefault="00BB0EB1" w:rsidP="008B6F44">
      <w:pPr>
        <w:autoSpaceDE w:val="0"/>
        <w:autoSpaceDN w:val="0"/>
        <w:adjustRightInd w:val="0"/>
        <w:spacing w:before="0" w:beforeAutospacing="0" w:after="0" w:afterAutospacing="0"/>
        <w:ind w:left="0" w:right="0"/>
        <w:rPr>
          <w:rFonts w:ascii="Arial" w:hAnsi="Arial" w:cs="Arial"/>
          <w:i/>
          <w:iCs/>
        </w:rPr>
      </w:pPr>
    </w:p>
    <w:p w:rsidR="008B6F44" w:rsidRDefault="008B6F44" w:rsidP="008B6F44">
      <w:pPr>
        <w:autoSpaceDE w:val="0"/>
        <w:autoSpaceDN w:val="0"/>
        <w:adjustRightInd w:val="0"/>
        <w:spacing w:before="0" w:beforeAutospacing="0" w:after="0" w:afterAutospacing="0"/>
        <w:ind w:left="0" w:right="0"/>
        <w:rPr>
          <w:rFonts w:ascii="Arial" w:hAnsi="Arial" w:cs="Arial"/>
          <w:i/>
          <w:iCs/>
          <w:sz w:val="24"/>
          <w:szCs w:val="24"/>
        </w:rPr>
      </w:pPr>
    </w:p>
    <w:p w:rsidR="00BB0EB1" w:rsidRDefault="00BB0EB1" w:rsidP="008B6F44">
      <w:pPr>
        <w:autoSpaceDE w:val="0"/>
        <w:autoSpaceDN w:val="0"/>
        <w:adjustRightInd w:val="0"/>
        <w:spacing w:before="0" w:beforeAutospacing="0" w:after="0" w:afterAutospacing="0"/>
        <w:ind w:left="0" w:right="0"/>
        <w:rPr>
          <w:rFonts w:ascii="Arial" w:hAnsi="Arial" w:cs="Arial"/>
          <w:i/>
          <w:iCs/>
          <w:sz w:val="24"/>
          <w:szCs w:val="24"/>
        </w:rPr>
      </w:pPr>
    </w:p>
    <w:p w:rsidR="00BB0EB1" w:rsidRDefault="00BB0EB1" w:rsidP="008B6F44">
      <w:pPr>
        <w:autoSpaceDE w:val="0"/>
        <w:autoSpaceDN w:val="0"/>
        <w:adjustRightInd w:val="0"/>
        <w:spacing w:before="0" w:beforeAutospacing="0" w:after="0" w:afterAutospacing="0"/>
        <w:ind w:left="0" w:right="0"/>
        <w:rPr>
          <w:rFonts w:ascii="Arial" w:hAnsi="Arial" w:cs="Arial"/>
          <w:i/>
          <w:iCs/>
          <w:sz w:val="24"/>
          <w:szCs w:val="24"/>
        </w:rPr>
      </w:pPr>
    </w:p>
    <w:p w:rsidR="00BB0EB1" w:rsidRDefault="00BB0EB1" w:rsidP="008B6F44">
      <w:pPr>
        <w:autoSpaceDE w:val="0"/>
        <w:autoSpaceDN w:val="0"/>
        <w:adjustRightInd w:val="0"/>
        <w:spacing w:before="0" w:beforeAutospacing="0" w:after="0" w:afterAutospacing="0"/>
        <w:ind w:left="0" w:right="0"/>
        <w:rPr>
          <w:rFonts w:ascii="Arial" w:hAnsi="Arial" w:cs="Arial"/>
          <w:i/>
          <w:iCs/>
          <w:sz w:val="24"/>
          <w:szCs w:val="24"/>
        </w:rPr>
      </w:pPr>
    </w:p>
    <w:p w:rsidR="007B02BA" w:rsidRDefault="007B02BA" w:rsidP="008B6F44">
      <w:pPr>
        <w:autoSpaceDE w:val="0"/>
        <w:autoSpaceDN w:val="0"/>
        <w:adjustRightInd w:val="0"/>
        <w:spacing w:before="0" w:beforeAutospacing="0" w:after="0" w:afterAutospacing="0"/>
        <w:ind w:left="0" w:right="0"/>
        <w:rPr>
          <w:rFonts w:ascii="Arial" w:hAnsi="Arial" w:cs="Arial"/>
          <w:i/>
          <w:iCs/>
          <w:sz w:val="24"/>
          <w:szCs w:val="24"/>
        </w:rPr>
      </w:pPr>
    </w:p>
    <w:p w:rsidR="007B02BA" w:rsidRDefault="007B02BA" w:rsidP="008B6F44">
      <w:pPr>
        <w:autoSpaceDE w:val="0"/>
        <w:autoSpaceDN w:val="0"/>
        <w:adjustRightInd w:val="0"/>
        <w:spacing w:before="0" w:beforeAutospacing="0" w:after="0" w:afterAutospacing="0"/>
        <w:ind w:left="0" w:right="0"/>
        <w:rPr>
          <w:rFonts w:ascii="Arial" w:hAnsi="Arial" w:cs="Arial"/>
          <w:i/>
          <w:iCs/>
          <w:sz w:val="24"/>
          <w:szCs w:val="24"/>
        </w:rPr>
      </w:pPr>
    </w:p>
    <w:p w:rsidR="007B02BA" w:rsidRDefault="007B02BA" w:rsidP="008B6F44">
      <w:pPr>
        <w:autoSpaceDE w:val="0"/>
        <w:autoSpaceDN w:val="0"/>
        <w:adjustRightInd w:val="0"/>
        <w:spacing w:before="0" w:beforeAutospacing="0" w:after="0" w:afterAutospacing="0"/>
        <w:ind w:left="0" w:right="0"/>
        <w:rPr>
          <w:rFonts w:ascii="Arial" w:hAnsi="Arial" w:cs="Arial"/>
          <w:i/>
          <w:iCs/>
          <w:sz w:val="24"/>
          <w:szCs w:val="24"/>
        </w:rPr>
      </w:pPr>
    </w:p>
    <w:p w:rsidR="007B02BA" w:rsidRDefault="007B02BA" w:rsidP="008B6F44">
      <w:pPr>
        <w:autoSpaceDE w:val="0"/>
        <w:autoSpaceDN w:val="0"/>
        <w:adjustRightInd w:val="0"/>
        <w:spacing w:before="0" w:beforeAutospacing="0" w:after="0" w:afterAutospacing="0"/>
        <w:ind w:left="0" w:right="0"/>
        <w:rPr>
          <w:rFonts w:ascii="Arial" w:hAnsi="Arial" w:cs="Arial"/>
          <w:i/>
          <w:iCs/>
          <w:sz w:val="24"/>
          <w:szCs w:val="24"/>
        </w:rPr>
      </w:pPr>
    </w:p>
    <w:p w:rsidR="00BB0EB1" w:rsidRPr="00D93DD0" w:rsidRDefault="00BB0EB1" w:rsidP="008B6F44">
      <w:pPr>
        <w:autoSpaceDE w:val="0"/>
        <w:autoSpaceDN w:val="0"/>
        <w:adjustRightInd w:val="0"/>
        <w:spacing w:before="0" w:beforeAutospacing="0" w:after="0" w:afterAutospacing="0"/>
        <w:ind w:left="0" w:right="0"/>
        <w:rPr>
          <w:rFonts w:ascii="Arial" w:hAnsi="Arial" w:cs="Arial"/>
          <w:i/>
          <w:iCs/>
          <w:sz w:val="24"/>
          <w:szCs w:val="24"/>
        </w:rPr>
      </w:pPr>
    </w:p>
    <w:p w:rsidR="008B6F44" w:rsidRDefault="008B6F44" w:rsidP="008B6F44">
      <w:pPr>
        <w:autoSpaceDE w:val="0"/>
        <w:autoSpaceDN w:val="0"/>
        <w:adjustRightInd w:val="0"/>
        <w:spacing w:before="0" w:beforeAutospacing="0" w:after="0" w:afterAutospacing="0"/>
        <w:ind w:left="0" w:right="0"/>
        <w:rPr>
          <w:rFonts w:ascii="Arial" w:hAnsi="Arial" w:cs="Arial"/>
          <w:i/>
          <w:iCs/>
          <w:sz w:val="24"/>
          <w:szCs w:val="24"/>
        </w:rPr>
      </w:pPr>
      <w:r w:rsidRPr="00D93DD0">
        <w:rPr>
          <w:rFonts w:ascii="Arial" w:hAnsi="Arial" w:cs="Arial"/>
          <w:i/>
          <w:iCs/>
          <w:sz w:val="24"/>
          <w:szCs w:val="24"/>
        </w:rPr>
        <w:t>Info</w:t>
      </w:r>
      <w:r w:rsidR="00D93DD0">
        <w:rPr>
          <w:rFonts w:ascii="Arial" w:hAnsi="Arial" w:cs="Arial"/>
          <w:i/>
          <w:iCs/>
          <w:sz w:val="24"/>
          <w:szCs w:val="24"/>
        </w:rPr>
        <w:t>rme de Rendición de Cuentas 2009</w:t>
      </w:r>
      <w:r w:rsidRPr="00D93DD0">
        <w:rPr>
          <w:rFonts w:ascii="Arial" w:hAnsi="Arial" w:cs="Arial"/>
          <w:i/>
          <w:iCs/>
          <w:sz w:val="24"/>
          <w:szCs w:val="24"/>
        </w:rPr>
        <w:t xml:space="preserve"> del Instituto Tecnológico de Iguala</w:t>
      </w:r>
    </w:p>
    <w:p w:rsidR="00D93DD0" w:rsidRDefault="00D93DD0" w:rsidP="008B6F44">
      <w:pPr>
        <w:autoSpaceDE w:val="0"/>
        <w:autoSpaceDN w:val="0"/>
        <w:adjustRightInd w:val="0"/>
        <w:spacing w:before="0" w:beforeAutospacing="0" w:after="0" w:afterAutospacing="0"/>
        <w:ind w:left="0" w:right="0"/>
        <w:rPr>
          <w:rFonts w:ascii="Arial" w:hAnsi="Arial" w:cs="Arial"/>
          <w:i/>
          <w:iCs/>
          <w:sz w:val="24"/>
          <w:szCs w:val="24"/>
        </w:rPr>
      </w:pPr>
    </w:p>
    <w:p w:rsidR="00D93DD0" w:rsidRPr="00D93DD0" w:rsidRDefault="00D93DD0" w:rsidP="008B6F44">
      <w:pPr>
        <w:autoSpaceDE w:val="0"/>
        <w:autoSpaceDN w:val="0"/>
        <w:adjustRightInd w:val="0"/>
        <w:spacing w:before="0" w:beforeAutospacing="0" w:after="0" w:afterAutospacing="0"/>
        <w:ind w:left="0" w:right="0"/>
        <w:rPr>
          <w:rFonts w:ascii="Arial" w:hAnsi="Arial" w:cs="Arial"/>
          <w:i/>
          <w:iCs/>
          <w:sz w:val="24"/>
          <w:szCs w:val="24"/>
        </w:rPr>
      </w:pPr>
    </w:p>
    <w:p w:rsidR="008B6F44" w:rsidRDefault="0012519F" w:rsidP="008B6F44">
      <w:pPr>
        <w:autoSpaceDE w:val="0"/>
        <w:autoSpaceDN w:val="0"/>
        <w:adjustRightInd w:val="0"/>
        <w:spacing w:before="0" w:beforeAutospacing="0" w:after="0" w:afterAutospacing="0"/>
        <w:ind w:left="0" w:right="0"/>
        <w:rPr>
          <w:rFonts w:ascii="Arial" w:hAnsi="Arial" w:cs="Arial"/>
          <w:sz w:val="24"/>
          <w:szCs w:val="24"/>
        </w:rPr>
      </w:pPr>
      <w:r>
        <w:rPr>
          <w:rFonts w:ascii="Arial" w:hAnsi="Arial" w:cs="Arial"/>
          <w:sz w:val="24"/>
          <w:szCs w:val="24"/>
        </w:rPr>
        <w:t>Edición: Marzo</w:t>
      </w:r>
      <w:r w:rsidR="008B6F44" w:rsidRPr="00D93DD0">
        <w:rPr>
          <w:rFonts w:ascii="Arial" w:hAnsi="Arial" w:cs="Arial"/>
          <w:sz w:val="24"/>
          <w:szCs w:val="24"/>
        </w:rPr>
        <w:t xml:space="preserve"> 2009</w:t>
      </w:r>
    </w:p>
    <w:p w:rsidR="00D93DD0" w:rsidRDefault="00D93DD0" w:rsidP="008B6F44">
      <w:pPr>
        <w:autoSpaceDE w:val="0"/>
        <w:autoSpaceDN w:val="0"/>
        <w:adjustRightInd w:val="0"/>
        <w:spacing w:before="0" w:beforeAutospacing="0" w:after="0" w:afterAutospacing="0"/>
        <w:ind w:left="0" w:right="0"/>
        <w:rPr>
          <w:rFonts w:ascii="Arial" w:hAnsi="Arial" w:cs="Arial"/>
          <w:sz w:val="24"/>
          <w:szCs w:val="24"/>
        </w:rPr>
      </w:pPr>
    </w:p>
    <w:p w:rsidR="00D93DD0" w:rsidRPr="00D93DD0" w:rsidRDefault="00D93DD0" w:rsidP="008B6F44">
      <w:pPr>
        <w:autoSpaceDE w:val="0"/>
        <w:autoSpaceDN w:val="0"/>
        <w:adjustRightInd w:val="0"/>
        <w:spacing w:before="0" w:beforeAutospacing="0" w:after="0" w:afterAutospacing="0"/>
        <w:ind w:left="0" w:right="0"/>
        <w:rPr>
          <w:rFonts w:ascii="Arial" w:hAnsi="Arial" w:cs="Arial"/>
          <w:sz w:val="24"/>
          <w:szCs w:val="24"/>
        </w:rPr>
      </w:pPr>
    </w:p>
    <w:p w:rsidR="008B6F44" w:rsidRPr="00D93DD0" w:rsidRDefault="008B6F44" w:rsidP="008B6F44">
      <w:pPr>
        <w:autoSpaceDE w:val="0"/>
        <w:autoSpaceDN w:val="0"/>
        <w:adjustRightInd w:val="0"/>
        <w:spacing w:before="0" w:beforeAutospacing="0" w:after="0" w:afterAutospacing="0"/>
        <w:ind w:left="0" w:right="0"/>
        <w:rPr>
          <w:rFonts w:ascii="Arial" w:hAnsi="Arial" w:cs="Arial"/>
          <w:sz w:val="24"/>
          <w:szCs w:val="24"/>
        </w:rPr>
      </w:pPr>
      <w:r w:rsidRPr="00D93DD0">
        <w:rPr>
          <w:rFonts w:ascii="Arial" w:hAnsi="Arial" w:cs="Arial"/>
          <w:sz w:val="24"/>
          <w:szCs w:val="24"/>
        </w:rPr>
        <w:t>© Dirección General de Educación Superior Tecnológica</w:t>
      </w:r>
    </w:p>
    <w:p w:rsidR="008B6F44" w:rsidRDefault="008B6F44" w:rsidP="008B6F44">
      <w:pPr>
        <w:autoSpaceDE w:val="0"/>
        <w:autoSpaceDN w:val="0"/>
        <w:adjustRightInd w:val="0"/>
        <w:spacing w:before="0" w:beforeAutospacing="0" w:after="0" w:afterAutospacing="0"/>
        <w:ind w:left="0" w:right="0"/>
        <w:rPr>
          <w:rFonts w:ascii="Arial" w:hAnsi="Arial" w:cs="Arial"/>
          <w:sz w:val="24"/>
          <w:szCs w:val="24"/>
        </w:rPr>
      </w:pPr>
      <w:r w:rsidRPr="00D93DD0">
        <w:rPr>
          <w:rFonts w:ascii="Arial" w:hAnsi="Arial" w:cs="Arial"/>
          <w:sz w:val="24"/>
          <w:szCs w:val="24"/>
        </w:rPr>
        <w:t>Derechos Reservados conforme a la Ley</w:t>
      </w:r>
    </w:p>
    <w:p w:rsidR="00D93DD0" w:rsidRDefault="00D93DD0" w:rsidP="008B6F44">
      <w:pPr>
        <w:autoSpaceDE w:val="0"/>
        <w:autoSpaceDN w:val="0"/>
        <w:adjustRightInd w:val="0"/>
        <w:spacing w:before="0" w:beforeAutospacing="0" w:after="0" w:afterAutospacing="0"/>
        <w:ind w:left="0" w:right="0"/>
        <w:rPr>
          <w:rFonts w:ascii="Arial" w:hAnsi="Arial" w:cs="Arial"/>
          <w:sz w:val="24"/>
          <w:szCs w:val="24"/>
        </w:rPr>
      </w:pPr>
    </w:p>
    <w:p w:rsidR="00D93DD0" w:rsidRPr="00D93DD0" w:rsidRDefault="00D93DD0" w:rsidP="008B6F44">
      <w:pPr>
        <w:autoSpaceDE w:val="0"/>
        <w:autoSpaceDN w:val="0"/>
        <w:adjustRightInd w:val="0"/>
        <w:spacing w:before="0" w:beforeAutospacing="0" w:after="0" w:afterAutospacing="0"/>
        <w:ind w:left="0" w:right="0"/>
        <w:rPr>
          <w:rFonts w:ascii="Arial" w:hAnsi="Arial" w:cs="Arial"/>
          <w:sz w:val="24"/>
          <w:szCs w:val="24"/>
        </w:rPr>
      </w:pPr>
    </w:p>
    <w:p w:rsidR="008B6F44" w:rsidRPr="00D93DD0" w:rsidRDefault="008B6F44" w:rsidP="008B6F44">
      <w:pPr>
        <w:autoSpaceDE w:val="0"/>
        <w:autoSpaceDN w:val="0"/>
        <w:adjustRightInd w:val="0"/>
        <w:spacing w:before="0" w:beforeAutospacing="0" w:after="0" w:afterAutospacing="0"/>
        <w:ind w:left="0" w:right="0"/>
        <w:rPr>
          <w:rFonts w:ascii="Arial" w:hAnsi="Arial" w:cs="Arial"/>
          <w:sz w:val="24"/>
          <w:szCs w:val="24"/>
        </w:rPr>
      </w:pPr>
      <w:r w:rsidRPr="00D93DD0">
        <w:rPr>
          <w:rFonts w:ascii="Arial" w:hAnsi="Arial" w:cs="Arial"/>
          <w:sz w:val="24"/>
          <w:szCs w:val="24"/>
        </w:rPr>
        <w:t xml:space="preserve">Domicilio del Instituto Tecnológico: </w:t>
      </w:r>
      <w:r w:rsidR="00702C3A">
        <w:rPr>
          <w:rFonts w:ascii="Arial" w:hAnsi="Arial" w:cs="Arial"/>
          <w:sz w:val="24"/>
          <w:szCs w:val="24"/>
        </w:rPr>
        <w:t>Carretera Iguala-Taxco, esq.</w:t>
      </w:r>
      <w:r w:rsidRPr="00D93DD0">
        <w:rPr>
          <w:rFonts w:ascii="Arial" w:hAnsi="Arial" w:cs="Arial"/>
          <w:sz w:val="24"/>
          <w:szCs w:val="24"/>
        </w:rPr>
        <w:t xml:space="preserve"> Periférico Norte s/n,</w:t>
      </w:r>
    </w:p>
    <w:p w:rsidR="008B6F44" w:rsidRPr="00D93DD0" w:rsidRDefault="008B6F44" w:rsidP="008B6F44">
      <w:pPr>
        <w:autoSpaceDE w:val="0"/>
        <w:autoSpaceDN w:val="0"/>
        <w:adjustRightInd w:val="0"/>
        <w:spacing w:before="0" w:beforeAutospacing="0" w:after="0" w:afterAutospacing="0"/>
        <w:ind w:left="0" w:right="0"/>
        <w:rPr>
          <w:rFonts w:ascii="Arial" w:hAnsi="Arial" w:cs="Arial"/>
          <w:sz w:val="24"/>
          <w:szCs w:val="24"/>
        </w:rPr>
      </w:pPr>
      <w:r w:rsidRPr="00D93DD0">
        <w:rPr>
          <w:rFonts w:ascii="Arial" w:hAnsi="Arial" w:cs="Arial"/>
          <w:sz w:val="24"/>
          <w:szCs w:val="24"/>
        </w:rPr>
        <w:t>Colonia: Centro</w:t>
      </w:r>
    </w:p>
    <w:p w:rsidR="008B6F44" w:rsidRPr="00D93DD0" w:rsidRDefault="008B6F44" w:rsidP="008B6F44">
      <w:pPr>
        <w:autoSpaceDE w:val="0"/>
        <w:autoSpaceDN w:val="0"/>
        <w:adjustRightInd w:val="0"/>
        <w:spacing w:before="0" w:beforeAutospacing="0" w:after="0" w:afterAutospacing="0"/>
        <w:ind w:left="0" w:right="0"/>
        <w:rPr>
          <w:rFonts w:ascii="Arial" w:hAnsi="Arial" w:cs="Arial"/>
          <w:sz w:val="24"/>
          <w:szCs w:val="24"/>
        </w:rPr>
      </w:pPr>
      <w:r w:rsidRPr="00D93DD0">
        <w:rPr>
          <w:rFonts w:ascii="Arial" w:hAnsi="Arial" w:cs="Arial"/>
          <w:sz w:val="24"/>
          <w:szCs w:val="24"/>
        </w:rPr>
        <w:t>Iguala, Guerrero.</w:t>
      </w:r>
    </w:p>
    <w:p w:rsidR="008B6F44" w:rsidRDefault="008B6F44" w:rsidP="008B6F44">
      <w:pPr>
        <w:autoSpaceDE w:val="0"/>
        <w:autoSpaceDN w:val="0"/>
        <w:adjustRightInd w:val="0"/>
        <w:spacing w:before="0" w:beforeAutospacing="0" w:after="0" w:afterAutospacing="0"/>
        <w:ind w:left="0" w:right="0"/>
        <w:rPr>
          <w:rFonts w:ascii="Arial" w:hAnsi="Arial" w:cs="Arial"/>
          <w:sz w:val="24"/>
          <w:szCs w:val="24"/>
        </w:rPr>
      </w:pPr>
      <w:r w:rsidRPr="00D93DD0">
        <w:rPr>
          <w:rFonts w:ascii="Arial" w:hAnsi="Arial" w:cs="Arial"/>
          <w:sz w:val="24"/>
          <w:szCs w:val="24"/>
        </w:rPr>
        <w:t>Código Postal: 40030</w:t>
      </w:r>
    </w:p>
    <w:p w:rsidR="00D93DD0" w:rsidRDefault="00D93DD0" w:rsidP="008B6F44">
      <w:pPr>
        <w:autoSpaceDE w:val="0"/>
        <w:autoSpaceDN w:val="0"/>
        <w:adjustRightInd w:val="0"/>
        <w:spacing w:before="0" w:beforeAutospacing="0" w:after="0" w:afterAutospacing="0"/>
        <w:ind w:left="0" w:right="0"/>
        <w:rPr>
          <w:rFonts w:ascii="Arial" w:hAnsi="Arial" w:cs="Arial"/>
          <w:sz w:val="24"/>
          <w:szCs w:val="24"/>
        </w:rPr>
      </w:pPr>
    </w:p>
    <w:p w:rsidR="00D93DD0" w:rsidRPr="00D93DD0" w:rsidRDefault="00D93DD0" w:rsidP="008B6F44">
      <w:pPr>
        <w:autoSpaceDE w:val="0"/>
        <w:autoSpaceDN w:val="0"/>
        <w:adjustRightInd w:val="0"/>
        <w:spacing w:before="0" w:beforeAutospacing="0" w:after="0" w:afterAutospacing="0"/>
        <w:ind w:left="0" w:right="0"/>
        <w:rPr>
          <w:rFonts w:ascii="Arial" w:hAnsi="Arial" w:cs="Arial"/>
          <w:sz w:val="24"/>
          <w:szCs w:val="24"/>
        </w:rPr>
      </w:pPr>
    </w:p>
    <w:p w:rsidR="008B6F44" w:rsidRPr="00D93DD0" w:rsidRDefault="008B6F44" w:rsidP="008B6F44">
      <w:pPr>
        <w:autoSpaceDE w:val="0"/>
        <w:autoSpaceDN w:val="0"/>
        <w:adjustRightInd w:val="0"/>
        <w:spacing w:before="0" w:beforeAutospacing="0" w:after="0" w:afterAutospacing="0"/>
        <w:ind w:left="0" w:right="0"/>
        <w:rPr>
          <w:rFonts w:ascii="Arial" w:hAnsi="Arial" w:cs="Arial"/>
          <w:sz w:val="24"/>
          <w:szCs w:val="24"/>
        </w:rPr>
      </w:pPr>
      <w:r w:rsidRPr="00D93DD0">
        <w:rPr>
          <w:rFonts w:ascii="Arial" w:hAnsi="Arial" w:cs="Arial"/>
          <w:sz w:val="24"/>
          <w:szCs w:val="24"/>
        </w:rPr>
        <w:t>Elaboración e integración: Departamento de Planeación, Programación y</w:t>
      </w:r>
    </w:p>
    <w:p w:rsidR="008B6F44" w:rsidRDefault="008B6F44" w:rsidP="008B6F44">
      <w:pPr>
        <w:autoSpaceDE w:val="0"/>
        <w:autoSpaceDN w:val="0"/>
        <w:adjustRightInd w:val="0"/>
        <w:spacing w:before="0" w:beforeAutospacing="0" w:after="0" w:afterAutospacing="0"/>
        <w:ind w:left="0" w:right="0"/>
        <w:rPr>
          <w:rFonts w:ascii="Arial" w:hAnsi="Arial" w:cs="Arial"/>
          <w:sz w:val="24"/>
          <w:szCs w:val="24"/>
        </w:rPr>
      </w:pPr>
      <w:r w:rsidRPr="00D93DD0">
        <w:rPr>
          <w:rFonts w:ascii="Arial" w:hAnsi="Arial" w:cs="Arial"/>
          <w:sz w:val="24"/>
          <w:szCs w:val="24"/>
        </w:rPr>
        <w:t>Presupuestación.</w:t>
      </w:r>
    </w:p>
    <w:p w:rsidR="00D93DD0" w:rsidRDefault="00D93DD0" w:rsidP="008B6F44">
      <w:pPr>
        <w:autoSpaceDE w:val="0"/>
        <w:autoSpaceDN w:val="0"/>
        <w:adjustRightInd w:val="0"/>
        <w:spacing w:before="0" w:beforeAutospacing="0" w:after="0" w:afterAutospacing="0"/>
        <w:ind w:left="0" w:right="0"/>
        <w:rPr>
          <w:rFonts w:ascii="Arial" w:hAnsi="Arial" w:cs="Arial"/>
          <w:sz w:val="24"/>
          <w:szCs w:val="24"/>
        </w:rPr>
      </w:pPr>
    </w:p>
    <w:p w:rsidR="00D93DD0" w:rsidRPr="00D93DD0" w:rsidRDefault="00D93DD0" w:rsidP="008B6F44">
      <w:pPr>
        <w:autoSpaceDE w:val="0"/>
        <w:autoSpaceDN w:val="0"/>
        <w:adjustRightInd w:val="0"/>
        <w:spacing w:before="0" w:beforeAutospacing="0" w:after="0" w:afterAutospacing="0"/>
        <w:ind w:left="0" w:right="0"/>
        <w:rPr>
          <w:rFonts w:ascii="Arial" w:hAnsi="Arial" w:cs="Arial"/>
          <w:sz w:val="24"/>
          <w:szCs w:val="24"/>
        </w:rPr>
      </w:pPr>
    </w:p>
    <w:p w:rsidR="008B6F44" w:rsidRDefault="008B6F44" w:rsidP="008B6F44">
      <w:pPr>
        <w:autoSpaceDE w:val="0"/>
        <w:autoSpaceDN w:val="0"/>
        <w:adjustRightInd w:val="0"/>
        <w:spacing w:before="0" w:beforeAutospacing="0" w:after="0" w:afterAutospacing="0"/>
        <w:ind w:left="0" w:right="0"/>
        <w:rPr>
          <w:rFonts w:ascii="Arial" w:hAnsi="Arial" w:cs="Arial"/>
          <w:sz w:val="24"/>
          <w:szCs w:val="24"/>
        </w:rPr>
      </w:pPr>
      <w:r w:rsidRPr="00D93DD0">
        <w:rPr>
          <w:rFonts w:ascii="Arial" w:hAnsi="Arial" w:cs="Arial"/>
          <w:sz w:val="24"/>
          <w:szCs w:val="24"/>
        </w:rPr>
        <w:t xml:space="preserve">Impresión: Departamento de Planeación Programación y Presupuestación. </w:t>
      </w:r>
    </w:p>
    <w:p w:rsidR="00D93DD0" w:rsidRPr="00D93DD0" w:rsidRDefault="00D93DD0" w:rsidP="008B6F44">
      <w:pPr>
        <w:autoSpaceDE w:val="0"/>
        <w:autoSpaceDN w:val="0"/>
        <w:adjustRightInd w:val="0"/>
        <w:spacing w:before="0" w:beforeAutospacing="0" w:after="0" w:afterAutospacing="0"/>
        <w:ind w:left="0" w:right="0"/>
        <w:rPr>
          <w:rFonts w:ascii="Arial" w:hAnsi="Arial" w:cs="Arial"/>
          <w:sz w:val="24"/>
          <w:szCs w:val="24"/>
        </w:rPr>
      </w:pPr>
    </w:p>
    <w:p w:rsidR="00D93DD0" w:rsidRDefault="00D93DD0" w:rsidP="008B6F44">
      <w:pPr>
        <w:autoSpaceDE w:val="0"/>
        <w:autoSpaceDN w:val="0"/>
        <w:adjustRightInd w:val="0"/>
        <w:spacing w:before="0" w:beforeAutospacing="0" w:after="0" w:afterAutospacing="0"/>
        <w:ind w:left="0" w:right="0"/>
        <w:rPr>
          <w:rFonts w:ascii="Arial" w:hAnsi="Arial" w:cs="Arial"/>
          <w:sz w:val="24"/>
          <w:szCs w:val="24"/>
        </w:rPr>
      </w:pPr>
    </w:p>
    <w:p w:rsidR="008B6F44" w:rsidRDefault="008B6F44" w:rsidP="008B6F44">
      <w:pPr>
        <w:autoSpaceDE w:val="0"/>
        <w:autoSpaceDN w:val="0"/>
        <w:adjustRightInd w:val="0"/>
        <w:spacing w:before="0" w:beforeAutospacing="0" w:after="0" w:afterAutospacing="0"/>
        <w:ind w:left="0" w:right="0"/>
        <w:rPr>
          <w:rFonts w:ascii="Arial" w:hAnsi="Arial" w:cs="Arial"/>
          <w:sz w:val="24"/>
          <w:szCs w:val="24"/>
        </w:rPr>
      </w:pPr>
      <w:r w:rsidRPr="00D93DD0">
        <w:rPr>
          <w:rFonts w:ascii="Arial" w:hAnsi="Arial" w:cs="Arial"/>
          <w:sz w:val="24"/>
          <w:szCs w:val="24"/>
        </w:rPr>
        <w:lastRenderedPageBreak/>
        <w:t>Diseño: M.</w:t>
      </w:r>
      <w:r w:rsidR="00A74D26">
        <w:rPr>
          <w:rFonts w:ascii="Arial" w:hAnsi="Arial" w:cs="Arial"/>
          <w:sz w:val="24"/>
          <w:szCs w:val="24"/>
        </w:rPr>
        <w:t xml:space="preserve"> </w:t>
      </w:r>
      <w:r w:rsidRPr="00D93DD0">
        <w:rPr>
          <w:rFonts w:ascii="Arial" w:hAnsi="Arial" w:cs="Arial"/>
          <w:sz w:val="24"/>
          <w:szCs w:val="24"/>
        </w:rPr>
        <w:t>C. Francisco Juárez Herrera</w:t>
      </w:r>
    </w:p>
    <w:p w:rsidR="0091610F" w:rsidRDefault="0091610F" w:rsidP="008B6F44">
      <w:pPr>
        <w:autoSpaceDE w:val="0"/>
        <w:autoSpaceDN w:val="0"/>
        <w:adjustRightInd w:val="0"/>
        <w:spacing w:before="0" w:beforeAutospacing="0" w:after="0" w:afterAutospacing="0"/>
        <w:ind w:left="0" w:right="0"/>
        <w:rPr>
          <w:rFonts w:ascii="Arial" w:hAnsi="Arial" w:cs="Arial"/>
          <w:sz w:val="24"/>
          <w:szCs w:val="24"/>
        </w:rPr>
      </w:pPr>
    </w:p>
    <w:p w:rsidR="00D93DD0" w:rsidRDefault="008B6F44" w:rsidP="004110DA">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r w:rsidRPr="00D93DD0">
        <w:rPr>
          <w:rFonts w:ascii="Arial" w:hAnsi="Arial" w:cs="Arial"/>
          <w:sz w:val="24"/>
          <w:szCs w:val="24"/>
        </w:rPr>
        <w:t>Fotografía: Departamentos del Instituto Tecnológico de Iguala</w:t>
      </w:r>
      <w:r w:rsidR="00A74D26">
        <w:rPr>
          <w:rFonts w:ascii="Arial" w:hAnsi="Arial" w:cs="Arial"/>
          <w:sz w:val="24"/>
          <w:szCs w:val="24"/>
        </w:rPr>
        <w:t>.</w:t>
      </w:r>
      <w:r w:rsidRPr="00D93DD0">
        <w:rPr>
          <w:rFonts w:ascii="Arial" w:hAnsi="Arial" w:cs="Arial"/>
          <w:sz w:val="24"/>
          <w:szCs w:val="24"/>
        </w:rPr>
        <w:t xml:space="preserve"> </w:t>
      </w:r>
    </w:p>
    <w:p w:rsidR="00333257" w:rsidRDefault="00333257" w:rsidP="004110DA">
      <w:pPr>
        <w:autoSpaceDE w:val="0"/>
        <w:autoSpaceDN w:val="0"/>
        <w:adjustRightInd w:val="0"/>
        <w:spacing w:before="0" w:beforeAutospacing="0" w:after="0" w:afterAutospacing="0" w:line="360" w:lineRule="auto"/>
        <w:ind w:left="0" w:right="0"/>
        <w:jc w:val="both"/>
        <w:rPr>
          <w:rFonts w:ascii="Arial" w:hAnsi="Arial" w:cs="Arial"/>
          <w:color w:val="000000"/>
          <w:sz w:val="24"/>
          <w:szCs w:val="24"/>
        </w:rPr>
      </w:pPr>
    </w:p>
    <w:sectPr w:rsidR="00333257" w:rsidSect="00FB453D">
      <w:type w:val="continuous"/>
      <w:pgSz w:w="12240" w:h="15840"/>
      <w:pgMar w:top="1418" w:right="1418"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3803" w:rsidRDefault="00FF3803" w:rsidP="00B24E89">
      <w:pPr>
        <w:spacing w:before="0" w:after="0"/>
      </w:pPr>
      <w:r>
        <w:separator/>
      </w:r>
    </w:p>
  </w:endnote>
  <w:endnote w:type="continuationSeparator" w:id="0">
    <w:p w:rsidR="00FF3803" w:rsidRDefault="00FF3803" w:rsidP="00B24E89">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NeueLT Std">
    <w:panose1 w:val="00000000000000000000"/>
    <w:charset w:val="00"/>
    <w:family w:val="swiss"/>
    <w:notTrueType/>
    <w:pitch w:val="variable"/>
    <w:sig w:usb0="00000003" w:usb1="00000000" w:usb2="00000000" w:usb3="00000000" w:csb0="00000001" w:csb1="00000000"/>
  </w:font>
  <w:font w:name="ArialUnicodeMS">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9181"/>
      <w:docPartObj>
        <w:docPartGallery w:val="Page Numbers (Bottom of Page)"/>
        <w:docPartUnique/>
      </w:docPartObj>
    </w:sdtPr>
    <w:sdtContent>
      <w:p w:rsidR="00FF3803" w:rsidRDefault="00FF3803" w:rsidP="00463A94">
        <w:pPr>
          <w:pStyle w:val="Piedepgina"/>
          <w:tabs>
            <w:tab w:val="clear" w:pos="8838"/>
            <w:tab w:val="right" w:pos="9214"/>
          </w:tabs>
          <w:spacing w:before="100" w:after="100"/>
          <w:ind w:right="49"/>
          <w:jc w:val="right"/>
        </w:pPr>
        <w:r>
          <w:t xml:space="preserve">       </w:t>
        </w:r>
        <w:fldSimple w:instr=" PAGE   \* MERGEFORMAT ">
          <w:r w:rsidR="006E6AD0">
            <w:rPr>
              <w:noProof/>
            </w:rPr>
            <w:t>4</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3803" w:rsidRDefault="00FF3803" w:rsidP="00B24E89">
      <w:pPr>
        <w:spacing w:before="0" w:after="0"/>
      </w:pPr>
      <w:r>
        <w:separator/>
      </w:r>
    </w:p>
  </w:footnote>
  <w:footnote w:type="continuationSeparator" w:id="0">
    <w:p w:rsidR="00FF3803" w:rsidRDefault="00FF3803" w:rsidP="00B24E89">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4979"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586"/>
      <w:gridCol w:w="1712"/>
    </w:tblGrid>
    <w:tr w:rsidR="00FF3803" w:rsidTr="0022779E">
      <w:trPr>
        <w:trHeight w:val="74"/>
      </w:trPr>
      <w:tc>
        <w:tcPr>
          <w:tcW w:w="4083" w:type="pct"/>
          <w:tcBorders>
            <w:right w:val="single" w:sz="6" w:space="0" w:color="000000" w:themeColor="text1"/>
          </w:tcBorders>
        </w:tcPr>
        <w:sdt>
          <w:sdtPr>
            <w:rPr>
              <w:rFonts w:asciiTheme="majorHAnsi" w:hAnsiTheme="majorHAnsi"/>
              <w:b/>
              <w:sz w:val="18"/>
              <w:szCs w:val="18"/>
            </w:rPr>
            <w:alias w:val="Organización"/>
            <w:id w:val="489279"/>
            <w:dataBinding w:prefixMappings="xmlns:ns0='http://schemas.openxmlformats.org/officeDocument/2006/extended-properties'" w:xpath="/ns0:Properties[1]/ns0:Company[1]" w:storeItemID="{6668398D-A668-4E3E-A5EB-62B293D839F1}"/>
            <w:text/>
          </w:sdtPr>
          <w:sdtContent>
            <w:p w:rsidR="00FF3803" w:rsidRPr="008E5051" w:rsidRDefault="007B02BA" w:rsidP="00463A94">
              <w:pPr>
                <w:pStyle w:val="Encabezado"/>
                <w:spacing w:before="100" w:after="100"/>
                <w:ind w:right="56"/>
                <w:jc w:val="right"/>
                <w:rPr>
                  <w:rFonts w:asciiTheme="majorHAnsi" w:hAnsiTheme="majorHAnsi"/>
                  <w:sz w:val="18"/>
                  <w:szCs w:val="18"/>
                </w:rPr>
              </w:pPr>
              <w:r>
                <w:rPr>
                  <w:rFonts w:asciiTheme="majorHAnsi" w:hAnsiTheme="majorHAnsi"/>
                  <w:b/>
                  <w:sz w:val="18"/>
                  <w:szCs w:val="18"/>
                  <w:lang w:val="es-MX"/>
                </w:rPr>
                <w:t>INFORME DE RENDICIÓN DE CUENTAS 2009</w:t>
              </w:r>
            </w:p>
          </w:sdtContent>
        </w:sdt>
        <w:sdt>
          <w:sdtPr>
            <w:rPr>
              <w:rFonts w:ascii="Cambria" w:hAnsi="Cambria"/>
              <w:b/>
              <w:bCs/>
              <w:sz w:val="18"/>
              <w:szCs w:val="18"/>
            </w:rPr>
            <w:alias w:val="Título"/>
            <w:id w:val="489280"/>
            <w:dataBinding w:prefixMappings="xmlns:ns0='http://schemas.openxmlformats.org/package/2006/metadata/core-properties' xmlns:ns1='http://purl.org/dc/elements/1.1/'" w:xpath="/ns0:coreProperties[1]/ns1:title[1]" w:storeItemID="{6C3C8BC8-F283-45AE-878A-BAB7291924A1}"/>
            <w:text/>
          </w:sdtPr>
          <w:sdtContent>
            <w:p w:rsidR="00FF3803" w:rsidRPr="008E5051" w:rsidRDefault="00FF3803" w:rsidP="008E5051">
              <w:pPr>
                <w:pStyle w:val="Encabezado"/>
                <w:ind w:right="56"/>
                <w:jc w:val="right"/>
                <w:rPr>
                  <w:rFonts w:ascii="Cambria" w:hAnsi="Cambria"/>
                  <w:b/>
                  <w:bCs/>
                  <w:sz w:val="18"/>
                  <w:szCs w:val="18"/>
                </w:rPr>
              </w:pPr>
              <w:r w:rsidRPr="008E5051">
                <w:rPr>
                  <w:rFonts w:ascii="Cambria" w:hAnsi="Cambria"/>
                  <w:b/>
                  <w:bCs/>
                  <w:sz w:val="18"/>
                  <w:szCs w:val="18"/>
                </w:rPr>
                <w:t>RENDICIÓN  DE CUENTAS</w:t>
              </w:r>
            </w:p>
          </w:sdtContent>
        </w:sdt>
      </w:tc>
      <w:tc>
        <w:tcPr>
          <w:tcW w:w="917" w:type="pct"/>
          <w:tcBorders>
            <w:left w:val="single" w:sz="6" w:space="0" w:color="000000" w:themeColor="text1"/>
          </w:tcBorders>
        </w:tcPr>
        <w:p w:rsidR="00FF3803" w:rsidRDefault="00FF3803" w:rsidP="008E5051">
          <w:pPr>
            <w:pStyle w:val="Encabezado"/>
            <w:rPr>
              <w:b/>
            </w:rPr>
          </w:pPr>
          <w:r w:rsidRPr="008E5051">
            <w:rPr>
              <w:b/>
              <w:noProof/>
              <w:lang w:eastAsia="es-MX"/>
            </w:rPr>
            <w:drawing>
              <wp:anchor distT="0" distB="0" distL="114300" distR="114300" simplePos="0" relativeHeight="251659264" behindDoc="0" locked="0" layoutInCell="1" allowOverlap="1">
                <wp:simplePos x="0" y="0"/>
                <wp:positionH relativeFrom="column">
                  <wp:posOffset>-19134</wp:posOffset>
                </wp:positionH>
                <wp:positionV relativeFrom="paragraph">
                  <wp:posOffset>8386</wp:posOffset>
                </wp:positionV>
                <wp:extent cx="434975" cy="508959"/>
                <wp:effectExtent l="19050" t="0" r="3175" b="0"/>
                <wp:wrapNone/>
                <wp:docPr id="51" name="Imagen 3" descr="C:\Users\ProgPres\Documents\PPyP\Fotos\Fotos 2004\LOGO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gPres\Documents\PPyP\Fotos\Fotos 2004\LOGOITI.JPG"/>
                        <pic:cNvPicPr>
                          <a:picLocks noChangeAspect="1" noChangeArrowheads="1"/>
                        </pic:cNvPicPr>
                      </pic:nvPicPr>
                      <pic:blipFill>
                        <a:blip r:embed="rId1" cstate="print"/>
                        <a:srcRect/>
                        <a:stretch>
                          <a:fillRect/>
                        </a:stretch>
                      </pic:blipFill>
                      <pic:spPr bwMode="auto">
                        <a:xfrm>
                          <a:off x="0" y="0"/>
                          <a:ext cx="434975" cy="508959"/>
                        </a:xfrm>
                        <a:prstGeom prst="rect">
                          <a:avLst/>
                        </a:prstGeom>
                        <a:noFill/>
                        <a:ln w="9525">
                          <a:noFill/>
                          <a:miter lim="800000"/>
                          <a:headEnd/>
                          <a:tailEnd/>
                        </a:ln>
                      </pic:spPr>
                    </pic:pic>
                  </a:graphicData>
                </a:graphic>
              </wp:anchor>
            </w:drawing>
          </w:r>
        </w:p>
      </w:tc>
    </w:tr>
  </w:tbl>
  <w:p w:rsidR="00FF3803" w:rsidRDefault="00FF3803" w:rsidP="00F96E73">
    <w:pPr>
      <w:pStyle w:val="Encabezado"/>
      <w:ind w:left="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11.5pt;height:11.5pt" o:bullet="t">
        <v:imagedata r:id="rId1" o:title="BD14565_"/>
      </v:shape>
    </w:pict>
  </w:numPicBullet>
  <w:abstractNum w:abstractNumId="0">
    <w:nsid w:val="0007344E"/>
    <w:multiLevelType w:val="hybridMultilevel"/>
    <w:tmpl w:val="95CADE90"/>
    <w:lvl w:ilvl="0" w:tplc="080A0001">
      <w:start w:val="1"/>
      <w:numFmt w:val="bullet"/>
      <w:lvlText w:val=""/>
      <w:lvlJc w:val="left"/>
      <w:pPr>
        <w:ind w:left="1080" w:hanging="360"/>
      </w:pPr>
      <w:rPr>
        <w:rFonts w:ascii="Symbol" w:hAnsi="Symbol"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nsid w:val="00B416D1"/>
    <w:multiLevelType w:val="hybridMultilevel"/>
    <w:tmpl w:val="2280D96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02BB7360"/>
    <w:multiLevelType w:val="hybridMultilevel"/>
    <w:tmpl w:val="E236D1FE"/>
    <w:lvl w:ilvl="0" w:tplc="42D8A51A">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063C6CB4"/>
    <w:multiLevelType w:val="multilevel"/>
    <w:tmpl w:val="FF5C3B5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8DD381F"/>
    <w:multiLevelType w:val="hybridMultilevel"/>
    <w:tmpl w:val="8BDCD97E"/>
    <w:lvl w:ilvl="0" w:tplc="42D8A51A">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0BB54AE7"/>
    <w:multiLevelType w:val="hybridMultilevel"/>
    <w:tmpl w:val="8DA09F98"/>
    <w:lvl w:ilvl="0" w:tplc="080A0001">
      <w:start w:val="1"/>
      <w:numFmt w:val="bullet"/>
      <w:lvlText w:val=""/>
      <w:lvlJc w:val="left"/>
      <w:pPr>
        <w:ind w:left="1077" w:hanging="360"/>
      </w:pPr>
      <w:rPr>
        <w:rFonts w:ascii="Symbol" w:hAnsi="Symbol" w:hint="default"/>
        <w:color w:val="auto"/>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6">
    <w:nsid w:val="177D3C37"/>
    <w:multiLevelType w:val="hybridMultilevel"/>
    <w:tmpl w:val="9548819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18024350"/>
    <w:multiLevelType w:val="hybridMultilevel"/>
    <w:tmpl w:val="10D4D268"/>
    <w:lvl w:ilvl="0" w:tplc="080A0001">
      <w:start w:val="1"/>
      <w:numFmt w:val="bullet"/>
      <w:lvlText w:val=""/>
      <w:lvlJc w:val="left"/>
      <w:pPr>
        <w:ind w:left="1145" w:hanging="360"/>
      </w:pPr>
      <w:rPr>
        <w:rFonts w:ascii="Symbol" w:hAnsi="Symbol" w:hint="default"/>
        <w:color w:val="auto"/>
        <w:sz w:val="24"/>
        <w:szCs w:val="24"/>
      </w:rPr>
    </w:lvl>
    <w:lvl w:ilvl="1" w:tplc="080A0003" w:tentative="1">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8">
    <w:nsid w:val="18B22A88"/>
    <w:multiLevelType w:val="multilevel"/>
    <w:tmpl w:val="DD242C2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
    <w:nsid w:val="1D7125E2"/>
    <w:multiLevelType w:val="hybridMultilevel"/>
    <w:tmpl w:val="F8964BDC"/>
    <w:lvl w:ilvl="0" w:tplc="080A0001">
      <w:start w:val="1"/>
      <w:numFmt w:val="bullet"/>
      <w:lvlText w:val=""/>
      <w:lvlJc w:val="left"/>
      <w:pPr>
        <w:ind w:left="1068" w:hanging="360"/>
      </w:pPr>
      <w:rPr>
        <w:rFonts w:ascii="Symbol" w:hAnsi="Symbol" w:hint="default"/>
      </w:rPr>
    </w:lvl>
    <w:lvl w:ilvl="1" w:tplc="080A0001">
      <w:start w:val="1"/>
      <w:numFmt w:val="bullet"/>
      <w:lvlText w:val=""/>
      <w:lvlJc w:val="left"/>
      <w:pPr>
        <w:ind w:left="1428" w:hanging="360"/>
      </w:pPr>
      <w:rPr>
        <w:rFonts w:ascii="Symbol" w:hAnsi="Symbol" w:hint="default"/>
      </w:rPr>
    </w:lvl>
    <w:lvl w:ilvl="2" w:tplc="080A001B" w:tentative="1">
      <w:start w:val="1"/>
      <w:numFmt w:val="lowerRoman"/>
      <w:lvlText w:val="%3."/>
      <w:lvlJc w:val="right"/>
      <w:pPr>
        <w:ind w:left="2148" w:hanging="180"/>
      </w:pPr>
    </w:lvl>
    <w:lvl w:ilvl="3" w:tplc="080A000F" w:tentative="1">
      <w:start w:val="1"/>
      <w:numFmt w:val="decimal"/>
      <w:lvlText w:val="%4."/>
      <w:lvlJc w:val="left"/>
      <w:pPr>
        <w:ind w:left="2868" w:hanging="360"/>
      </w:pPr>
    </w:lvl>
    <w:lvl w:ilvl="4" w:tplc="080A0019" w:tentative="1">
      <w:start w:val="1"/>
      <w:numFmt w:val="lowerLetter"/>
      <w:lvlText w:val="%5."/>
      <w:lvlJc w:val="left"/>
      <w:pPr>
        <w:ind w:left="3588" w:hanging="360"/>
      </w:pPr>
    </w:lvl>
    <w:lvl w:ilvl="5" w:tplc="080A001B" w:tentative="1">
      <w:start w:val="1"/>
      <w:numFmt w:val="lowerRoman"/>
      <w:lvlText w:val="%6."/>
      <w:lvlJc w:val="right"/>
      <w:pPr>
        <w:ind w:left="4308" w:hanging="180"/>
      </w:pPr>
    </w:lvl>
    <w:lvl w:ilvl="6" w:tplc="080A000F" w:tentative="1">
      <w:start w:val="1"/>
      <w:numFmt w:val="decimal"/>
      <w:lvlText w:val="%7."/>
      <w:lvlJc w:val="left"/>
      <w:pPr>
        <w:ind w:left="5028" w:hanging="360"/>
      </w:pPr>
    </w:lvl>
    <w:lvl w:ilvl="7" w:tplc="080A0019" w:tentative="1">
      <w:start w:val="1"/>
      <w:numFmt w:val="lowerLetter"/>
      <w:lvlText w:val="%8."/>
      <w:lvlJc w:val="left"/>
      <w:pPr>
        <w:ind w:left="5748" w:hanging="360"/>
      </w:pPr>
    </w:lvl>
    <w:lvl w:ilvl="8" w:tplc="080A001B" w:tentative="1">
      <w:start w:val="1"/>
      <w:numFmt w:val="lowerRoman"/>
      <w:lvlText w:val="%9."/>
      <w:lvlJc w:val="right"/>
      <w:pPr>
        <w:ind w:left="6468" w:hanging="180"/>
      </w:pPr>
    </w:lvl>
  </w:abstractNum>
  <w:abstractNum w:abstractNumId="10">
    <w:nsid w:val="206757BF"/>
    <w:multiLevelType w:val="hybridMultilevel"/>
    <w:tmpl w:val="E586DE1C"/>
    <w:lvl w:ilvl="0" w:tplc="42D8A51A">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14E73AC"/>
    <w:multiLevelType w:val="hybridMultilevel"/>
    <w:tmpl w:val="C8A621A8"/>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2">
    <w:nsid w:val="25C52B85"/>
    <w:multiLevelType w:val="hybridMultilevel"/>
    <w:tmpl w:val="8076D54A"/>
    <w:lvl w:ilvl="0" w:tplc="42D8A51A">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A246CE0"/>
    <w:multiLevelType w:val="hybridMultilevel"/>
    <w:tmpl w:val="2FDC99EC"/>
    <w:lvl w:ilvl="0" w:tplc="42D8A51A">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nsid w:val="2D596EFD"/>
    <w:multiLevelType w:val="hybridMultilevel"/>
    <w:tmpl w:val="4E1A9DD0"/>
    <w:lvl w:ilvl="0" w:tplc="42D8A51A">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D6B2D8B"/>
    <w:multiLevelType w:val="hybridMultilevel"/>
    <w:tmpl w:val="D85837EE"/>
    <w:lvl w:ilvl="0" w:tplc="42D8A51A">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DDC1C4F"/>
    <w:multiLevelType w:val="hybridMultilevel"/>
    <w:tmpl w:val="534C02CC"/>
    <w:lvl w:ilvl="0" w:tplc="42D8A51A">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nsid w:val="2E3A27E5"/>
    <w:multiLevelType w:val="hybridMultilevel"/>
    <w:tmpl w:val="5ECAE6A2"/>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E6649D2"/>
    <w:multiLevelType w:val="multilevel"/>
    <w:tmpl w:val="09A6601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321A4586"/>
    <w:multiLevelType w:val="hybridMultilevel"/>
    <w:tmpl w:val="EA52F274"/>
    <w:lvl w:ilvl="0" w:tplc="42D8A51A">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nsid w:val="358913A5"/>
    <w:multiLevelType w:val="hybridMultilevel"/>
    <w:tmpl w:val="C0366434"/>
    <w:lvl w:ilvl="0" w:tplc="42D8A51A">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36A351BB"/>
    <w:multiLevelType w:val="hybridMultilevel"/>
    <w:tmpl w:val="797C153E"/>
    <w:lvl w:ilvl="0" w:tplc="42D8A51A">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nsid w:val="37434CE0"/>
    <w:multiLevelType w:val="multilevel"/>
    <w:tmpl w:val="FC32D75E"/>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nsid w:val="3DE412B4"/>
    <w:multiLevelType w:val="multilevel"/>
    <w:tmpl w:val="69402332"/>
    <w:lvl w:ilvl="0">
      <w:start w:val="1"/>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428B7E66"/>
    <w:multiLevelType w:val="hybridMultilevel"/>
    <w:tmpl w:val="CBB69958"/>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nsid w:val="43EC7653"/>
    <w:multiLevelType w:val="hybridMultilevel"/>
    <w:tmpl w:val="5636E9EC"/>
    <w:lvl w:ilvl="0" w:tplc="42D8A51A">
      <w:start w:val="1"/>
      <w:numFmt w:val="bullet"/>
      <w:lvlText w:val=""/>
      <w:lvlPicBulletId w:val="0"/>
      <w:lvlJc w:val="left"/>
      <w:pPr>
        <w:ind w:left="1145" w:hanging="360"/>
      </w:pPr>
      <w:rPr>
        <w:rFonts w:ascii="Symbol" w:hAnsi="Symbol" w:hint="default"/>
        <w:color w:val="auto"/>
      </w:rPr>
    </w:lvl>
    <w:lvl w:ilvl="1" w:tplc="080A0003" w:tentative="1">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26">
    <w:nsid w:val="50EC46D0"/>
    <w:multiLevelType w:val="hybridMultilevel"/>
    <w:tmpl w:val="A120CD3E"/>
    <w:lvl w:ilvl="0" w:tplc="42D8A51A">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4963AD2"/>
    <w:multiLevelType w:val="hybridMultilevel"/>
    <w:tmpl w:val="56BCF4FE"/>
    <w:lvl w:ilvl="0" w:tplc="752213F8">
      <w:start w:val="1"/>
      <w:numFmt w:val="bullet"/>
      <w:lvlText w:val=""/>
      <w:lvlJc w:val="left"/>
      <w:pPr>
        <w:ind w:left="1145" w:hanging="360"/>
      </w:pPr>
      <w:rPr>
        <w:rFonts w:ascii="Wingdings" w:hAnsi="Wingdings" w:hint="default"/>
        <w:color w:val="auto"/>
        <w:sz w:val="32"/>
      </w:rPr>
    </w:lvl>
    <w:lvl w:ilvl="1" w:tplc="080A0003" w:tentative="1">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28">
    <w:nsid w:val="554E60AB"/>
    <w:multiLevelType w:val="hybridMultilevel"/>
    <w:tmpl w:val="88E2A53A"/>
    <w:lvl w:ilvl="0" w:tplc="0C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AFC4035"/>
    <w:multiLevelType w:val="hybridMultilevel"/>
    <w:tmpl w:val="5986D5FA"/>
    <w:lvl w:ilvl="0" w:tplc="82661078">
      <w:start w:val="1"/>
      <w:numFmt w:val="bullet"/>
      <w:lvlText w:val=""/>
      <w:lvlJc w:val="left"/>
      <w:pPr>
        <w:ind w:left="1068" w:hanging="360"/>
      </w:pPr>
      <w:rPr>
        <w:rFonts w:ascii="Symbol" w:hAnsi="Symbol" w:hint="default"/>
        <w:color w:val="auto"/>
        <w:sz w:val="24"/>
        <w:szCs w:val="24"/>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0">
    <w:nsid w:val="5E4A793A"/>
    <w:multiLevelType w:val="hybridMultilevel"/>
    <w:tmpl w:val="080E760E"/>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1">
    <w:nsid w:val="605A3908"/>
    <w:multiLevelType w:val="hybridMultilevel"/>
    <w:tmpl w:val="3276692E"/>
    <w:lvl w:ilvl="0" w:tplc="67A8229A">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2CA3DA6"/>
    <w:multiLevelType w:val="hybridMultilevel"/>
    <w:tmpl w:val="4D54E408"/>
    <w:lvl w:ilvl="0" w:tplc="83528886">
      <w:start w:val="1"/>
      <w:numFmt w:val="bullet"/>
      <w:lvlText w:val=""/>
      <w:lvlJc w:val="left"/>
      <w:pPr>
        <w:ind w:left="1068" w:hanging="360"/>
      </w:pPr>
      <w:rPr>
        <w:rFonts w:ascii="Symbol" w:hAnsi="Symbol" w:hint="default"/>
        <w:color w:val="auto"/>
        <w:sz w:val="24"/>
        <w:szCs w:val="24"/>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3">
    <w:nsid w:val="63A629EB"/>
    <w:multiLevelType w:val="hybridMultilevel"/>
    <w:tmpl w:val="B37E7F9E"/>
    <w:lvl w:ilvl="0" w:tplc="0C0A0001">
      <w:start w:val="1"/>
      <w:numFmt w:val="bullet"/>
      <w:lvlText w:val=""/>
      <w:lvlJc w:val="left"/>
      <w:pPr>
        <w:ind w:left="1145" w:hanging="360"/>
      </w:pPr>
      <w:rPr>
        <w:rFonts w:ascii="Symbol" w:hAnsi="Symbol" w:hint="default"/>
        <w:color w:val="auto"/>
      </w:rPr>
    </w:lvl>
    <w:lvl w:ilvl="1" w:tplc="080A0003" w:tentative="1">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34">
    <w:nsid w:val="64124008"/>
    <w:multiLevelType w:val="hybridMultilevel"/>
    <w:tmpl w:val="D0F033BA"/>
    <w:lvl w:ilvl="0" w:tplc="BB02EBE8">
      <w:start w:val="1"/>
      <w:numFmt w:val="bullet"/>
      <w:lvlText w:val=""/>
      <w:lvlJc w:val="left"/>
      <w:pPr>
        <w:ind w:left="720" w:hanging="360"/>
      </w:pPr>
      <w:rPr>
        <w:rFonts w:ascii="Symbol" w:hAnsi="Symbol" w:hint="default"/>
        <w:color w:val="auto"/>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8566C1C"/>
    <w:multiLevelType w:val="hybridMultilevel"/>
    <w:tmpl w:val="60B8D83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6">
    <w:nsid w:val="6E5510A5"/>
    <w:multiLevelType w:val="hybridMultilevel"/>
    <w:tmpl w:val="C11E5814"/>
    <w:lvl w:ilvl="0" w:tplc="67A8229A">
      <w:start w:val="1"/>
      <w:numFmt w:val="decimal"/>
      <w:lvlText w:val="%1"/>
      <w:lvlJc w:val="left"/>
      <w:pPr>
        <w:ind w:left="1080" w:hanging="360"/>
      </w:pPr>
      <w:rPr>
        <w:rFonts w:hint="default"/>
      </w:rPr>
    </w:lvl>
    <w:lvl w:ilvl="1" w:tplc="52F2694A">
      <w:numFmt w:val="bullet"/>
      <w:lvlText w:val="•"/>
      <w:lvlJc w:val="left"/>
      <w:pPr>
        <w:ind w:left="1440" w:hanging="360"/>
      </w:pPr>
      <w:rPr>
        <w:rFonts w:ascii="Arial" w:eastAsiaTheme="minorHAnsi"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1564BF5"/>
    <w:multiLevelType w:val="hybridMultilevel"/>
    <w:tmpl w:val="B9C66D16"/>
    <w:lvl w:ilvl="0" w:tplc="080A0001">
      <w:start w:val="1"/>
      <w:numFmt w:val="bullet"/>
      <w:lvlText w:val=""/>
      <w:lvlJc w:val="left"/>
      <w:pPr>
        <w:ind w:left="720" w:hanging="360"/>
      </w:pPr>
      <w:rPr>
        <w:rFonts w:ascii="Symbol" w:hAnsi="Symbol" w:hint="default"/>
      </w:rPr>
    </w:lvl>
    <w:lvl w:ilvl="1" w:tplc="569E3E18">
      <w:numFmt w:val="bullet"/>
      <w:lvlText w:val="•"/>
      <w:lvlJc w:val="left"/>
      <w:pPr>
        <w:ind w:left="1440" w:hanging="360"/>
      </w:pPr>
      <w:rPr>
        <w:rFonts w:ascii="Garamond" w:eastAsia="Calibri" w:hAnsi="Garamond" w:cs="Garamond" w:hint="default"/>
        <w:color w:val="00000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6AD21FB"/>
    <w:multiLevelType w:val="hybridMultilevel"/>
    <w:tmpl w:val="B0009A52"/>
    <w:lvl w:ilvl="0" w:tplc="42D8A51A">
      <w:start w:val="1"/>
      <w:numFmt w:val="bullet"/>
      <w:lvlText w:val=""/>
      <w:lvlPicBulletId w:val="0"/>
      <w:lvlJc w:val="left"/>
      <w:pPr>
        <w:ind w:left="1068" w:hanging="360"/>
      </w:pPr>
      <w:rPr>
        <w:rFonts w:ascii="Symbol" w:hAnsi="Symbol" w:hint="default"/>
        <w:color w:val="auto"/>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9">
    <w:nsid w:val="7720677A"/>
    <w:multiLevelType w:val="hybridMultilevel"/>
    <w:tmpl w:val="0562BEF4"/>
    <w:lvl w:ilvl="0" w:tplc="494C6482">
      <w:start w:val="1"/>
      <w:numFmt w:val="bullet"/>
      <w:lvlText w:val=""/>
      <w:lvlJc w:val="left"/>
      <w:pPr>
        <w:ind w:left="1068" w:hanging="360"/>
      </w:pPr>
      <w:rPr>
        <w:rFonts w:ascii="Symbol" w:hAnsi="Symbol" w:hint="default"/>
        <w:color w:val="auto"/>
        <w:sz w:val="24"/>
        <w:szCs w:val="24"/>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0">
    <w:nsid w:val="78B2243E"/>
    <w:multiLevelType w:val="hybridMultilevel"/>
    <w:tmpl w:val="27041BFC"/>
    <w:lvl w:ilvl="0" w:tplc="67A8229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nsid w:val="7A346039"/>
    <w:multiLevelType w:val="hybridMultilevel"/>
    <w:tmpl w:val="EEEA3728"/>
    <w:lvl w:ilvl="0" w:tplc="42D8A51A">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D9D494D"/>
    <w:multiLevelType w:val="multilevel"/>
    <w:tmpl w:val="8DBAB92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6"/>
  </w:num>
  <w:num w:numId="3">
    <w:abstractNumId w:val="40"/>
  </w:num>
  <w:num w:numId="4">
    <w:abstractNumId w:val="31"/>
  </w:num>
  <w:num w:numId="5">
    <w:abstractNumId w:val="36"/>
  </w:num>
  <w:num w:numId="6">
    <w:abstractNumId w:val="18"/>
  </w:num>
  <w:num w:numId="7">
    <w:abstractNumId w:val="37"/>
  </w:num>
  <w:num w:numId="8">
    <w:abstractNumId w:val="9"/>
  </w:num>
  <w:num w:numId="9">
    <w:abstractNumId w:val="12"/>
  </w:num>
  <w:num w:numId="10">
    <w:abstractNumId w:val="10"/>
  </w:num>
  <w:num w:numId="11">
    <w:abstractNumId w:val="38"/>
  </w:num>
  <w:num w:numId="12">
    <w:abstractNumId w:val="11"/>
  </w:num>
  <w:num w:numId="13">
    <w:abstractNumId w:val="30"/>
  </w:num>
  <w:num w:numId="14">
    <w:abstractNumId w:val="23"/>
  </w:num>
  <w:num w:numId="15">
    <w:abstractNumId w:val="17"/>
  </w:num>
  <w:num w:numId="16">
    <w:abstractNumId w:val="24"/>
  </w:num>
  <w:num w:numId="17">
    <w:abstractNumId w:val="35"/>
  </w:num>
  <w:num w:numId="18">
    <w:abstractNumId w:val="26"/>
  </w:num>
  <w:num w:numId="19">
    <w:abstractNumId w:val="0"/>
  </w:num>
  <w:num w:numId="20">
    <w:abstractNumId w:val="41"/>
  </w:num>
  <w:num w:numId="21">
    <w:abstractNumId w:val="15"/>
  </w:num>
  <w:num w:numId="22">
    <w:abstractNumId w:val="25"/>
  </w:num>
  <w:num w:numId="23">
    <w:abstractNumId w:val="21"/>
  </w:num>
  <w:num w:numId="24">
    <w:abstractNumId w:val="5"/>
  </w:num>
  <w:num w:numId="25">
    <w:abstractNumId w:val="20"/>
  </w:num>
  <w:num w:numId="26">
    <w:abstractNumId w:val="7"/>
  </w:num>
  <w:num w:numId="27">
    <w:abstractNumId w:val="19"/>
  </w:num>
  <w:num w:numId="28">
    <w:abstractNumId w:val="32"/>
  </w:num>
  <w:num w:numId="29">
    <w:abstractNumId w:val="4"/>
  </w:num>
  <w:num w:numId="30">
    <w:abstractNumId w:val="29"/>
  </w:num>
  <w:num w:numId="31">
    <w:abstractNumId w:val="2"/>
  </w:num>
  <w:num w:numId="32">
    <w:abstractNumId w:val="39"/>
  </w:num>
  <w:num w:numId="33">
    <w:abstractNumId w:val="13"/>
  </w:num>
  <w:num w:numId="34">
    <w:abstractNumId w:val="34"/>
  </w:num>
  <w:num w:numId="35">
    <w:abstractNumId w:val="14"/>
  </w:num>
  <w:num w:numId="36">
    <w:abstractNumId w:val="8"/>
  </w:num>
  <w:num w:numId="37">
    <w:abstractNumId w:val="3"/>
  </w:num>
  <w:num w:numId="38">
    <w:abstractNumId w:val="22"/>
  </w:num>
  <w:num w:numId="39">
    <w:abstractNumId w:val="42"/>
  </w:num>
  <w:num w:numId="40">
    <w:abstractNumId w:val="33"/>
  </w:num>
  <w:num w:numId="41">
    <w:abstractNumId w:val="16"/>
  </w:num>
  <w:num w:numId="42">
    <w:abstractNumId w:val="27"/>
  </w:num>
  <w:num w:numId="43">
    <w:abstractNumId w:val="28"/>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rsids>
    <w:rsidRoot w:val="00142F81"/>
    <w:rsid w:val="00002721"/>
    <w:rsid w:val="00004663"/>
    <w:rsid w:val="00010227"/>
    <w:rsid w:val="00015944"/>
    <w:rsid w:val="00016694"/>
    <w:rsid w:val="00024870"/>
    <w:rsid w:val="00030365"/>
    <w:rsid w:val="000419A3"/>
    <w:rsid w:val="00051F6C"/>
    <w:rsid w:val="000549B7"/>
    <w:rsid w:val="0005690F"/>
    <w:rsid w:val="00060522"/>
    <w:rsid w:val="000619C6"/>
    <w:rsid w:val="00070741"/>
    <w:rsid w:val="00073584"/>
    <w:rsid w:val="000814CD"/>
    <w:rsid w:val="00093D66"/>
    <w:rsid w:val="00095198"/>
    <w:rsid w:val="000A1A94"/>
    <w:rsid w:val="000A42D1"/>
    <w:rsid w:val="000A4426"/>
    <w:rsid w:val="000A6D26"/>
    <w:rsid w:val="000C16D0"/>
    <w:rsid w:val="000C2525"/>
    <w:rsid w:val="000C2EE9"/>
    <w:rsid w:val="000D075B"/>
    <w:rsid w:val="000D1023"/>
    <w:rsid w:val="000D2B22"/>
    <w:rsid w:val="000D4148"/>
    <w:rsid w:val="000D5F86"/>
    <w:rsid w:val="000D7C0A"/>
    <w:rsid w:val="000E705F"/>
    <w:rsid w:val="000E7317"/>
    <w:rsid w:val="000E7D03"/>
    <w:rsid w:val="000F0E4A"/>
    <w:rsid w:val="00104F93"/>
    <w:rsid w:val="001110B4"/>
    <w:rsid w:val="00113177"/>
    <w:rsid w:val="001200A5"/>
    <w:rsid w:val="00123AE2"/>
    <w:rsid w:val="0012519F"/>
    <w:rsid w:val="001328A9"/>
    <w:rsid w:val="00134F07"/>
    <w:rsid w:val="00142F81"/>
    <w:rsid w:val="001470AF"/>
    <w:rsid w:val="00157E4B"/>
    <w:rsid w:val="001658BE"/>
    <w:rsid w:val="001662BD"/>
    <w:rsid w:val="00167C19"/>
    <w:rsid w:val="001737CD"/>
    <w:rsid w:val="001A071D"/>
    <w:rsid w:val="001A5063"/>
    <w:rsid w:val="001B3F4E"/>
    <w:rsid w:val="001D072F"/>
    <w:rsid w:val="001D10FA"/>
    <w:rsid w:val="001E671B"/>
    <w:rsid w:val="00203D64"/>
    <w:rsid w:val="00210F37"/>
    <w:rsid w:val="00214F98"/>
    <w:rsid w:val="00216264"/>
    <w:rsid w:val="0022028F"/>
    <w:rsid w:val="0022779E"/>
    <w:rsid w:val="00230FE4"/>
    <w:rsid w:val="00232FB7"/>
    <w:rsid w:val="002339B3"/>
    <w:rsid w:val="0024040E"/>
    <w:rsid w:val="00241822"/>
    <w:rsid w:val="00241D9B"/>
    <w:rsid w:val="00265F92"/>
    <w:rsid w:val="00267F04"/>
    <w:rsid w:val="0027197D"/>
    <w:rsid w:val="002934B7"/>
    <w:rsid w:val="00294DAB"/>
    <w:rsid w:val="002A1233"/>
    <w:rsid w:val="002A5966"/>
    <w:rsid w:val="002B2A9A"/>
    <w:rsid w:val="002C7589"/>
    <w:rsid w:val="002C7EC9"/>
    <w:rsid w:val="002D1E28"/>
    <w:rsid w:val="002D316A"/>
    <w:rsid w:val="002D50CB"/>
    <w:rsid w:val="002D5C01"/>
    <w:rsid w:val="002D61EA"/>
    <w:rsid w:val="002E185D"/>
    <w:rsid w:val="002E76D0"/>
    <w:rsid w:val="002E780E"/>
    <w:rsid w:val="002F0429"/>
    <w:rsid w:val="002F57E6"/>
    <w:rsid w:val="0030160D"/>
    <w:rsid w:val="003026CF"/>
    <w:rsid w:val="00311A73"/>
    <w:rsid w:val="00322BEB"/>
    <w:rsid w:val="00325012"/>
    <w:rsid w:val="003275E1"/>
    <w:rsid w:val="00331B65"/>
    <w:rsid w:val="0033269A"/>
    <w:rsid w:val="0033282C"/>
    <w:rsid w:val="00333257"/>
    <w:rsid w:val="00343ED2"/>
    <w:rsid w:val="00354116"/>
    <w:rsid w:val="00366831"/>
    <w:rsid w:val="0037570A"/>
    <w:rsid w:val="00380CE7"/>
    <w:rsid w:val="003815FC"/>
    <w:rsid w:val="00384606"/>
    <w:rsid w:val="003940F5"/>
    <w:rsid w:val="003A157E"/>
    <w:rsid w:val="003A2265"/>
    <w:rsid w:val="003A2E86"/>
    <w:rsid w:val="003A3E23"/>
    <w:rsid w:val="003A4B62"/>
    <w:rsid w:val="003A5C5B"/>
    <w:rsid w:val="003B3594"/>
    <w:rsid w:val="003B70EF"/>
    <w:rsid w:val="003C28BD"/>
    <w:rsid w:val="003D1CB1"/>
    <w:rsid w:val="003D7957"/>
    <w:rsid w:val="003E6A04"/>
    <w:rsid w:val="003F0220"/>
    <w:rsid w:val="003F37AC"/>
    <w:rsid w:val="003F6208"/>
    <w:rsid w:val="004004C3"/>
    <w:rsid w:val="004029F6"/>
    <w:rsid w:val="00403BB9"/>
    <w:rsid w:val="004110DA"/>
    <w:rsid w:val="0041627D"/>
    <w:rsid w:val="0041789F"/>
    <w:rsid w:val="004348CA"/>
    <w:rsid w:val="00436B63"/>
    <w:rsid w:val="004477D4"/>
    <w:rsid w:val="00463A94"/>
    <w:rsid w:val="00463D35"/>
    <w:rsid w:val="00465CAF"/>
    <w:rsid w:val="00475C31"/>
    <w:rsid w:val="0048266E"/>
    <w:rsid w:val="004843D8"/>
    <w:rsid w:val="004845F5"/>
    <w:rsid w:val="00487758"/>
    <w:rsid w:val="004942D0"/>
    <w:rsid w:val="004A718B"/>
    <w:rsid w:val="004C7F01"/>
    <w:rsid w:val="004D4398"/>
    <w:rsid w:val="004F2FE3"/>
    <w:rsid w:val="004F63C6"/>
    <w:rsid w:val="004F6937"/>
    <w:rsid w:val="004F6A47"/>
    <w:rsid w:val="00500B05"/>
    <w:rsid w:val="0050260A"/>
    <w:rsid w:val="005057B4"/>
    <w:rsid w:val="005206B6"/>
    <w:rsid w:val="005239CF"/>
    <w:rsid w:val="00523DBA"/>
    <w:rsid w:val="00526F95"/>
    <w:rsid w:val="00532A3F"/>
    <w:rsid w:val="00534A58"/>
    <w:rsid w:val="00537ACB"/>
    <w:rsid w:val="00547138"/>
    <w:rsid w:val="00553B92"/>
    <w:rsid w:val="005569B5"/>
    <w:rsid w:val="005619D5"/>
    <w:rsid w:val="0056487A"/>
    <w:rsid w:val="00567449"/>
    <w:rsid w:val="00573697"/>
    <w:rsid w:val="00581DAA"/>
    <w:rsid w:val="005823AF"/>
    <w:rsid w:val="0058636E"/>
    <w:rsid w:val="00586BF8"/>
    <w:rsid w:val="0059245C"/>
    <w:rsid w:val="00595034"/>
    <w:rsid w:val="005A461E"/>
    <w:rsid w:val="005A6180"/>
    <w:rsid w:val="005A7FD4"/>
    <w:rsid w:val="005B017E"/>
    <w:rsid w:val="005B5114"/>
    <w:rsid w:val="005C09F8"/>
    <w:rsid w:val="005C11BA"/>
    <w:rsid w:val="005C26CC"/>
    <w:rsid w:val="005C2C48"/>
    <w:rsid w:val="005D4859"/>
    <w:rsid w:val="005D4AED"/>
    <w:rsid w:val="005E15EC"/>
    <w:rsid w:val="005E589E"/>
    <w:rsid w:val="00600E53"/>
    <w:rsid w:val="00603E4E"/>
    <w:rsid w:val="0060508B"/>
    <w:rsid w:val="00607A22"/>
    <w:rsid w:val="006253D9"/>
    <w:rsid w:val="0063284F"/>
    <w:rsid w:val="006460C8"/>
    <w:rsid w:val="00653A20"/>
    <w:rsid w:val="006612A3"/>
    <w:rsid w:val="006612D7"/>
    <w:rsid w:val="00670BB8"/>
    <w:rsid w:val="006724A8"/>
    <w:rsid w:val="00682234"/>
    <w:rsid w:val="006B4E85"/>
    <w:rsid w:val="006B6CD4"/>
    <w:rsid w:val="006B7DCF"/>
    <w:rsid w:val="006C3F1F"/>
    <w:rsid w:val="006C612C"/>
    <w:rsid w:val="006D16DE"/>
    <w:rsid w:val="006E3D4A"/>
    <w:rsid w:val="006E6AD0"/>
    <w:rsid w:val="006F684E"/>
    <w:rsid w:val="00700ED7"/>
    <w:rsid w:val="00701144"/>
    <w:rsid w:val="00702C3A"/>
    <w:rsid w:val="00724BF2"/>
    <w:rsid w:val="00724E30"/>
    <w:rsid w:val="00730138"/>
    <w:rsid w:val="00742524"/>
    <w:rsid w:val="00747FA4"/>
    <w:rsid w:val="0075262F"/>
    <w:rsid w:val="00752AF1"/>
    <w:rsid w:val="00752D6D"/>
    <w:rsid w:val="00753218"/>
    <w:rsid w:val="007636CA"/>
    <w:rsid w:val="0077241C"/>
    <w:rsid w:val="00783C5E"/>
    <w:rsid w:val="007966C7"/>
    <w:rsid w:val="00796D21"/>
    <w:rsid w:val="007A371D"/>
    <w:rsid w:val="007A454A"/>
    <w:rsid w:val="007B02BA"/>
    <w:rsid w:val="007B3E06"/>
    <w:rsid w:val="007C40CB"/>
    <w:rsid w:val="007D14CF"/>
    <w:rsid w:val="007D3D1B"/>
    <w:rsid w:val="007D4F4A"/>
    <w:rsid w:val="007E7699"/>
    <w:rsid w:val="007F0575"/>
    <w:rsid w:val="007F453F"/>
    <w:rsid w:val="007F4AD5"/>
    <w:rsid w:val="008006FF"/>
    <w:rsid w:val="008009C6"/>
    <w:rsid w:val="008030D6"/>
    <w:rsid w:val="008127B5"/>
    <w:rsid w:val="00823BE8"/>
    <w:rsid w:val="008313C3"/>
    <w:rsid w:val="008353E5"/>
    <w:rsid w:val="00840459"/>
    <w:rsid w:val="008507BC"/>
    <w:rsid w:val="0086253D"/>
    <w:rsid w:val="00876C94"/>
    <w:rsid w:val="0088656F"/>
    <w:rsid w:val="00886B52"/>
    <w:rsid w:val="008875CD"/>
    <w:rsid w:val="00890F3E"/>
    <w:rsid w:val="008A11AF"/>
    <w:rsid w:val="008A3897"/>
    <w:rsid w:val="008A53AF"/>
    <w:rsid w:val="008A71AE"/>
    <w:rsid w:val="008A7E00"/>
    <w:rsid w:val="008B6096"/>
    <w:rsid w:val="008B6F44"/>
    <w:rsid w:val="008D12CE"/>
    <w:rsid w:val="008D2988"/>
    <w:rsid w:val="008D7C5D"/>
    <w:rsid w:val="008E2BDF"/>
    <w:rsid w:val="008E5051"/>
    <w:rsid w:val="008E66AA"/>
    <w:rsid w:val="008E7630"/>
    <w:rsid w:val="008F7092"/>
    <w:rsid w:val="0090689B"/>
    <w:rsid w:val="009074C7"/>
    <w:rsid w:val="009076AA"/>
    <w:rsid w:val="00910617"/>
    <w:rsid w:val="0091610F"/>
    <w:rsid w:val="0091693C"/>
    <w:rsid w:val="009169F7"/>
    <w:rsid w:val="00923F70"/>
    <w:rsid w:val="00927663"/>
    <w:rsid w:val="00940939"/>
    <w:rsid w:val="00947855"/>
    <w:rsid w:val="0096202B"/>
    <w:rsid w:val="00965A49"/>
    <w:rsid w:val="00967149"/>
    <w:rsid w:val="009701FC"/>
    <w:rsid w:val="00973427"/>
    <w:rsid w:val="009759CA"/>
    <w:rsid w:val="00975B7B"/>
    <w:rsid w:val="00991E09"/>
    <w:rsid w:val="00996BA6"/>
    <w:rsid w:val="009A1EA2"/>
    <w:rsid w:val="009A5206"/>
    <w:rsid w:val="009B4E9E"/>
    <w:rsid w:val="009C09E8"/>
    <w:rsid w:val="009C15CD"/>
    <w:rsid w:val="009C2076"/>
    <w:rsid w:val="009C5D2A"/>
    <w:rsid w:val="009C7726"/>
    <w:rsid w:val="009D0D1D"/>
    <w:rsid w:val="009D10E9"/>
    <w:rsid w:val="009E0F8C"/>
    <w:rsid w:val="00A0092C"/>
    <w:rsid w:val="00A03FDA"/>
    <w:rsid w:val="00A05FE3"/>
    <w:rsid w:val="00A20AFE"/>
    <w:rsid w:val="00A24C40"/>
    <w:rsid w:val="00A26512"/>
    <w:rsid w:val="00A2693C"/>
    <w:rsid w:val="00A42BE2"/>
    <w:rsid w:val="00A4316D"/>
    <w:rsid w:val="00A54003"/>
    <w:rsid w:val="00A564B0"/>
    <w:rsid w:val="00A6247A"/>
    <w:rsid w:val="00A74D26"/>
    <w:rsid w:val="00A85449"/>
    <w:rsid w:val="00A92F8F"/>
    <w:rsid w:val="00A9408C"/>
    <w:rsid w:val="00AA13FC"/>
    <w:rsid w:val="00AA7198"/>
    <w:rsid w:val="00AA7900"/>
    <w:rsid w:val="00AB0309"/>
    <w:rsid w:val="00AB796B"/>
    <w:rsid w:val="00AC238B"/>
    <w:rsid w:val="00AC2FA0"/>
    <w:rsid w:val="00AC513E"/>
    <w:rsid w:val="00AD0C7E"/>
    <w:rsid w:val="00AD264F"/>
    <w:rsid w:val="00AD5499"/>
    <w:rsid w:val="00AD6EAD"/>
    <w:rsid w:val="00AE41C6"/>
    <w:rsid w:val="00AE4E7A"/>
    <w:rsid w:val="00AE7214"/>
    <w:rsid w:val="00AE7E44"/>
    <w:rsid w:val="00AF76EF"/>
    <w:rsid w:val="00B00A17"/>
    <w:rsid w:val="00B012A8"/>
    <w:rsid w:val="00B03E02"/>
    <w:rsid w:val="00B05E22"/>
    <w:rsid w:val="00B07A83"/>
    <w:rsid w:val="00B07A91"/>
    <w:rsid w:val="00B24E89"/>
    <w:rsid w:val="00B251E9"/>
    <w:rsid w:val="00B2544A"/>
    <w:rsid w:val="00B354CC"/>
    <w:rsid w:val="00B42A22"/>
    <w:rsid w:val="00B46D61"/>
    <w:rsid w:val="00B47007"/>
    <w:rsid w:val="00B52DDE"/>
    <w:rsid w:val="00B604E2"/>
    <w:rsid w:val="00B7267E"/>
    <w:rsid w:val="00B737F3"/>
    <w:rsid w:val="00B73FD6"/>
    <w:rsid w:val="00B74C85"/>
    <w:rsid w:val="00B8774B"/>
    <w:rsid w:val="00B87EFA"/>
    <w:rsid w:val="00B95145"/>
    <w:rsid w:val="00B96961"/>
    <w:rsid w:val="00BA15B7"/>
    <w:rsid w:val="00BB0EB1"/>
    <w:rsid w:val="00BB4799"/>
    <w:rsid w:val="00BB5CE6"/>
    <w:rsid w:val="00BC70F1"/>
    <w:rsid w:val="00BC7AB8"/>
    <w:rsid w:val="00BF503E"/>
    <w:rsid w:val="00BF5440"/>
    <w:rsid w:val="00C04735"/>
    <w:rsid w:val="00C10174"/>
    <w:rsid w:val="00C171BD"/>
    <w:rsid w:val="00C30664"/>
    <w:rsid w:val="00C31C23"/>
    <w:rsid w:val="00C37EB4"/>
    <w:rsid w:val="00C41ABC"/>
    <w:rsid w:val="00C4253F"/>
    <w:rsid w:val="00C757BF"/>
    <w:rsid w:val="00C7698C"/>
    <w:rsid w:val="00C81773"/>
    <w:rsid w:val="00C84127"/>
    <w:rsid w:val="00C97994"/>
    <w:rsid w:val="00CB22E4"/>
    <w:rsid w:val="00CB79CB"/>
    <w:rsid w:val="00CC2ED5"/>
    <w:rsid w:val="00CC3A7D"/>
    <w:rsid w:val="00D11BAA"/>
    <w:rsid w:val="00D23586"/>
    <w:rsid w:val="00D433E1"/>
    <w:rsid w:val="00D455DF"/>
    <w:rsid w:val="00D45EFF"/>
    <w:rsid w:val="00D467DE"/>
    <w:rsid w:val="00D52EFD"/>
    <w:rsid w:val="00D60090"/>
    <w:rsid w:val="00D63C3C"/>
    <w:rsid w:val="00D64BD3"/>
    <w:rsid w:val="00D730CE"/>
    <w:rsid w:val="00D74F8C"/>
    <w:rsid w:val="00D8024F"/>
    <w:rsid w:val="00D840E1"/>
    <w:rsid w:val="00D86124"/>
    <w:rsid w:val="00D91808"/>
    <w:rsid w:val="00D93DD0"/>
    <w:rsid w:val="00D95F6C"/>
    <w:rsid w:val="00DA3801"/>
    <w:rsid w:val="00DB04B1"/>
    <w:rsid w:val="00DB0661"/>
    <w:rsid w:val="00DB0B14"/>
    <w:rsid w:val="00DC4154"/>
    <w:rsid w:val="00DC5EC0"/>
    <w:rsid w:val="00DC7EEC"/>
    <w:rsid w:val="00DD02BC"/>
    <w:rsid w:val="00DD59F4"/>
    <w:rsid w:val="00DD62DA"/>
    <w:rsid w:val="00DE4F8B"/>
    <w:rsid w:val="00DF4146"/>
    <w:rsid w:val="00E00793"/>
    <w:rsid w:val="00E036EF"/>
    <w:rsid w:val="00E12BD4"/>
    <w:rsid w:val="00E131F9"/>
    <w:rsid w:val="00E2267E"/>
    <w:rsid w:val="00E25B4D"/>
    <w:rsid w:val="00E2636D"/>
    <w:rsid w:val="00E34A2D"/>
    <w:rsid w:val="00E35B65"/>
    <w:rsid w:val="00E364EC"/>
    <w:rsid w:val="00E37E4E"/>
    <w:rsid w:val="00E70084"/>
    <w:rsid w:val="00E8426F"/>
    <w:rsid w:val="00E84904"/>
    <w:rsid w:val="00E84E5B"/>
    <w:rsid w:val="00E91B3E"/>
    <w:rsid w:val="00E92322"/>
    <w:rsid w:val="00E93757"/>
    <w:rsid w:val="00E954AA"/>
    <w:rsid w:val="00E9769A"/>
    <w:rsid w:val="00EA4768"/>
    <w:rsid w:val="00EA5CD7"/>
    <w:rsid w:val="00EB57C3"/>
    <w:rsid w:val="00EC0F91"/>
    <w:rsid w:val="00EC0FD9"/>
    <w:rsid w:val="00EC2A21"/>
    <w:rsid w:val="00ED25BB"/>
    <w:rsid w:val="00EE1BB4"/>
    <w:rsid w:val="00EE43C2"/>
    <w:rsid w:val="00EF5B26"/>
    <w:rsid w:val="00F04C6D"/>
    <w:rsid w:val="00F16873"/>
    <w:rsid w:val="00F1743D"/>
    <w:rsid w:val="00F20715"/>
    <w:rsid w:val="00F42878"/>
    <w:rsid w:val="00F42ECF"/>
    <w:rsid w:val="00F43137"/>
    <w:rsid w:val="00F46BAB"/>
    <w:rsid w:val="00F537EF"/>
    <w:rsid w:val="00F55A84"/>
    <w:rsid w:val="00F560DD"/>
    <w:rsid w:val="00F5703B"/>
    <w:rsid w:val="00F60040"/>
    <w:rsid w:val="00F821BC"/>
    <w:rsid w:val="00F85E54"/>
    <w:rsid w:val="00F96A66"/>
    <w:rsid w:val="00F96D1A"/>
    <w:rsid w:val="00F96E73"/>
    <w:rsid w:val="00FB361D"/>
    <w:rsid w:val="00FB453D"/>
    <w:rsid w:val="00FC442B"/>
    <w:rsid w:val="00FD299C"/>
    <w:rsid w:val="00FD487C"/>
    <w:rsid w:val="00FD6EF6"/>
    <w:rsid w:val="00FE0E6B"/>
    <w:rsid w:val="00FF325E"/>
    <w:rsid w:val="00FF3803"/>
    <w:rsid w:val="00FF7FD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F81"/>
    <w:pPr>
      <w:spacing w:before="100" w:beforeAutospacing="1" w:after="100" w:afterAutospacing="1" w:line="240" w:lineRule="auto"/>
      <w:ind w:left="748" w:right="748"/>
    </w:pPr>
  </w:style>
  <w:style w:type="paragraph" w:styleId="Ttulo1">
    <w:name w:val="heading 1"/>
    <w:basedOn w:val="Normal"/>
    <w:next w:val="Normal"/>
    <w:link w:val="Ttulo1Car"/>
    <w:qFormat/>
    <w:rsid w:val="00142F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qFormat/>
    <w:rsid w:val="00142F81"/>
    <w:pPr>
      <w:keepNext/>
      <w:spacing w:before="240" w:beforeAutospacing="0" w:after="60" w:afterAutospacing="0"/>
      <w:ind w:left="0" w:right="0"/>
      <w:outlineLvl w:val="2"/>
    </w:pPr>
    <w:rPr>
      <w:rFonts w:ascii="Arial" w:eastAsia="Times New Roman" w:hAnsi="Arial" w:cs="Arial"/>
      <w:b/>
      <w:bCs/>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42F81"/>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2F81"/>
    <w:rPr>
      <w:rFonts w:ascii="Tahoma" w:hAnsi="Tahoma" w:cs="Tahoma"/>
      <w:sz w:val="16"/>
      <w:szCs w:val="16"/>
    </w:rPr>
  </w:style>
  <w:style w:type="character" w:customStyle="1" w:styleId="Ttulo1Car">
    <w:name w:val="Título 1 Car"/>
    <w:basedOn w:val="Fuentedeprrafopredeter"/>
    <w:link w:val="Ttulo1"/>
    <w:rsid w:val="00142F81"/>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rsid w:val="00142F81"/>
    <w:rPr>
      <w:rFonts w:ascii="Arial" w:eastAsia="Times New Roman" w:hAnsi="Arial" w:cs="Arial"/>
      <w:b/>
      <w:bCs/>
      <w:sz w:val="26"/>
      <w:szCs w:val="26"/>
      <w:lang w:val="es-ES" w:eastAsia="es-ES"/>
    </w:rPr>
  </w:style>
  <w:style w:type="paragraph" w:styleId="Encabezado">
    <w:name w:val="header"/>
    <w:basedOn w:val="Normal"/>
    <w:link w:val="EncabezadoCar"/>
    <w:uiPriority w:val="99"/>
    <w:unhideWhenUsed/>
    <w:rsid w:val="00142F81"/>
    <w:pPr>
      <w:tabs>
        <w:tab w:val="center" w:pos="4419"/>
        <w:tab w:val="right" w:pos="8838"/>
      </w:tabs>
      <w:spacing w:before="0" w:after="0"/>
    </w:pPr>
  </w:style>
  <w:style w:type="character" w:customStyle="1" w:styleId="EncabezadoCar">
    <w:name w:val="Encabezado Car"/>
    <w:basedOn w:val="Fuentedeprrafopredeter"/>
    <w:link w:val="Encabezado"/>
    <w:uiPriority w:val="99"/>
    <w:rsid w:val="00142F81"/>
  </w:style>
  <w:style w:type="paragraph" w:styleId="Piedepgina">
    <w:name w:val="footer"/>
    <w:basedOn w:val="Normal"/>
    <w:link w:val="PiedepginaCar"/>
    <w:uiPriority w:val="99"/>
    <w:unhideWhenUsed/>
    <w:rsid w:val="00142F81"/>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142F81"/>
  </w:style>
  <w:style w:type="paragraph" w:styleId="Sinespaciado">
    <w:name w:val="No Spacing"/>
    <w:link w:val="SinespaciadoCar"/>
    <w:uiPriority w:val="1"/>
    <w:qFormat/>
    <w:rsid w:val="00142F81"/>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142F81"/>
    <w:rPr>
      <w:rFonts w:eastAsiaTheme="minorEastAsia"/>
      <w:lang w:val="es-ES"/>
    </w:rPr>
  </w:style>
  <w:style w:type="paragraph" w:styleId="TtulodeTDC">
    <w:name w:val="TOC Heading"/>
    <w:basedOn w:val="Ttulo1"/>
    <w:next w:val="Normal"/>
    <w:uiPriority w:val="39"/>
    <w:semiHidden/>
    <w:unhideWhenUsed/>
    <w:qFormat/>
    <w:rsid w:val="00142F81"/>
    <w:pPr>
      <w:spacing w:beforeAutospacing="0" w:afterAutospacing="0" w:line="276" w:lineRule="auto"/>
      <w:ind w:left="0" w:right="0"/>
      <w:outlineLvl w:val="9"/>
    </w:pPr>
    <w:rPr>
      <w:lang w:val="es-ES"/>
    </w:rPr>
  </w:style>
  <w:style w:type="paragraph" w:styleId="TDC2">
    <w:name w:val="toc 2"/>
    <w:basedOn w:val="Normal"/>
    <w:next w:val="Normal"/>
    <w:autoRedefine/>
    <w:uiPriority w:val="39"/>
    <w:unhideWhenUsed/>
    <w:qFormat/>
    <w:rsid w:val="009701FC"/>
    <w:pPr>
      <w:spacing w:before="0" w:beforeAutospacing="0" w:after="0" w:afterAutospacing="0" w:line="360" w:lineRule="auto"/>
      <w:ind w:left="0" w:right="0"/>
    </w:pPr>
    <w:rPr>
      <w:rFonts w:ascii="Arial" w:eastAsiaTheme="minorEastAsia" w:hAnsi="Arial" w:cs="Arial"/>
      <w:b/>
      <w:caps/>
      <w:lang w:val="es-ES"/>
    </w:rPr>
  </w:style>
  <w:style w:type="paragraph" w:styleId="TDC1">
    <w:name w:val="toc 1"/>
    <w:basedOn w:val="Normal"/>
    <w:next w:val="Normal"/>
    <w:autoRedefine/>
    <w:uiPriority w:val="39"/>
    <w:unhideWhenUsed/>
    <w:qFormat/>
    <w:rsid w:val="00FF3803"/>
    <w:pPr>
      <w:spacing w:before="0" w:beforeAutospacing="0" w:after="0" w:afterAutospacing="0" w:line="360" w:lineRule="auto"/>
      <w:ind w:left="0" w:right="0"/>
    </w:pPr>
    <w:rPr>
      <w:rFonts w:ascii="Arial" w:eastAsiaTheme="minorEastAsia" w:hAnsi="Arial" w:cs="Arial"/>
      <w:b/>
      <w:lang w:val="es-ES"/>
    </w:rPr>
  </w:style>
  <w:style w:type="table" w:styleId="Tablaconcuadrcula">
    <w:name w:val="Table Grid"/>
    <w:basedOn w:val="Tablanormal"/>
    <w:uiPriority w:val="1"/>
    <w:rsid w:val="00142F81"/>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142F81"/>
    <w:pPr>
      <w:spacing w:before="0" w:beforeAutospacing="0" w:after="0" w:afterAutospacing="0"/>
      <w:ind w:left="0" w:right="0"/>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142F81"/>
    <w:rPr>
      <w:rFonts w:ascii="Times New Roman" w:eastAsia="Times New Roman" w:hAnsi="Times New Roman" w:cs="Times New Roman"/>
      <w:sz w:val="24"/>
      <w:szCs w:val="24"/>
      <w:lang w:val="es-ES" w:eastAsia="es-ES"/>
    </w:rPr>
  </w:style>
  <w:style w:type="character" w:styleId="Refdenotaalpie">
    <w:name w:val="footnote reference"/>
    <w:basedOn w:val="Fuentedeprrafopredeter"/>
    <w:semiHidden/>
    <w:rsid w:val="00142F81"/>
    <w:rPr>
      <w:vertAlign w:val="superscript"/>
    </w:rPr>
  </w:style>
  <w:style w:type="paragraph" w:styleId="Textonotapie">
    <w:name w:val="footnote text"/>
    <w:basedOn w:val="Normal"/>
    <w:link w:val="TextonotapieCar"/>
    <w:semiHidden/>
    <w:rsid w:val="00142F81"/>
    <w:pPr>
      <w:spacing w:before="0" w:beforeAutospacing="0" w:after="0" w:afterAutospacing="0"/>
      <w:ind w:left="0" w:right="0"/>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142F81"/>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rsid w:val="00142F81"/>
    <w:pPr>
      <w:spacing w:before="0" w:beforeAutospacing="0" w:after="120" w:afterAutospacing="0" w:line="480" w:lineRule="auto"/>
      <w:ind w:left="0" w:right="0"/>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142F81"/>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142F81"/>
  </w:style>
  <w:style w:type="paragraph" w:styleId="NormalWeb">
    <w:name w:val="Normal (Web)"/>
    <w:basedOn w:val="Normal"/>
    <w:uiPriority w:val="99"/>
    <w:rsid w:val="00142F81"/>
    <w:pPr>
      <w:ind w:left="0" w:right="0"/>
    </w:pPr>
    <w:rPr>
      <w:rFonts w:ascii="Verdana" w:eastAsia="Times New Roman" w:hAnsi="Verdana" w:cs="Times New Roman"/>
      <w:sz w:val="17"/>
      <w:szCs w:val="17"/>
      <w:lang w:val="es-ES" w:eastAsia="es-ES"/>
    </w:rPr>
  </w:style>
  <w:style w:type="paragraph" w:styleId="Sangradetextonormal">
    <w:name w:val="Body Text Indent"/>
    <w:basedOn w:val="Normal"/>
    <w:link w:val="SangradetextonormalCar"/>
    <w:rsid w:val="00142F81"/>
    <w:pPr>
      <w:spacing w:before="0" w:beforeAutospacing="0" w:after="120" w:afterAutospacing="0"/>
      <w:ind w:left="283" w:right="0"/>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rsid w:val="00142F81"/>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142F81"/>
    <w:pPr>
      <w:spacing w:before="0" w:beforeAutospacing="0" w:after="200" w:afterAutospacing="0" w:line="276" w:lineRule="auto"/>
      <w:ind w:left="720" w:right="0"/>
      <w:contextualSpacing/>
    </w:pPr>
    <w:rPr>
      <w:rFonts w:ascii="Calibri" w:eastAsia="Calibri" w:hAnsi="Calibri" w:cs="Times New Roman"/>
      <w:lang w:val="es-ES"/>
    </w:rPr>
  </w:style>
  <w:style w:type="paragraph" w:styleId="Subttulo">
    <w:name w:val="Subtitle"/>
    <w:basedOn w:val="Normal"/>
    <w:next w:val="Normal"/>
    <w:link w:val="SubttuloCar"/>
    <w:qFormat/>
    <w:rsid w:val="00142F81"/>
    <w:pPr>
      <w:spacing w:before="0" w:beforeAutospacing="0" w:after="60" w:afterAutospacing="0"/>
      <w:ind w:left="0" w:right="0"/>
      <w:jc w:val="center"/>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link w:val="Subttulo"/>
    <w:rsid w:val="00142F81"/>
    <w:rPr>
      <w:rFonts w:ascii="Cambria" w:eastAsia="Times New Roman" w:hAnsi="Cambria"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303773347">
      <w:bodyDiv w:val="1"/>
      <w:marLeft w:val="0"/>
      <w:marRight w:val="0"/>
      <w:marTop w:val="0"/>
      <w:marBottom w:val="0"/>
      <w:divBdr>
        <w:top w:val="none" w:sz="0" w:space="0" w:color="auto"/>
        <w:left w:val="none" w:sz="0" w:space="0" w:color="auto"/>
        <w:bottom w:val="none" w:sz="0" w:space="0" w:color="auto"/>
        <w:right w:val="none" w:sz="0" w:space="0" w:color="auto"/>
      </w:divBdr>
    </w:div>
    <w:div w:id="315039612">
      <w:bodyDiv w:val="1"/>
      <w:marLeft w:val="0"/>
      <w:marRight w:val="0"/>
      <w:marTop w:val="0"/>
      <w:marBottom w:val="0"/>
      <w:divBdr>
        <w:top w:val="none" w:sz="0" w:space="0" w:color="auto"/>
        <w:left w:val="none" w:sz="0" w:space="0" w:color="auto"/>
        <w:bottom w:val="none" w:sz="0" w:space="0" w:color="auto"/>
        <w:right w:val="none" w:sz="0" w:space="0" w:color="auto"/>
      </w:divBdr>
    </w:div>
    <w:div w:id="365184411">
      <w:bodyDiv w:val="1"/>
      <w:marLeft w:val="0"/>
      <w:marRight w:val="0"/>
      <w:marTop w:val="0"/>
      <w:marBottom w:val="0"/>
      <w:divBdr>
        <w:top w:val="none" w:sz="0" w:space="0" w:color="auto"/>
        <w:left w:val="none" w:sz="0" w:space="0" w:color="auto"/>
        <w:bottom w:val="none" w:sz="0" w:space="0" w:color="auto"/>
        <w:right w:val="none" w:sz="0" w:space="0" w:color="auto"/>
      </w:divBdr>
    </w:div>
    <w:div w:id="797258443">
      <w:bodyDiv w:val="1"/>
      <w:marLeft w:val="0"/>
      <w:marRight w:val="0"/>
      <w:marTop w:val="0"/>
      <w:marBottom w:val="0"/>
      <w:divBdr>
        <w:top w:val="none" w:sz="0" w:space="0" w:color="auto"/>
        <w:left w:val="none" w:sz="0" w:space="0" w:color="auto"/>
        <w:bottom w:val="none" w:sz="0" w:space="0" w:color="auto"/>
        <w:right w:val="none" w:sz="0" w:space="0" w:color="auto"/>
      </w:divBdr>
    </w:div>
    <w:div w:id="819883817">
      <w:bodyDiv w:val="1"/>
      <w:marLeft w:val="0"/>
      <w:marRight w:val="0"/>
      <w:marTop w:val="0"/>
      <w:marBottom w:val="0"/>
      <w:divBdr>
        <w:top w:val="none" w:sz="0" w:space="0" w:color="auto"/>
        <w:left w:val="none" w:sz="0" w:space="0" w:color="auto"/>
        <w:bottom w:val="none" w:sz="0" w:space="0" w:color="auto"/>
        <w:right w:val="none" w:sz="0" w:space="0" w:color="auto"/>
      </w:divBdr>
    </w:div>
    <w:div w:id="1198468574">
      <w:bodyDiv w:val="1"/>
      <w:marLeft w:val="0"/>
      <w:marRight w:val="0"/>
      <w:marTop w:val="0"/>
      <w:marBottom w:val="0"/>
      <w:divBdr>
        <w:top w:val="none" w:sz="0" w:space="0" w:color="auto"/>
        <w:left w:val="none" w:sz="0" w:space="0" w:color="auto"/>
        <w:bottom w:val="none" w:sz="0" w:space="0" w:color="auto"/>
        <w:right w:val="none" w:sz="0" w:space="0" w:color="auto"/>
      </w:divBdr>
    </w:div>
    <w:div w:id="1781803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footer" Target="footer1.xml"/><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gif"/><Relationship Id="rId63" Type="http://schemas.openxmlformats.org/officeDocument/2006/relationships/image" Target="media/image54.jpeg"/><Relationship Id="rId68" Type="http://schemas.openxmlformats.org/officeDocument/2006/relationships/chart" Target="charts/chart2.xml"/><Relationship Id="rId76" Type="http://schemas.openxmlformats.org/officeDocument/2006/relationships/image" Target="media/image60.jpeg"/><Relationship Id="rId7" Type="http://schemas.openxmlformats.org/officeDocument/2006/relationships/footnotes" Target="footnotes.xml"/><Relationship Id="rId71"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58.pn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gif"/><Relationship Id="rId61" Type="http://schemas.openxmlformats.org/officeDocument/2006/relationships/image" Target="media/image5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microsoft.com/office/2007/relationships/diagramDrawing" Target="diagrams/drawing1.xm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diagramData" Target="diagrams/data1.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diagramColors" Target="diagrams/colors1.xml"/><Relationship Id="rId3" Type="http://schemas.openxmlformats.org/officeDocument/2006/relationships/numbering" Target="numbering.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chart" Target="charts/chart1.xml"/><Relationship Id="rId20" Type="http://schemas.openxmlformats.org/officeDocument/2006/relationships/header" Target="header1.xml"/><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diagramLayout" Target="diagrams/layout1.xml"/><Relationship Id="rId75"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a:pPr>
            <a:r>
              <a:rPr lang="en-US"/>
              <a:t>Origen de los ingresos 2009 </a:t>
            </a:r>
          </a:p>
        </c:rich>
      </c:tx>
      <c:layout/>
    </c:title>
    <c:view3D>
      <c:rotX val="30"/>
      <c:perspective val="30"/>
    </c:view3D>
    <c:plotArea>
      <c:layout>
        <c:manualLayout>
          <c:layoutTarget val="inner"/>
          <c:xMode val="edge"/>
          <c:yMode val="edge"/>
          <c:x val="0.14694947338744038"/>
          <c:y val="0.50712337159228049"/>
          <c:w val="0.61908222124825552"/>
          <c:h val="0.48964796926157611"/>
        </c:manualLayout>
      </c:layout>
      <c:pie3DChart>
        <c:varyColors val="1"/>
        <c:ser>
          <c:idx val="0"/>
          <c:order val="0"/>
          <c:tx>
            <c:strRef>
              <c:f>Hoja1!$B$2</c:f>
              <c:strCache>
                <c:ptCount val="1"/>
                <c:pt idx="0">
                  <c:v>Origen de los ingresos 2009 </c:v>
                </c:pt>
              </c:strCache>
            </c:strRef>
          </c:tx>
          <c:dLbls>
            <c:dLbl>
              <c:idx val="0"/>
              <c:layout>
                <c:manualLayout>
                  <c:x val="-6.5284104362194645E-2"/>
                  <c:y val="-8.2452219245790159E-2"/>
                </c:manualLayout>
              </c:layout>
              <c:showCatName val="1"/>
              <c:showPercent val="1"/>
            </c:dLbl>
            <c:dLbl>
              <c:idx val="1"/>
              <c:layout>
                <c:manualLayout>
                  <c:x val="6.3635649190684165E-2"/>
                  <c:y val="-3.2126705811258136E-2"/>
                </c:manualLayout>
              </c:layout>
              <c:showCatName val="1"/>
              <c:showPercent val="1"/>
            </c:dLbl>
            <c:dLbl>
              <c:idx val="2"/>
              <c:layout>
                <c:manualLayout>
                  <c:x val="8.6338507110795423E-2"/>
                  <c:y val="4.0407320218993663E-4"/>
                </c:manualLayout>
              </c:layout>
              <c:showCatName val="1"/>
              <c:showPercent val="1"/>
            </c:dLbl>
            <c:dLbl>
              <c:idx val="3"/>
              <c:layout>
                <c:manualLayout>
                  <c:x val="0.15473534138367193"/>
                  <c:y val="-0.24464431636767162"/>
                </c:manualLayout>
              </c:layout>
              <c:showCatName val="1"/>
              <c:showPercent val="1"/>
            </c:dLbl>
            <c:showCatName val="1"/>
            <c:showPercent val="1"/>
            <c:showLeaderLines val="1"/>
          </c:dLbls>
          <c:cat>
            <c:strRef>
              <c:f>Hoja1!$A$4:$A$7</c:f>
              <c:strCache>
                <c:ptCount val="4"/>
                <c:pt idx="0">
                  <c:v>Gasto directo federal </c:v>
                </c:pt>
                <c:pt idx="1">
                  <c:v>Subsidio estatal</c:v>
                </c:pt>
                <c:pt idx="2">
                  <c:v>Ingresos propios </c:v>
                </c:pt>
                <c:pt idx="3">
                  <c:v>Nómina federal </c:v>
                </c:pt>
              </c:strCache>
            </c:strRef>
          </c:cat>
          <c:val>
            <c:numRef>
              <c:f>Hoja1!$B$4:$B$7</c:f>
              <c:numCache>
                <c:formatCode>General</c:formatCode>
                <c:ptCount val="4"/>
                <c:pt idx="0">
                  <c:v>2.4</c:v>
                </c:pt>
                <c:pt idx="1">
                  <c:v>0.60000000000000064</c:v>
                </c:pt>
                <c:pt idx="2">
                  <c:v>20</c:v>
                </c:pt>
                <c:pt idx="3">
                  <c:v>77</c:v>
                </c:pt>
              </c:numCache>
            </c:numRef>
          </c:val>
        </c:ser>
        <c:dLbls>
          <c:showCatName val="1"/>
          <c:showPercent val="1"/>
        </c:dLbls>
      </c:pie3D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a:pPr>
            <a:r>
              <a:rPr lang="en-US" sz="1050"/>
              <a:t>Distribución de egresos por capítulo. Año 2009 </a:t>
            </a:r>
          </a:p>
        </c:rich>
      </c:tx>
      <c:layout>
        <c:manualLayout>
          <c:xMode val="edge"/>
          <c:yMode val="edge"/>
          <c:x val="0.25303944460101069"/>
          <c:y val="2.8929187272068755E-2"/>
        </c:manualLayout>
      </c:layout>
    </c:title>
    <c:view3D>
      <c:rotX val="30"/>
      <c:perspective val="30"/>
    </c:view3D>
    <c:plotArea>
      <c:layout>
        <c:manualLayout>
          <c:layoutTarget val="inner"/>
          <c:xMode val="edge"/>
          <c:yMode val="edge"/>
          <c:x val="0.18750117671423733"/>
          <c:y val="0.40832388009031534"/>
          <c:w val="0.60185185185185264"/>
          <c:h val="0.52145856767904009"/>
        </c:manualLayout>
      </c:layout>
      <c:pie3DChart>
        <c:varyColors val="1"/>
        <c:ser>
          <c:idx val="0"/>
          <c:order val="0"/>
          <c:tx>
            <c:strRef>
              <c:f>Hoja1!$B$1</c:f>
              <c:strCache>
                <c:ptCount val="1"/>
                <c:pt idx="0">
                  <c:v>Distribución de egresos por capítulo. Año 2009 </c:v>
                </c:pt>
              </c:strCache>
            </c:strRef>
          </c:tx>
          <c:dLbls>
            <c:dLbl>
              <c:idx val="0"/>
              <c:layout>
                <c:manualLayout>
                  <c:x val="-0.12210975449034153"/>
                  <c:y val="-4.5289277952364378E-2"/>
                </c:manualLayout>
              </c:layout>
              <c:showCatName val="1"/>
              <c:showPercent val="1"/>
            </c:dLbl>
            <c:dLbl>
              <c:idx val="1"/>
              <c:layout>
                <c:manualLayout>
                  <c:x val="-2.2322504424445534E-2"/>
                  <c:y val="-0.10150407887643614"/>
                </c:manualLayout>
              </c:layout>
              <c:showCatName val="1"/>
              <c:showPercent val="1"/>
            </c:dLbl>
            <c:dLbl>
              <c:idx val="2"/>
              <c:layout>
                <c:manualLayout>
                  <c:x val="5.6694091953157378E-3"/>
                  <c:y val="-0.16970906382605971"/>
                </c:manualLayout>
              </c:layout>
              <c:showCatName val="1"/>
              <c:showPercent val="1"/>
            </c:dLbl>
            <c:dLbl>
              <c:idx val="3"/>
              <c:layout>
                <c:manualLayout>
                  <c:x val="7.1569407312572844E-2"/>
                  <c:y val="-7.9343178651693685E-2"/>
                </c:manualLayout>
              </c:layout>
              <c:showCatName val="1"/>
              <c:showPercent val="1"/>
            </c:dLbl>
            <c:dLbl>
              <c:idx val="4"/>
              <c:layout>
                <c:manualLayout>
                  <c:x val="3.8283927024889863E-2"/>
                  <c:y val="0.1568119785917276"/>
                </c:manualLayout>
              </c:layout>
              <c:showCatName val="1"/>
              <c:showPercent val="1"/>
            </c:dLbl>
            <c:numFmt formatCode="0.00%" sourceLinked="0"/>
            <c:showCatName val="1"/>
            <c:showPercent val="1"/>
            <c:showLeaderLines val="1"/>
          </c:dLbls>
          <c:cat>
            <c:strRef>
              <c:f>Hoja1!$A$2:$A$8</c:f>
              <c:strCache>
                <c:ptCount val="6"/>
                <c:pt idx="0">
                  <c:v>1000</c:v>
                </c:pt>
                <c:pt idx="1">
                  <c:v>2000</c:v>
                </c:pt>
                <c:pt idx="2">
                  <c:v>3000</c:v>
                </c:pt>
                <c:pt idx="3">
                  <c:v>5000</c:v>
                </c:pt>
                <c:pt idx="4">
                  <c:v>7000</c:v>
                </c:pt>
                <c:pt idx="5">
                  <c:v>Nómina federal</c:v>
                </c:pt>
              </c:strCache>
            </c:strRef>
          </c:cat>
          <c:val>
            <c:numRef>
              <c:f>Hoja1!$B$2:$B$8</c:f>
              <c:numCache>
                <c:formatCode>General</c:formatCode>
                <c:ptCount val="7"/>
                <c:pt idx="0">
                  <c:v>3.73</c:v>
                </c:pt>
                <c:pt idx="1">
                  <c:v>4.95</c:v>
                </c:pt>
                <c:pt idx="2">
                  <c:v>12.96</c:v>
                </c:pt>
                <c:pt idx="3">
                  <c:v>0.58000000000000007</c:v>
                </c:pt>
                <c:pt idx="4">
                  <c:v>0.5</c:v>
                </c:pt>
                <c:pt idx="5">
                  <c:v>77.28</c:v>
                </c:pt>
              </c:numCache>
            </c:numRef>
          </c:val>
        </c:ser>
        <c:dLbls>
          <c:showCatName val="1"/>
          <c:showPercent val="1"/>
        </c:dLbls>
      </c:pie3DChart>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91E579-A149-4F53-9943-C8E144BD1C1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EBB00A32-0D26-4ADD-9F87-402D848B960E}">
      <dgm:prSet phldrT="[Texto]"/>
      <dgm:spPr/>
      <dgm:t>
        <a:bodyPr/>
        <a:lstStyle/>
        <a:p>
          <a:pPr algn="ctr"/>
          <a:r>
            <a:rPr lang="es-MX"/>
            <a:t>DIRECCION </a:t>
          </a:r>
        </a:p>
        <a:p>
          <a:pPr algn="ctr"/>
          <a:r>
            <a:rPr lang="es-MX"/>
            <a:t>Ing. Efrén Aguilar Aquino  </a:t>
          </a:r>
        </a:p>
      </dgm:t>
    </dgm:pt>
    <dgm:pt modelId="{34A5EF56-D32B-48BC-B22D-62AA5475B937}" type="parTrans" cxnId="{ABAFDD84-34CE-4F04-9937-599B6A5DF139}">
      <dgm:prSet/>
      <dgm:spPr/>
      <dgm:t>
        <a:bodyPr/>
        <a:lstStyle/>
        <a:p>
          <a:endParaRPr lang="es-MX"/>
        </a:p>
      </dgm:t>
    </dgm:pt>
    <dgm:pt modelId="{44D6FBB3-6078-4043-9C84-09ACDA9356ED}" type="sibTrans" cxnId="{ABAFDD84-34CE-4F04-9937-599B6A5DF139}">
      <dgm:prSet/>
      <dgm:spPr/>
      <dgm:t>
        <a:bodyPr/>
        <a:lstStyle/>
        <a:p>
          <a:endParaRPr lang="es-MX"/>
        </a:p>
      </dgm:t>
    </dgm:pt>
    <dgm:pt modelId="{39F25FC0-7929-4D33-B467-3EAFE4997B40}">
      <dgm:prSet phldrT="[Texto]"/>
      <dgm:spPr/>
      <dgm:t>
        <a:bodyPr/>
        <a:lstStyle/>
        <a:p>
          <a:r>
            <a:rPr lang="es-MX"/>
            <a:t>SUBDIRECCIÒN DE PLENACIÓN Y VINCULACIÓN </a:t>
          </a:r>
        </a:p>
        <a:p>
          <a:r>
            <a:rPr lang="es-MX"/>
            <a:t>Lic. Gerardo Hernández Hernández </a:t>
          </a:r>
        </a:p>
      </dgm:t>
    </dgm:pt>
    <dgm:pt modelId="{031719E3-6371-40D8-BB5C-6A48D1CC54A9}" type="parTrans" cxnId="{02708406-8729-463B-B6D0-63265F265F44}">
      <dgm:prSet/>
      <dgm:spPr/>
      <dgm:t>
        <a:bodyPr/>
        <a:lstStyle/>
        <a:p>
          <a:endParaRPr lang="es-MX"/>
        </a:p>
      </dgm:t>
    </dgm:pt>
    <dgm:pt modelId="{C841FD53-D7B5-4DCE-86BB-10C6C92978D6}" type="sibTrans" cxnId="{02708406-8729-463B-B6D0-63265F265F44}">
      <dgm:prSet/>
      <dgm:spPr/>
      <dgm:t>
        <a:bodyPr/>
        <a:lstStyle/>
        <a:p>
          <a:endParaRPr lang="es-MX"/>
        </a:p>
      </dgm:t>
    </dgm:pt>
    <dgm:pt modelId="{8DCB2918-836C-4C80-87BD-7A22626C5484}">
      <dgm:prSet phldrT="[Texto]"/>
      <dgm:spPr/>
      <dgm:t>
        <a:bodyPr/>
        <a:lstStyle/>
        <a:p>
          <a:r>
            <a:rPr lang="es-MX"/>
            <a:t>SUBDIRECCIÓN  ACADÉMICA </a:t>
          </a:r>
        </a:p>
        <a:p>
          <a:r>
            <a:rPr lang="es-MX"/>
            <a:t>Q. B. P. Palmira Bonilla Silva </a:t>
          </a:r>
        </a:p>
      </dgm:t>
    </dgm:pt>
    <dgm:pt modelId="{BCADCF5C-A455-4DB5-85C2-43BD7E4A2673}" type="parTrans" cxnId="{87735DE5-4E6A-4A67-9B7C-2751B6AF0BA9}">
      <dgm:prSet/>
      <dgm:spPr/>
      <dgm:t>
        <a:bodyPr/>
        <a:lstStyle/>
        <a:p>
          <a:endParaRPr lang="es-MX"/>
        </a:p>
      </dgm:t>
    </dgm:pt>
    <dgm:pt modelId="{8652982B-6662-4D05-9739-32B453A2A8F0}" type="sibTrans" cxnId="{87735DE5-4E6A-4A67-9B7C-2751B6AF0BA9}">
      <dgm:prSet/>
      <dgm:spPr/>
      <dgm:t>
        <a:bodyPr/>
        <a:lstStyle/>
        <a:p>
          <a:endParaRPr lang="es-MX"/>
        </a:p>
      </dgm:t>
    </dgm:pt>
    <dgm:pt modelId="{CAACFA2D-032F-4AF2-8570-60588C76EF0A}">
      <dgm:prSet phldrT="[Texto]"/>
      <dgm:spPr/>
      <dgm:t>
        <a:bodyPr/>
        <a:lstStyle/>
        <a:p>
          <a:r>
            <a:rPr lang="es-MX"/>
            <a:t>SUBDIRECCIÒN DE SERVICIOS ADMINISTRATIVOS </a:t>
          </a:r>
        </a:p>
        <a:p>
          <a:r>
            <a:rPr lang="es-MX"/>
            <a:t>M. A. Ma. de los Angelés Bárcenas Nava </a:t>
          </a:r>
        </a:p>
      </dgm:t>
    </dgm:pt>
    <dgm:pt modelId="{A87A85D1-9877-445E-8543-2040F4C77918}" type="parTrans" cxnId="{312F0CDC-BF56-4C50-8204-448286F47474}">
      <dgm:prSet/>
      <dgm:spPr/>
      <dgm:t>
        <a:bodyPr/>
        <a:lstStyle/>
        <a:p>
          <a:endParaRPr lang="es-MX"/>
        </a:p>
      </dgm:t>
    </dgm:pt>
    <dgm:pt modelId="{4022FB86-E544-4303-93A2-B3EA0812F0DF}" type="sibTrans" cxnId="{312F0CDC-BF56-4C50-8204-448286F47474}">
      <dgm:prSet/>
      <dgm:spPr/>
      <dgm:t>
        <a:bodyPr/>
        <a:lstStyle/>
        <a:p>
          <a:endParaRPr lang="es-MX"/>
        </a:p>
      </dgm:t>
    </dgm:pt>
    <dgm:pt modelId="{1BA045A2-078B-4773-B3CA-FD6846B233DC}">
      <dgm:prSet/>
      <dgm:spPr/>
      <dgm:t>
        <a:bodyPr/>
        <a:lstStyle/>
        <a:p>
          <a:r>
            <a:rPr lang="es-MX"/>
            <a:t>DEPTO. DE CIENCIAS BÁSICAS </a:t>
          </a:r>
        </a:p>
        <a:p>
          <a:r>
            <a:rPr lang="es-MX"/>
            <a:t>Lic. Salvador Arizmendi León</a:t>
          </a:r>
        </a:p>
      </dgm:t>
    </dgm:pt>
    <dgm:pt modelId="{652BB46D-259F-4FC1-AD31-D83C2AE78F52}" type="parTrans" cxnId="{3D28B94C-E00A-406F-8A9C-C946C97669A9}">
      <dgm:prSet/>
      <dgm:spPr/>
      <dgm:t>
        <a:bodyPr/>
        <a:lstStyle/>
        <a:p>
          <a:endParaRPr lang="es-MX"/>
        </a:p>
      </dgm:t>
    </dgm:pt>
    <dgm:pt modelId="{C52CB7EC-41E8-494C-9B86-B7F67ABED69F}" type="sibTrans" cxnId="{3D28B94C-E00A-406F-8A9C-C946C97669A9}">
      <dgm:prSet/>
      <dgm:spPr/>
      <dgm:t>
        <a:bodyPr/>
        <a:lstStyle/>
        <a:p>
          <a:endParaRPr lang="es-MX"/>
        </a:p>
      </dgm:t>
    </dgm:pt>
    <dgm:pt modelId="{DBEB385F-E80B-4D9A-AEDF-D1C61922809D}">
      <dgm:prSet/>
      <dgm:spPr/>
      <dgm:t>
        <a:bodyPr/>
        <a:lstStyle/>
        <a:p>
          <a:r>
            <a:rPr lang="es-MX"/>
            <a:t>DEPTO. DE INGENIERÍAS</a:t>
          </a:r>
        </a:p>
        <a:p>
          <a:r>
            <a:rPr lang="es-MX"/>
            <a:t>Ing. Javier Taboada Vázquez  </a:t>
          </a:r>
        </a:p>
      </dgm:t>
    </dgm:pt>
    <dgm:pt modelId="{812BD96D-09B8-479B-8A7F-915ED864D374}" type="parTrans" cxnId="{0331E069-BE54-42BD-8E09-A5487459B95D}">
      <dgm:prSet/>
      <dgm:spPr/>
      <dgm:t>
        <a:bodyPr/>
        <a:lstStyle/>
        <a:p>
          <a:endParaRPr lang="es-MX"/>
        </a:p>
      </dgm:t>
    </dgm:pt>
    <dgm:pt modelId="{1B12B6CC-E4B1-4982-BC1C-37B576C1B9E9}" type="sibTrans" cxnId="{0331E069-BE54-42BD-8E09-A5487459B95D}">
      <dgm:prSet/>
      <dgm:spPr/>
      <dgm:t>
        <a:bodyPr/>
        <a:lstStyle/>
        <a:p>
          <a:endParaRPr lang="es-MX"/>
        </a:p>
      </dgm:t>
    </dgm:pt>
    <dgm:pt modelId="{F9C89938-C75B-4BB5-AB7A-0EEB1799717D}">
      <dgm:prSet/>
      <dgm:spPr/>
      <dgm:t>
        <a:bodyPr/>
        <a:lstStyle/>
        <a:p>
          <a:r>
            <a:rPr lang="es-MX"/>
            <a:t>DEPTO. DE RECURSOS HUMANOS </a:t>
          </a:r>
        </a:p>
        <a:p>
          <a:r>
            <a:rPr lang="es-MX"/>
            <a:t>C. P. Dora Isabel  Garduño Figueroa</a:t>
          </a:r>
        </a:p>
      </dgm:t>
    </dgm:pt>
    <dgm:pt modelId="{491DF5EC-F2F5-4F94-8EB0-A111C8851A4C}" type="parTrans" cxnId="{30234C8F-D413-41F4-9033-49BC2773DE4E}">
      <dgm:prSet/>
      <dgm:spPr/>
      <dgm:t>
        <a:bodyPr/>
        <a:lstStyle/>
        <a:p>
          <a:endParaRPr lang="es-MX"/>
        </a:p>
      </dgm:t>
    </dgm:pt>
    <dgm:pt modelId="{7B8E72B2-9C7C-4BD8-BF92-641BC27DEEC9}" type="sibTrans" cxnId="{30234C8F-D413-41F4-9033-49BC2773DE4E}">
      <dgm:prSet/>
      <dgm:spPr/>
      <dgm:t>
        <a:bodyPr/>
        <a:lstStyle/>
        <a:p>
          <a:endParaRPr lang="es-MX"/>
        </a:p>
      </dgm:t>
    </dgm:pt>
    <dgm:pt modelId="{9B6B807E-3E6F-4CF0-A1AB-04B6D7192614}">
      <dgm:prSet/>
      <dgm:spPr/>
      <dgm:t>
        <a:bodyPr/>
        <a:lstStyle/>
        <a:p>
          <a:r>
            <a:rPr lang="es-MX"/>
            <a:t>DEPTO. DE CIENCIAS ECONÓMICO-ADMINISTRATIVAS </a:t>
          </a:r>
        </a:p>
        <a:p>
          <a:r>
            <a:rPr lang="es-MX"/>
            <a:t>C. P. Enrique Marquez Viera </a:t>
          </a:r>
        </a:p>
      </dgm:t>
    </dgm:pt>
    <dgm:pt modelId="{53E4A281-7636-4EAB-80BC-2C1885AF8202}" type="parTrans" cxnId="{8724EB40-C77B-4F44-B5BA-6712DC425AEB}">
      <dgm:prSet/>
      <dgm:spPr/>
      <dgm:t>
        <a:bodyPr/>
        <a:lstStyle/>
        <a:p>
          <a:endParaRPr lang="es-MX"/>
        </a:p>
      </dgm:t>
    </dgm:pt>
    <dgm:pt modelId="{5E50A6C1-5AE3-4A2F-A18D-BAA795AFFE86}" type="sibTrans" cxnId="{8724EB40-C77B-4F44-B5BA-6712DC425AEB}">
      <dgm:prSet/>
      <dgm:spPr/>
      <dgm:t>
        <a:bodyPr/>
        <a:lstStyle/>
        <a:p>
          <a:endParaRPr lang="es-MX"/>
        </a:p>
      </dgm:t>
    </dgm:pt>
    <dgm:pt modelId="{66310A29-4261-47F6-943E-2E5A0EC07D55}">
      <dgm:prSet/>
      <dgm:spPr/>
      <dgm:t>
        <a:bodyPr/>
        <a:lstStyle/>
        <a:p>
          <a:r>
            <a:rPr lang="es-MX"/>
            <a:t>DEPTO. DE DESARROLLO ACADÉMICO</a:t>
          </a:r>
        </a:p>
        <a:p>
          <a:r>
            <a:rPr lang="es-MX"/>
            <a:t>Lic. Francisco Ham Salgado</a:t>
          </a:r>
        </a:p>
      </dgm:t>
    </dgm:pt>
    <dgm:pt modelId="{91A6DD24-E589-496A-A7E6-5E0C7FEBF6F0}" type="parTrans" cxnId="{B04409EB-5B58-4313-B045-0BBCC202D40E}">
      <dgm:prSet/>
      <dgm:spPr/>
      <dgm:t>
        <a:bodyPr/>
        <a:lstStyle/>
        <a:p>
          <a:endParaRPr lang="es-MX"/>
        </a:p>
      </dgm:t>
    </dgm:pt>
    <dgm:pt modelId="{32FAD56A-4A90-413D-8AEF-C0D4A7008CB6}" type="sibTrans" cxnId="{B04409EB-5B58-4313-B045-0BBCC202D40E}">
      <dgm:prSet/>
      <dgm:spPr/>
      <dgm:t>
        <a:bodyPr/>
        <a:lstStyle/>
        <a:p>
          <a:endParaRPr lang="es-MX"/>
        </a:p>
      </dgm:t>
    </dgm:pt>
    <dgm:pt modelId="{68724EF1-45C8-4E53-AB6D-3898E301F939}">
      <dgm:prSet custT="1"/>
      <dgm:spPr/>
      <dgm:t>
        <a:bodyPr/>
        <a:lstStyle/>
        <a:p>
          <a:r>
            <a:rPr lang="es-MX" sz="600"/>
            <a:t>DEPTO. DE PLANEACIÓN, PROGRAMACIÓN Y PRESUPUESTACIÓN</a:t>
          </a:r>
        </a:p>
        <a:p>
          <a:r>
            <a:rPr lang="es-MX" sz="600"/>
            <a:t>M. C. Francisco Juárez Herrera</a:t>
          </a:r>
        </a:p>
      </dgm:t>
    </dgm:pt>
    <dgm:pt modelId="{E62473F6-8055-4E27-8BA5-429D0A9CFAAF}" type="parTrans" cxnId="{B36C62CD-4B88-4C8D-BCCA-0F349A0550B9}">
      <dgm:prSet/>
      <dgm:spPr/>
      <dgm:t>
        <a:bodyPr/>
        <a:lstStyle/>
        <a:p>
          <a:endParaRPr lang="es-MX"/>
        </a:p>
      </dgm:t>
    </dgm:pt>
    <dgm:pt modelId="{B119421E-5020-432D-8DE5-8BEA326891F8}" type="sibTrans" cxnId="{B36C62CD-4B88-4C8D-BCCA-0F349A0550B9}">
      <dgm:prSet/>
      <dgm:spPr/>
      <dgm:t>
        <a:bodyPr/>
        <a:lstStyle/>
        <a:p>
          <a:endParaRPr lang="es-MX"/>
        </a:p>
      </dgm:t>
    </dgm:pt>
    <dgm:pt modelId="{BDEDB926-AA8D-435D-A0D3-065D0D753056}">
      <dgm:prSet/>
      <dgm:spPr/>
      <dgm:t>
        <a:bodyPr/>
        <a:lstStyle/>
        <a:p>
          <a:r>
            <a:rPr lang="es-MX"/>
            <a:t>DEPARTAMENTO DE GESTIÓN TECNOLÓGICA Y VINCULACIÓN </a:t>
          </a:r>
        </a:p>
        <a:p>
          <a:r>
            <a:rPr lang="es-MX"/>
            <a:t>Ing. Faustino Román Martínez </a:t>
          </a:r>
        </a:p>
      </dgm:t>
    </dgm:pt>
    <dgm:pt modelId="{B61A2D13-3036-48CC-AFCC-BC8C968FE869}" type="parTrans" cxnId="{972A4250-D146-40EB-AF17-C213D0C5378F}">
      <dgm:prSet/>
      <dgm:spPr/>
      <dgm:t>
        <a:bodyPr/>
        <a:lstStyle/>
        <a:p>
          <a:endParaRPr lang="es-MX"/>
        </a:p>
      </dgm:t>
    </dgm:pt>
    <dgm:pt modelId="{EAE94932-06A5-4F4B-B4A7-3D674E9C287C}" type="sibTrans" cxnId="{972A4250-D146-40EB-AF17-C213D0C5378F}">
      <dgm:prSet/>
      <dgm:spPr/>
      <dgm:t>
        <a:bodyPr/>
        <a:lstStyle/>
        <a:p>
          <a:endParaRPr lang="es-MX"/>
        </a:p>
      </dgm:t>
    </dgm:pt>
    <dgm:pt modelId="{76C6BAE7-3018-47E1-87F0-7DF1BFEB5574}">
      <dgm:prSet/>
      <dgm:spPr/>
      <dgm:t>
        <a:bodyPr/>
        <a:lstStyle/>
        <a:p>
          <a:r>
            <a:rPr lang="es-MX"/>
            <a:t>DEPARTAMENTO DE ACTIVIDADES EXTRAESCOLARES </a:t>
          </a:r>
        </a:p>
        <a:p>
          <a:r>
            <a:rPr lang="es-MX"/>
            <a:t>Lic. Gerardo Adán Rebollar</a:t>
          </a:r>
        </a:p>
      </dgm:t>
    </dgm:pt>
    <dgm:pt modelId="{FB36B920-BA53-42E3-85F4-A71675E3C082}" type="parTrans" cxnId="{3440FF68-DC4B-4845-A04D-6A7CF7719A14}">
      <dgm:prSet/>
      <dgm:spPr/>
      <dgm:t>
        <a:bodyPr/>
        <a:lstStyle/>
        <a:p>
          <a:endParaRPr lang="es-MX"/>
        </a:p>
      </dgm:t>
    </dgm:pt>
    <dgm:pt modelId="{587647E4-59F7-49D8-BA68-E4EC15534617}" type="sibTrans" cxnId="{3440FF68-DC4B-4845-A04D-6A7CF7719A14}">
      <dgm:prSet/>
      <dgm:spPr/>
      <dgm:t>
        <a:bodyPr/>
        <a:lstStyle/>
        <a:p>
          <a:endParaRPr lang="es-MX"/>
        </a:p>
      </dgm:t>
    </dgm:pt>
    <dgm:pt modelId="{F408E7F0-6282-406F-94B7-B6A998937D45}">
      <dgm:prSet/>
      <dgm:spPr/>
      <dgm:t>
        <a:bodyPr/>
        <a:lstStyle/>
        <a:p>
          <a:r>
            <a:rPr lang="es-MX"/>
            <a:t>DEPTO DE SERVICIOS ESCOLARES </a:t>
          </a:r>
        </a:p>
        <a:p>
          <a:r>
            <a:rPr lang="es-MX"/>
            <a:t>M.A. Angelita Dionisio Abrajam </a:t>
          </a:r>
        </a:p>
      </dgm:t>
    </dgm:pt>
    <dgm:pt modelId="{C9FFFD49-7F59-40AC-B2E1-E6A9CC9AA8F3}" type="parTrans" cxnId="{8F4BD492-A598-4008-B0E6-42B9E4FD05D2}">
      <dgm:prSet/>
      <dgm:spPr/>
      <dgm:t>
        <a:bodyPr/>
        <a:lstStyle/>
        <a:p>
          <a:endParaRPr lang="es-MX"/>
        </a:p>
      </dgm:t>
    </dgm:pt>
    <dgm:pt modelId="{88544001-E616-4B80-89F9-EB190DC20DDB}" type="sibTrans" cxnId="{8F4BD492-A598-4008-B0E6-42B9E4FD05D2}">
      <dgm:prSet/>
      <dgm:spPr/>
      <dgm:t>
        <a:bodyPr/>
        <a:lstStyle/>
        <a:p>
          <a:endParaRPr lang="es-MX"/>
        </a:p>
      </dgm:t>
    </dgm:pt>
    <dgm:pt modelId="{17A4D364-A422-4D0F-9103-B3B103DC454E}">
      <dgm:prSet/>
      <dgm:spPr/>
      <dgm:t>
        <a:bodyPr/>
        <a:lstStyle/>
        <a:p>
          <a:r>
            <a:rPr lang="es-MX"/>
            <a:t>CENTRO DE INFORMACIÓN</a:t>
          </a:r>
        </a:p>
        <a:p>
          <a:r>
            <a:rPr lang="es-MX"/>
            <a:t>Lic. Mauricio Flores Saavedra  </a:t>
          </a:r>
        </a:p>
      </dgm:t>
    </dgm:pt>
    <dgm:pt modelId="{D2ADA62E-9232-4823-AA40-C2E901DF1975}" type="parTrans" cxnId="{A8697C4C-9DAA-4099-81D4-CB9D1DCA4A76}">
      <dgm:prSet/>
      <dgm:spPr/>
      <dgm:t>
        <a:bodyPr/>
        <a:lstStyle/>
        <a:p>
          <a:endParaRPr lang="es-MX"/>
        </a:p>
      </dgm:t>
    </dgm:pt>
    <dgm:pt modelId="{1FF2048E-6DFA-417E-94A7-837C21B30565}" type="sibTrans" cxnId="{A8697C4C-9DAA-4099-81D4-CB9D1DCA4A76}">
      <dgm:prSet/>
      <dgm:spPr/>
      <dgm:t>
        <a:bodyPr/>
        <a:lstStyle/>
        <a:p>
          <a:endParaRPr lang="es-MX"/>
        </a:p>
      </dgm:t>
    </dgm:pt>
    <dgm:pt modelId="{F5421577-6638-4621-A01F-E017489AB5BE}">
      <dgm:prSet/>
      <dgm:spPr/>
      <dgm:t>
        <a:bodyPr/>
        <a:lstStyle/>
        <a:p>
          <a:r>
            <a:rPr lang="es-MX"/>
            <a:t>DIVISIÓN DE ESTUDIOS PROFESIONALES </a:t>
          </a:r>
        </a:p>
        <a:p>
          <a:r>
            <a:rPr lang="es-MX"/>
            <a:t>Lic. Areli Bárcenas Nava </a:t>
          </a:r>
        </a:p>
      </dgm:t>
    </dgm:pt>
    <dgm:pt modelId="{C6C183C8-DBC5-4F91-9B4B-265A4EBE7388}" type="parTrans" cxnId="{C25D4CEC-40BD-4815-AB24-A6A00A964511}">
      <dgm:prSet/>
      <dgm:spPr/>
      <dgm:t>
        <a:bodyPr/>
        <a:lstStyle/>
        <a:p>
          <a:endParaRPr lang="es-MX"/>
        </a:p>
      </dgm:t>
    </dgm:pt>
    <dgm:pt modelId="{D0E72658-B95C-417B-BC33-E2DAF63B8E04}" type="sibTrans" cxnId="{C25D4CEC-40BD-4815-AB24-A6A00A964511}">
      <dgm:prSet/>
      <dgm:spPr/>
      <dgm:t>
        <a:bodyPr/>
        <a:lstStyle/>
        <a:p>
          <a:endParaRPr lang="es-MX"/>
        </a:p>
      </dgm:t>
    </dgm:pt>
    <dgm:pt modelId="{F21580F7-08B6-4717-812F-FE9883BAB461}">
      <dgm:prSet/>
      <dgm:spPr/>
      <dgm:t>
        <a:bodyPr/>
        <a:lstStyle/>
        <a:p>
          <a:r>
            <a:rPr lang="es-MX"/>
            <a:t>DEPTO. DE RECURSOS FINANCIEROS </a:t>
          </a:r>
        </a:p>
        <a:p>
          <a:r>
            <a:rPr lang="es-MX"/>
            <a:t>C. P. Andrea Arzate Salgado </a:t>
          </a:r>
        </a:p>
      </dgm:t>
    </dgm:pt>
    <dgm:pt modelId="{9308728F-4852-43A7-9421-E65F132BE9AF}" type="parTrans" cxnId="{D75D079A-9298-4425-907B-9D4D1A7F1779}">
      <dgm:prSet/>
      <dgm:spPr/>
      <dgm:t>
        <a:bodyPr/>
        <a:lstStyle/>
        <a:p>
          <a:endParaRPr lang="es-MX"/>
        </a:p>
      </dgm:t>
    </dgm:pt>
    <dgm:pt modelId="{81011A9A-6E61-4814-9A42-3AF77A932C95}" type="sibTrans" cxnId="{D75D079A-9298-4425-907B-9D4D1A7F1779}">
      <dgm:prSet/>
      <dgm:spPr/>
      <dgm:t>
        <a:bodyPr/>
        <a:lstStyle/>
        <a:p>
          <a:endParaRPr lang="es-MX"/>
        </a:p>
      </dgm:t>
    </dgm:pt>
    <dgm:pt modelId="{0C9F0EB4-D80C-4BF0-B9B5-6B53603F77E5}">
      <dgm:prSet/>
      <dgm:spPr/>
      <dgm:t>
        <a:bodyPr/>
        <a:lstStyle/>
        <a:p>
          <a:r>
            <a:rPr lang="es-MX"/>
            <a:t>DEPTO. DE RECURSOS MATERIALES Y SERVICIOS</a:t>
          </a:r>
        </a:p>
        <a:p>
          <a:r>
            <a:rPr lang="es-MX"/>
            <a:t>M. A. Juana Mirna Valle Morales  </a:t>
          </a:r>
        </a:p>
      </dgm:t>
    </dgm:pt>
    <dgm:pt modelId="{6E55C56D-4AD5-4478-9391-01DD78722D6E}" type="parTrans" cxnId="{429DBCE4-0948-4D13-9202-2AA74ECDD11D}">
      <dgm:prSet/>
      <dgm:spPr/>
      <dgm:t>
        <a:bodyPr/>
        <a:lstStyle/>
        <a:p>
          <a:endParaRPr lang="es-MX"/>
        </a:p>
      </dgm:t>
    </dgm:pt>
    <dgm:pt modelId="{E04BA44F-6AC5-4C91-9AF7-722A6C1FC980}" type="sibTrans" cxnId="{429DBCE4-0948-4D13-9202-2AA74ECDD11D}">
      <dgm:prSet/>
      <dgm:spPr/>
      <dgm:t>
        <a:bodyPr/>
        <a:lstStyle/>
        <a:p>
          <a:endParaRPr lang="es-MX"/>
        </a:p>
      </dgm:t>
    </dgm:pt>
    <dgm:pt modelId="{777A8DB8-C970-4919-B272-8D4D849D5856}" type="asst">
      <dgm:prSet/>
      <dgm:spPr/>
      <dgm:t>
        <a:bodyPr/>
        <a:lstStyle/>
        <a:p>
          <a:r>
            <a:rPr lang="es-MX"/>
            <a:t>CONSEJO DE VINCULACIÓN </a:t>
          </a:r>
        </a:p>
      </dgm:t>
    </dgm:pt>
    <dgm:pt modelId="{582D2BE3-9282-404D-9951-BD9F7988CFCC}" type="parTrans" cxnId="{F987A76E-D3C8-4915-8B3B-168C1C436706}">
      <dgm:prSet/>
      <dgm:spPr/>
      <dgm:t>
        <a:bodyPr/>
        <a:lstStyle/>
        <a:p>
          <a:endParaRPr lang="es-MX"/>
        </a:p>
      </dgm:t>
    </dgm:pt>
    <dgm:pt modelId="{0867EC47-EBC8-4568-ACCB-71E81EAB2501}" type="sibTrans" cxnId="{F987A76E-D3C8-4915-8B3B-168C1C436706}">
      <dgm:prSet/>
      <dgm:spPr/>
      <dgm:t>
        <a:bodyPr/>
        <a:lstStyle/>
        <a:p>
          <a:endParaRPr lang="es-MX"/>
        </a:p>
      </dgm:t>
    </dgm:pt>
    <dgm:pt modelId="{E9E38167-DD4D-4E38-8352-4C8CBC0C9F16}" type="asst">
      <dgm:prSet/>
      <dgm:spPr/>
      <dgm:t>
        <a:bodyPr/>
        <a:lstStyle/>
        <a:p>
          <a:r>
            <a:rPr lang="es-MX"/>
            <a:t>COMITÉ ACADÉMIICO</a:t>
          </a:r>
        </a:p>
      </dgm:t>
    </dgm:pt>
    <dgm:pt modelId="{0376486F-2E10-450C-8978-3B61857BB81D}" type="parTrans" cxnId="{B6DF5980-F5AF-4E4F-9E66-E1FAB2225E5B}">
      <dgm:prSet/>
      <dgm:spPr/>
      <dgm:t>
        <a:bodyPr/>
        <a:lstStyle/>
        <a:p>
          <a:endParaRPr lang="es-MX"/>
        </a:p>
      </dgm:t>
    </dgm:pt>
    <dgm:pt modelId="{095DCF6E-2642-4293-9165-EC3258503BA9}" type="sibTrans" cxnId="{B6DF5980-F5AF-4E4F-9E66-E1FAB2225E5B}">
      <dgm:prSet/>
      <dgm:spPr/>
      <dgm:t>
        <a:bodyPr/>
        <a:lstStyle/>
        <a:p>
          <a:endParaRPr lang="es-MX"/>
        </a:p>
      </dgm:t>
    </dgm:pt>
    <dgm:pt modelId="{2ED0C312-51E6-4220-8A88-1AE040A7F71C}" type="asst">
      <dgm:prSet/>
      <dgm:spPr/>
      <dgm:t>
        <a:bodyPr/>
        <a:lstStyle/>
        <a:p>
          <a:r>
            <a:rPr lang="es-MX"/>
            <a:t>COMITÉ DE PLANEACIÓN</a:t>
          </a:r>
        </a:p>
      </dgm:t>
    </dgm:pt>
    <dgm:pt modelId="{86A53DC7-8C97-492C-84AF-85802DCF4FB4}" type="parTrans" cxnId="{39414905-4309-4A7F-B350-D76578F70C6D}">
      <dgm:prSet/>
      <dgm:spPr/>
      <dgm:t>
        <a:bodyPr/>
        <a:lstStyle/>
        <a:p>
          <a:endParaRPr lang="es-MX"/>
        </a:p>
      </dgm:t>
    </dgm:pt>
    <dgm:pt modelId="{3820ECDA-6CF8-438E-9C1C-72682FDE2D53}" type="sibTrans" cxnId="{39414905-4309-4A7F-B350-D76578F70C6D}">
      <dgm:prSet/>
      <dgm:spPr/>
      <dgm:t>
        <a:bodyPr/>
        <a:lstStyle/>
        <a:p>
          <a:endParaRPr lang="es-MX"/>
        </a:p>
      </dgm:t>
    </dgm:pt>
    <dgm:pt modelId="{DAA8D70A-8FD7-40DF-ACBC-BD6398FEBF50}" type="pres">
      <dgm:prSet presAssocID="{4091E579-A149-4F53-9943-C8E144BD1C1A}" presName="hierChild1" presStyleCnt="0">
        <dgm:presLayoutVars>
          <dgm:orgChart val="1"/>
          <dgm:chPref val="1"/>
          <dgm:dir/>
          <dgm:animOne val="branch"/>
          <dgm:animLvl val="lvl"/>
          <dgm:resizeHandles/>
        </dgm:presLayoutVars>
      </dgm:prSet>
      <dgm:spPr/>
      <dgm:t>
        <a:bodyPr/>
        <a:lstStyle/>
        <a:p>
          <a:endParaRPr lang="es-MX"/>
        </a:p>
      </dgm:t>
    </dgm:pt>
    <dgm:pt modelId="{F91C2C07-5FC4-415A-ADE4-DBB4E6CDBD6C}" type="pres">
      <dgm:prSet presAssocID="{EBB00A32-0D26-4ADD-9F87-402D848B960E}" presName="hierRoot1" presStyleCnt="0">
        <dgm:presLayoutVars>
          <dgm:hierBranch val="init"/>
        </dgm:presLayoutVars>
      </dgm:prSet>
      <dgm:spPr/>
    </dgm:pt>
    <dgm:pt modelId="{D0F980D9-4319-49E8-ADFB-2C0C85F6E53D}" type="pres">
      <dgm:prSet presAssocID="{EBB00A32-0D26-4ADD-9F87-402D848B960E}" presName="rootComposite1" presStyleCnt="0"/>
      <dgm:spPr/>
    </dgm:pt>
    <dgm:pt modelId="{C6D228B0-4AA1-4045-A5D7-663FEFC008D8}" type="pres">
      <dgm:prSet presAssocID="{EBB00A32-0D26-4ADD-9F87-402D848B960E}" presName="rootText1" presStyleLbl="node0" presStyleIdx="0" presStyleCnt="1">
        <dgm:presLayoutVars>
          <dgm:chPref val="3"/>
        </dgm:presLayoutVars>
      </dgm:prSet>
      <dgm:spPr/>
      <dgm:t>
        <a:bodyPr/>
        <a:lstStyle/>
        <a:p>
          <a:endParaRPr lang="es-MX"/>
        </a:p>
      </dgm:t>
    </dgm:pt>
    <dgm:pt modelId="{60D2C95F-B3AC-4EC3-AEC9-A85EE43A6540}" type="pres">
      <dgm:prSet presAssocID="{EBB00A32-0D26-4ADD-9F87-402D848B960E}" presName="rootConnector1" presStyleLbl="node1" presStyleIdx="0" presStyleCnt="0"/>
      <dgm:spPr/>
      <dgm:t>
        <a:bodyPr/>
        <a:lstStyle/>
        <a:p>
          <a:endParaRPr lang="es-MX"/>
        </a:p>
      </dgm:t>
    </dgm:pt>
    <dgm:pt modelId="{A74A591C-5E0C-4793-8B46-C87B879961FD}" type="pres">
      <dgm:prSet presAssocID="{EBB00A32-0D26-4ADD-9F87-402D848B960E}" presName="hierChild2" presStyleCnt="0"/>
      <dgm:spPr/>
    </dgm:pt>
    <dgm:pt modelId="{00C8B2DB-741C-4A92-8FC9-5164009B643F}" type="pres">
      <dgm:prSet presAssocID="{031719E3-6371-40D8-BB5C-6A48D1CC54A9}" presName="Name37" presStyleLbl="parChTrans1D2" presStyleIdx="0" presStyleCnt="3"/>
      <dgm:spPr/>
      <dgm:t>
        <a:bodyPr/>
        <a:lstStyle/>
        <a:p>
          <a:endParaRPr lang="es-MX"/>
        </a:p>
      </dgm:t>
    </dgm:pt>
    <dgm:pt modelId="{A8D29443-DE14-423C-91E1-D07F4811BF32}" type="pres">
      <dgm:prSet presAssocID="{39F25FC0-7929-4D33-B467-3EAFE4997B40}" presName="hierRoot2" presStyleCnt="0">
        <dgm:presLayoutVars>
          <dgm:hierBranch val="init"/>
        </dgm:presLayoutVars>
      </dgm:prSet>
      <dgm:spPr/>
    </dgm:pt>
    <dgm:pt modelId="{C330F275-3B00-4D3A-BBE3-2E1ACC80D798}" type="pres">
      <dgm:prSet presAssocID="{39F25FC0-7929-4D33-B467-3EAFE4997B40}" presName="rootComposite" presStyleCnt="0"/>
      <dgm:spPr/>
    </dgm:pt>
    <dgm:pt modelId="{3665D653-A1E1-4EDB-961E-3C5A5EDBC4F2}" type="pres">
      <dgm:prSet presAssocID="{39F25FC0-7929-4D33-B467-3EAFE4997B40}" presName="rootText" presStyleLbl="node2" presStyleIdx="0" presStyleCnt="3">
        <dgm:presLayoutVars>
          <dgm:chPref val="3"/>
        </dgm:presLayoutVars>
      </dgm:prSet>
      <dgm:spPr/>
      <dgm:t>
        <a:bodyPr/>
        <a:lstStyle/>
        <a:p>
          <a:endParaRPr lang="es-MX"/>
        </a:p>
      </dgm:t>
    </dgm:pt>
    <dgm:pt modelId="{9C10916B-09C8-42C3-9D57-B8E1A32A5D82}" type="pres">
      <dgm:prSet presAssocID="{39F25FC0-7929-4D33-B467-3EAFE4997B40}" presName="rootConnector" presStyleLbl="node2" presStyleIdx="0" presStyleCnt="3"/>
      <dgm:spPr/>
      <dgm:t>
        <a:bodyPr/>
        <a:lstStyle/>
        <a:p>
          <a:endParaRPr lang="es-MX"/>
        </a:p>
      </dgm:t>
    </dgm:pt>
    <dgm:pt modelId="{551E131E-AEBC-441E-8008-5DCA22103515}" type="pres">
      <dgm:prSet presAssocID="{39F25FC0-7929-4D33-B467-3EAFE4997B40}" presName="hierChild4" presStyleCnt="0"/>
      <dgm:spPr/>
    </dgm:pt>
    <dgm:pt modelId="{5D5CCBAB-2187-473E-A18D-CCAE66C14ECA}" type="pres">
      <dgm:prSet presAssocID="{E62473F6-8055-4E27-8BA5-429D0A9CFAAF}" presName="Name37" presStyleLbl="parChTrans1D3" presStyleIdx="0" presStyleCnt="16"/>
      <dgm:spPr/>
      <dgm:t>
        <a:bodyPr/>
        <a:lstStyle/>
        <a:p>
          <a:endParaRPr lang="es-MX"/>
        </a:p>
      </dgm:t>
    </dgm:pt>
    <dgm:pt modelId="{45B0DF31-6C91-498C-910C-C2CA6F39B575}" type="pres">
      <dgm:prSet presAssocID="{68724EF1-45C8-4E53-AB6D-3898E301F939}" presName="hierRoot2" presStyleCnt="0">
        <dgm:presLayoutVars>
          <dgm:hierBranch val="init"/>
        </dgm:presLayoutVars>
      </dgm:prSet>
      <dgm:spPr/>
    </dgm:pt>
    <dgm:pt modelId="{F1BE8289-64C9-4B04-9257-A47A6A4C5EDB}" type="pres">
      <dgm:prSet presAssocID="{68724EF1-45C8-4E53-AB6D-3898E301F939}" presName="rootComposite" presStyleCnt="0"/>
      <dgm:spPr/>
    </dgm:pt>
    <dgm:pt modelId="{F3C46EEB-BAED-4BED-AE9C-7E960E9012D5}" type="pres">
      <dgm:prSet presAssocID="{68724EF1-45C8-4E53-AB6D-3898E301F939}" presName="rootText" presStyleLbl="node3" presStyleIdx="0" presStyleCnt="13">
        <dgm:presLayoutVars>
          <dgm:chPref val="3"/>
        </dgm:presLayoutVars>
      </dgm:prSet>
      <dgm:spPr/>
      <dgm:t>
        <a:bodyPr/>
        <a:lstStyle/>
        <a:p>
          <a:endParaRPr lang="es-MX"/>
        </a:p>
      </dgm:t>
    </dgm:pt>
    <dgm:pt modelId="{AE5044C3-72FE-4BEA-9357-4A7162739E11}" type="pres">
      <dgm:prSet presAssocID="{68724EF1-45C8-4E53-AB6D-3898E301F939}" presName="rootConnector" presStyleLbl="node3" presStyleIdx="0" presStyleCnt="13"/>
      <dgm:spPr/>
      <dgm:t>
        <a:bodyPr/>
        <a:lstStyle/>
        <a:p>
          <a:endParaRPr lang="es-MX"/>
        </a:p>
      </dgm:t>
    </dgm:pt>
    <dgm:pt modelId="{D02A4253-EA91-418B-A445-B9E68F97971F}" type="pres">
      <dgm:prSet presAssocID="{68724EF1-45C8-4E53-AB6D-3898E301F939}" presName="hierChild4" presStyleCnt="0"/>
      <dgm:spPr/>
    </dgm:pt>
    <dgm:pt modelId="{6A9811BB-B1CC-4712-BF8B-EA1BFF92C062}" type="pres">
      <dgm:prSet presAssocID="{68724EF1-45C8-4E53-AB6D-3898E301F939}" presName="hierChild5" presStyleCnt="0"/>
      <dgm:spPr/>
    </dgm:pt>
    <dgm:pt modelId="{722B3C4B-F002-467C-A61D-D5BBD2DDA222}" type="pres">
      <dgm:prSet presAssocID="{B61A2D13-3036-48CC-AFCC-BC8C968FE869}" presName="Name37" presStyleLbl="parChTrans1D3" presStyleIdx="1" presStyleCnt="16"/>
      <dgm:spPr/>
      <dgm:t>
        <a:bodyPr/>
        <a:lstStyle/>
        <a:p>
          <a:endParaRPr lang="es-MX"/>
        </a:p>
      </dgm:t>
    </dgm:pt>
    <dgm:pt modelId="{79D01CFA-7D5C-465F-9F95-4455A1E20B38}" type="pres">
      <dgm:prSet presAssocID="{BDEDB926-AA8D-435D-A0D3-065D0D753056}" presName="hierRoot2" presStyleCnt="0">
        <dgm:presLayoutVars>
          <dgm:hierBranch val="init"/>
        </dgm:presLayoutVars>
      </dgm:prSet>
      <dgm:spPr/>
    </dgm:pt>
    <dgm:pt modelId="{D307EFD9-33A4-4EF8-AFDB-01BB375BD412}" type="pres">
      <dgm:prSet presAssocID="{BDEDB926-AA8D-435D-A0D3-065D0D753056}" presName="rootComposite" presStyleCnt="0"/>
      <dgm:spPr/>
    </dgm:pt>
    <dgm:pt modelId="{8F7DED98-3FCD-4906-A319-92FE6ABF0799}" type="pres">
      <dgm:prSet presAssocID="{BDEDB926-AA8D-435D-A0D3-065D0D753056}" presName="rootText" presStyleLbl="node3" presStyleIdx="1" presStyleCnt="13">
        <dgm:presLayoutVars>
          <dgm:chPref val="3"/>
        </dgm:presLayoutVars>
      </dgm:prSet>
      <dgm:spPr/>
      <dgm:t>
        <a:bodyPr/>
        <a:lstStyle/>
        <a:p>
          <a:endParaRPr lang="es-MX"/>
        </a:p>
      </dgm:t>
    </dgm:pt>
    <dgm:pt modelId="{A518317D-BE29-45D5-80B9-987494C94644}" type="pres">
      <dgm:prSet presAssocID="{BDEDB926-AA8D-435D-A0D3-065D0D753056}" presName="rootConnector" presStyleLbl="node3" presStyleIdx="1" presStyleCnt="13"/>
      <dgm:spPr/>
      <dgm:t>
        <a:bodyPr/>
        <a:lstStyle/>
        <a:p>
          <a:endParaRPr lang="es-MX"/>
        </a:p>
      </dgm:t>
    </dgm:pt>
    <dgm:pt modelId="{8D06FAC9-2C44-4313-B5C4-F525AE2783F2}" type="pres">
      <dgm:prSet presAssocID="{BDEDB926-AA8D-435D-A0D3-065D0D753056}" presName="hierChild4" presStyleCnt="0"/>
      <dgm:spPr/>
    </dgm:pt>
    <dgm:pt modelId="{3E6FFC9D-9CC9-49DE-8BB1-4E43BDBF6D9D}" type="pres">
      <dgm:prSet presAssocID="{BDEDB926-AA8D-435D-A0D3-065D0D753056}" presName="hierChild5" presStyleCnt="0"/>
      <dgm:spPr/>
    </dgm:pt>
    <dgm:pt modelId="{B033D8D4-449A-4D6B-8549-C85D6A65BA11}" type="pres">
      <dgm:prSet presAssocID="{FB36B920-BA53-42E3-85F4-A71675E3C082}" presName="Name37" presStyleLbl="parChTrans1D3" presStyleIdx="2" presStyleCnt="16"/>
      <dgm:spPr/>
      <dgm:t>
        <a:bodyPr/>
        <a:lstStyle/>
        <a:p>
          <a:endParaRPr lang="es-MX"/>
        </a:p>
      </dgm:t>
    </dgm:pt>
    <dgm:pt modelId="{28928ECD-9ED6-4E3D-BBB0-41449D4D7D69}" type="pres">
      <dgm:prSet presAssocID="{76C6BAE7-3018-47E1-87F0-7DF1BFEB5574}" presName="hierRoot2" presStyleCnt="0">
        <dgm:presLayoutVars>
          <dgm:hierBranch val="init"/>
        </dgm:presLayoutVars>
      </dgm:prSet>
      <dgm:spPr/>
    </dgm:pt>
    <dgm:pt modelId="{A4565C90-2A40-45E6-AF8C-1867F7295DF4}" type="pres">
      <dgm:prSet presAssocID="{76C6BAE7-3018-47E1-87F0-7DF1BFEB5574}" presName="rootComposite" presStyleCnt="0"/>
      <dgm:spPr/>
    </dgm:pt>
    <dgm:pt modelId="{991C94CA-121E-4752-8D4C-573F7CD4A488}" type="pres">
      <dgm:prSet presAssocID="{76C6BAE7-3018-47E1-87F0-7DF1BFEB5574}" presName="rootText" presStyleLbl="node3" presStyleIdx="2" presStyleCnt="13">
        <dgm:presLayoutVars>
          <dgm:chPref val="3"/>
        </dgm:presLayoutVars>
      </dgm:prSet>
      <dgm:spPr/>
      <dgm:t>
        <a:bodyPr/>
        <a:lstStyle/>
        <a:p>
          <a:endParaRPr lang="es-MX"/>
        </a:p>
      </dgm:t>
    </dgm:pt>
    <dgm:pt modelId="{150CA16E-4B9F-4C75-ACAF-638489E22367}" type="pres">
      <dgm:prSet presAssocID="{76C6BAE7-3018-47E1-87F0-7DF1BFEB5574}" presName="rootConnector" presStyleLbl="node3" presStyleIdx="2" presStyleCnt="13"/>
      <dgm:spPr/>
      <dgm:t>
        <a:bodyPr/>
        <a:lstStyle/>
        <a:p>
          <a:endParaRPr lang="es-MX"/>
        </a:p>
      </dgm:t>
    </dgm:pt>
    <dgm:pt modelId="{A3A70BF4-C126-451D-8918-66799B26FB32}" type="pres">
      <dgm:prSet presAssocID="{76C6BAE7-3018-47E1-87F0-7DF1BFEB5574}" presName="hierChild4" presStyleCnt="0"/>
      <dgm:spPr/>
    </dgm:pt>
    <dgm:pt modelId="{CBD7D7FB-1EBF-403C-A172-F40DF7D63C89}" type="pres">
      <dgm:prSet presAssocID="{76C6BAE7-3018-47E1-87F0-7DF1BFEB5574}" presName="hierChild5" presStyleCnt="0"/>
      <dgm:spPr/>
    </dgm:pt>
    <dgm:pt modelId="{6AC164A2-56C8-4E87-A53A-325AC474304C}" type="pres">
      <dgm:prSet presAssocID="{C9FFFD49-7F59-40AC-B2E1-E6A9CC9AA8F3}" presName="Name37" presStyleLbl="parChTrans1D3" presStyleIdx="3" presStyleCnt="16"/>
      <dgm:spPr/>
      <dgm:t>
        <a:bodyPr/>
        <a:lstStyle/>
        <a:p>
          <a:endParaRPr lang="es-MX"/>
        </a:p>
      </dgm:t>
    </dgm:pt>
    <dgm:pt modelId="{92330853-B82E-4C84-B664-D033D396B93C}" type="pres">
      <dgm:prSet presAssocID="{F408E7F0-6282-406F-94B7-B6A998937D45}" presName="hierRoot2" presStyleCnt="0">
        <dgm:presLayoutVars>
          <dgm:hierBranch val="init"/>
        </dgm:presLayoutVars>
      </dgm:prSet>
      <dgm:spPr/>
    </dgm:pt>
    <dgm:pt modelId="{35DE85DD-4D2B-44DF-B7F2-F5EE6F2FEC71}" type="pres">
      <dgm:prSet presAssocID="{F408E7F0-6282-406F-94B7-B6A998937D45}" presName="rootComposite" presStyleCnt="0"/>
      <dgm:spPr/>
    </dgm:pt>
    <dgm:pt modelId="{15DFEF93-45FC-42F2-A649-793A7F975B19}" type="pres">
      <dgm:prSet presAssocID="{F408E7F0-6282-406F-94B7-B6A998937D45}" presName="rootText" presStyleLbl="node3" presStyleIdx="3" presStyleCnt="13">
        <dgm:presLayoutVars>
          <dgm:chPref val="3"/>
        </dgm:presLayoutVars>
      </dgm:prSet>
      <dgm:spPr/>
      <dgm:t>
        <a:bodyPr/>
        <a:lstStyle/>
        <a:p>
          <a:endParaRPr lang="es-MX"/>
        </a:p>
      </dgm:t>
    </dgm:pt>
    <dgm:pt modelId="{ED95C67A-1869-4A6E-99E5-2BE51FE58F10}" type="pres">
      <dgm:prSet presAssocID="{F408E7F0-6282-406F-94B7-B6A998937D45}" presName="rootConnector" presStyleLbl="node3" presStyleIdx="3" presStyleCnt="13"/>
      <dgm:spPr/>
      <dgm:t>
        <a:bodyPr/>
        <a:lstStyle/>
        <a:p>
          <a:endParaRPr lang="es-MX"/>
        </a:p>
      </dgm:t>
    </dgm:pt>
    <dgm:pt modelId="{59997055-915F-4CD7-982D-5F3303F49116}" type="pres">
      <dgm:prSet presAssocID="{F408E7F0-6282-406F-94B7-B6A998937D45}" presName="hierChild4" presStyleCnt="0"/>
      <dgm:spPr/>
    </dgm:pt>
    <dgm:pt modelId="{E846AE2E-033C-450C-A205-E523F392C7CC}" type="pres">
      <dgm:prSet presAssocID="{F408E7F0-6282-406F-94B7-B6A998937D45}" presName="hierChild5" presStyleCnt="0"/>
      <dgm:spPr/>
    </dgm:pt>
    <dgm:pt modelId="{ED61B45A-5A17-48E6-8235-5C0DB2AA2CA9}" type="pres">
      <dgm:prSet presAssocID="{D2ADA62E-9232-4823-AA40-C2E901DF1975}" presName="Name37" presStyleLbl="parChTrans1D3" presStyleIdx="4" presStyleCnt="16"/>
      <dgm:spPr/>
      <dgm:t>
        <a:bodyPr/>
        <a:lstStyle/>
        <a:p>
          <a:endParaRPr lang="es-MX"/>
        </a:p>
      </dgm:t>
    </dgm:pt>
    <dgm:pt modelId="{4B219AB9-A992-4579-8EB6-81C2A522CDA3}" type="pres">
      <dgm:prSet presAssocID="{17A4D364-A422-4D0F-9103-B3B103DC454E}" presName="hierRoot2" presStyleCnt="0">
        <dgm:presLayoutVars>
          <dgm:hierBranch val="init"/>
        </dgm:presLayoutVars>
      </dgm:prSet>
      <dgm:spPr/>
    </dgm:pt>
    <dgm:pt modelId="{5D94A8CF-FFAC-4DBE-A854-1387520983E9}" type="pres">
      <dgm:prSet presAssocID="{17A4D364-A422-4D0F-9103-B3B103DC454E}" presName="rootComposite" presStyleCnt="0"/>
      <dgm:spPr/>
    </dgm:pt>
    <dgm:pt modelId="{FF0E04C3-42E7-4750-8BC3-D523AAA31BE7}" type="pres">
      <dgm:prSet presAssocID="{17A4D364-A422-4D0F-9103-B3B103DC454E}" presName="rootText" presStyleLbl="node3" presStyleIdx="4" presStyleCnt="13">
        <dgm:presLayoutVars>
          <dgm:chPref val="3"/>
        </dgm:presLayoutVars>
      </dgm:prSet>
      <dgm:spPr/>
      <dgm:t>
        <a:bodyPr/>
        <a:lstStyle/>
        <a:p>
          <a:endParaRPr lang="es-MX"/>
        </a:p>
      </dgm:t>
    </dgm:pt>
    <dgm:pt modelId="{7AD9A032-807D-41AF-96A0-EA08BA13F105}" type="pres">
      <dgm:prSet presAssocID="{17A4D364-A422-4D0F-9103-B3B103DC454E}" presName="rootConnector" presStyleLbl="node3" presStyleIdx="4" presStyleCnt="13"/>
      <dgm:spPr/>
      <dgm:t>
        <a:bodyPr/>
        <a:lstStyle/>
        <a:p>
          <a:endParaRPr lang="es-MX"/>
        </a:p>
      </dgm:t>
    </dgm:pt>
    <dgm:pt modelId="{070F74F0-A4CB-4CBD-ACFD-5AD47727258B}" type="pres">
      <dgm:prSet presAssocID="{17A4D364-A422-4D0F-9103-B3B103DC454E}" presName="hierChild4" presStyleCnt="0"/>
      <dgm:spPr/>
    </dgm:pt>
    <dgm:pt modelId="{5D1AAC23-C3CA-4F5C-B725-1BC1BCEB87C9}" type="pres">
      <dgm:prSet presAssocID="{17A4D364-A422-4D0F-9103-B3B103DC454E}" presName="hierChild5" presStyleCnt="0"/>
      <dgm:spPr/>
    </dgm:pt>
    <dgm:pt modelId="{BB3349DE-E315-426C-A5ED-DCB952736A6A}" type="pres">
      <dgm:prSet presAssocID="{39F25FC0-7929-4D33-B467-3EAFE4997B40}" presName="hierChild5" presStyleCnt="0"/>
      <dgm:spPr/>
    </dgm:pt>
    <dgm:pt modelId="{AB82A153-9A22-4433-BED9-61458A189951}" type="pres">
      <dgm:prSet presAssocID="{582D2BE3-9282-404D-9951-BD9F7988CFCC}" presName="Name111" presStyleLbl="parChTrans1D3" presStyleIdx="5" presStyleCnt="16"/>
      <dgm:spPr/>
      <dgm:t>
        <a:bodyPr/>
        <a:lstStyle/>
        <a:p>
          <a:endParaRPr lang="es-MX"/>
        </a:p>
      </dgm:t>
    </dgm:pt>
    <dgm:pt modelId="{97EAD38F-88BA-46BE-BA73-89FB3B6C8AA6}" type="pres">
      <dgm:prSet presAssocID="{777A8DB8-C970-4919-B272-8D4D849D5856}" presName="hierRoot3" presStyleCnt="0">
        <dgm:presLayoutVars>
          <dgm:hierBranch val="init"/>
        </dgm:presLayoutVars>
      </dgm:prSet>
      <dgm:spPr/>
    </dgm:pt>
    <dgm:pt modelId="{CE22B207-1EBC-4509-A1BA-20A5DF26779F}" type="pres">
      <dgm:prSet presAssocID="{777A8DB8-C970-4919-B272-8D4D849D5856}" presName="rootComposite3" presStyleCnt="0"/>
      <dgm:spPr/>
    </dgm:pt>
    <dgm:pt modelId="{B73679E1-7007-4A74-9967-8DB0777ABD7E}" type="pres">
      <dgm:prSet presAssocID="{777A8DB8-C970-4919-B272-8D4D849D5856}" presName="rootText3" presStyleLbl="asst2" presStyleIdx="0" presStyleCnt="3">
        <dgm:presLayoutVars>
          <dgm:chPref val="3"/>
        </dgm:presLayoutVars>
      </dgm:prSet>
      <dgm:spPr/>
      <dgm:t>
        <a:bodyPr/>
        <a:lstStyle/>
        <a:p>
          <a:endParaRPr lang="es-MX"/>
        </a:p>
      </dgm:t>
    </dgm:pt>
    <dgm:pt modelId="{253B841F-F831-4C06-8604-BF7C895DDA39}" type="pres">
      <dgm:prSet presAssocID="{777A8DB8-C970-4919-B272-8D4D849D5856}" presName="rootConnector3" presStyleLbl="asst2" presStyleIdx="0" presStyleCnt="3"/>
      <dgm:spPr/>
      <dgm:t>
        <a:bodyPr/>
        <a:lstStyle/>
        <a:p>
          <a:endParaRPr lang="es-MX"/>
        </a:p>
      </dgm:t>
    </dgm:pt>
    <dgm:pt modelId="{8F0D5C2B-7967-4C39-A6F3-D672C2B8EF2E}" type="pres">
      <dgm:prSet presAssocID="{777A8DB8-C970-4919-B272-8D4D849D5856}" presName="hierChild6" presStyleCnt="0"/>
      <dgm:spPr/>
    </dgm:pt>
    <dgm:pt modelId="{E8C80D83-71BA-4D77-AA07-992C504C0130}" type="pres">
      <dgm:prSet presAssocID="{777A8DB8-C970-4919-B272-8D4D849D5856}" presName="hierChild7" presStyleCnt="0"/>
      <dgm:spPr/>
    </dgm:pt>
    <dgm:pt modelId="{AA96ABC8-A4C2-4340-BCC1-2A2C630278C6}" type="pres">
      <dgm:prSet presAssocID="{86A53DC7-8C97-492C-84AF-85802DCF4FB4}" presName="Name111" presStyleLbl="parChTrans1D3" presStyleIdx="6" presStyleCnt="16"/>
      <dgm:spPr/>
      <dgm:t>
        <a:bodyPr/>
        <a:lstStyle/>
        <a:p>
          <a:endParaRPr lang="es-MX"/>
        </a:p>
      </dgm:t>
    </dgm:pt>
    <dgm:pt modelId="{C6C10395-A204-41C5-AAA2-44B7A132C7CE}" type="pres">
      <dgm:prSet presAssocID="{2ED0C312-51E6-4220-8A88-1AE040A7F71C}" presName="hierRoot3" presStyleCnt="0">
        <dgm:presLayoutVars>
          <dgm:hierBranch val="init"/>
        </dgm:presLayoutVars>
      </dgm:prSet>
      <dgm:spPr/>
    </dgm:pt>
    <dgm:pt modelId="{6BE017F4-F8CF-4ADD-AC01-248A1FB66455}" type="pres">
      <dgm:prSet presAssocID="{2ED0C312-51E6-4220-8A88-1AE040A7F71C}" presName="rootComposite3" presStyleCnt="0"/>
      <dgm:spPr/>
    </dgm:pt>
    <dgm:pt modelId="{2BA9A2A4-F090-426A-A330-3A429827ADD1}" type="pres">
      <dgm:prSet presAssocID="{2ED0C312-51E6-4220-8A88-1AE040A7F71C}" presName="rootText3" presStyleLbl="asst2" presStyleIdx="1" presStyleCnt="3">
        <dgm:presLayoutVars>
          <dgm:chPref val="3"/>
        </dgm:presLayoutVars>
      </dgm:prSet>
      <dgm:spPr/>
      <dgm:t>
        <a:bodyPr/>
        <a:lstStyle/>
        <a:p>
          <a:endParaRPr lang="es-MX"/>
        </a:p>
      </dgm:t>
    </dgm:pt>
    <dgm:pt modelId="{12D5CF76-EEC6-47B2-94D3-1406C60C2CF2}" type="pres">
      <dgm:prSet presAssocID="{2ED0C312-51E6-4220-8A88-1AE040A7F71C}" presName="rootConnector3" presStyleLbl="asst2" presStyleIdx="1" presStyleCnt="3"/>
      <dgm:spPr/>
      <dgm:t>
        <a:bodyPr/>
        <a:lstStyle/>
        <a:p>
          <a:endParaRPr lang="es-MX"/>
        </a:p>
      </dgm:t>
    </dgm:pt>
    <dgm:pt modelId="{D5FAED1E-972B-452B-B691-899342592539}" type="pres">
      <dgm:prSet presAssocID="{2ED0C312-51E6-4220-8A88-1AE040A7F71C}" presName="hierChild6" presStyleCnt="0"/>
      <dgm:spPr/>
    </dgm:pt>
    <dgm:pt modelId="{9542EA0D-4F7C-4C30-9316-FF9DBF2B9020}" type="pres">
      <dgm:prSet presAssocID="{2ED0C312-51E6-4220-8A88-1AE040A7F71C}" presName="hierChild7" presStyleCnt="0"/>
      <dgm:spPr/>
    </dgm:pt>
    <dgm:pt modelId="{37FFC34F-A14D-4072-8180-753362499A0A}" type="pres">
      <dgm:prSet presAssocID="{BCADCF5C-A455-4DB5-85C2-43BD7E4A2673}" presName="Name37" presStyleLbl="parChTrans1D2" presStyleIdx="1" presStyleCnt="3"/>
      <dgm:spPr/>
      <dgm:t>
        <a:bodyPr/>
        <a:lstStyle/>
        <a:p>
          <a:endParaRPr lang="es-MX"/>
        </a:p>
      </dgm:t>
    </dgm:pt>
    <dgm:pt modelId="{D074AE32-1FAC-4975-A0E9-BFA8B70BB489}" type="pres">
      <dgm:prSet presAssocID="{8DCB2918-836C-4C80-87BD-7A22626C5484}" presName="hierRoot2" presStyleCnt="0">
        <dgm:presLayoutVars>
          <dgm:hierBranch val="init"/>
        </dgm:presLayoutVars>
      </dgm:prSet>
      <dgm:spPr/>
    </dgm:pt>
    <dgm:pt modelId="{00318935-E000-410E-AEBB-90772F061D52}" type="pres">
      <dgm:prSet presAssocID="{8DCB2918-836C-4C80-87BD-7A22626C5484}" presName="rootComposite" presStyleCnt="0"/>
      <dgm:spPr/>
    </dgm:pt>
    <dgm:pt modelId="{26F61D28-FD71-4548-9931-1BAB1A57B2A3}" type="pres">
      <dgm:prSet presAssocID="{8DCB2918-836C-4C80-87BD-7A22626C5484}" presName="rootText" presStyleLbl="node2" presStyleIdx="1" presStyleCnt="3">
        <dgm:presLayoutVars>
          <dgm:chPref val="3"/>
        </dgm:presLayoutVars>
      </dgm:prSet>
      <dgm:spPr/>
      <dgm:t>
        <a:bodyPr/>
        <a:lstStyle/>
        <a:p>
          <a:endParaRPr lang="es-MX"/>
        </a:p>
      </dgm:t>
    </dgm:pt>
    <dgm:pt modelId="{C66D71CD-DA37-4714-A0FC-AA297567E07E}" type="pres">
      <dgm:prSet presAssocID="{8DCB2918-836C-4C80-87BD-7A22626C5484}" presName="rootConnector" presStyleLbl="node2" presStyleIdx="1" presStyleCnt="3"/>
      <dgm:spPr/>
      <dgm:t>
        <a:bodyPr/>
        <a:lstStyle/>
        <a:p>
          <a:endParaRPr lang="es-MX"/>
        </a:p>
      </dgm:t>
    </dgm:pt>
    <dgm:pt modelId="{7CED95B9-2C5A-4713-8BD3-194E48A149BB}" type="pres">
      <dgm:prSet presAssocID="{8DCB2918-836C-4C80-87BD-7A22626C5484}" presName="hierChild4" presStyleCnt="0"/>
      <dgm:spPr/>
    </dgm:pt>
    <dgm:pt modelId="{A55F7DD5-5F4D-484D-9E57-7411AA9860CF}" type="pres">
      <dgm:prSet presAssocID="{652BB46D-259F-4FC1-AD31-D83C2AE78F52}" presName="Name37" presStyleLbl="parChTrans1D3" presStyleIdx="7" presStyleCnt="16"/>
      <dgm:spPr/>
      <dgm:t>
        <a:bodyPr/>
        <a:lstStyle/>
        <a:p>
          <a:endParaRPr lang="es-MX"/>
        </a:p>
      </dgm:t>
    </dgm:pt>
    <dgm:pt modelId="{0310B5F5-F1F6-4ECF-B3AD-B804BAD0CDE4}" type="pres">
      <dgm:prSet presAssocID="{1BA045A2-078B-4773-B3CA-FD6846B233DC}" presName="hierRoot2" presStyleCnt="0">
        <dgm:presLayoutVars>
          <dgm:hierBranch val="init"/>
        </dgm:presLayoutVars>
      </dgm:prSet>
      <dgm:spPr/>
    </dgm:pt>
    <dgm:pt modelId="{0DB1FB2D-8ACE-4257-A01C-E9CEB542451A}" type="pres">
      <dgm:prSet presAssocID="{1BA045A2-078B-4773-B3CA-FD6846B233DC}" presName="rootComposite" presStyleCnt="0"/>
      <dgm:spPr/>
    </dgm:pt>
    <dgm:pt modelId="{69E0BEE4-7DCA-4912-81D0-2B3741897F6D}" type="pres">
      <dgm:prSet presAssocID="{1BA045A2-078B-4773-B3CA-FD6846B233DC}" presName="rootText" presStyleLbl="node3" presStyleIdx="5" presStyleCnt="13">
        <dgm:presLayoutVars>
          <dgm:chPref val="3"/>
        </dgm:presLayoutVars>
      </dgm:prSet>
      <dgm:spPr/>
      <dgm:t>
        <a:bodyPr/>
        <a:lstStyle/>
        <a:p>
          <a:endParaRPr lang="es-MX"/>
        </a:p>
      </dgm:t>
    </dgm:pt>
    <dgm:pt modelId="{CADA07C5-5490-4F86-9167-C6F2AA4CA581}" type="pres">
      <dgm:prSet presAssocID="{1BA045A2-078B-4773-B3CA-FD6846B233DC}" presName="rootConnector" presStyleLbl="node3" presStyleIdx="5" presStyleCnt="13"/>
      <dgm:spPr/>
      <dgm:t>
        <a:bodyPr/>
        <a:lstStyle/>
        <a:p>
          <a:endParaRPr lang="es-MX"/>
        </a:p>
      </dgm:t>
    </dgm:pt>
    <dgm:pt modelId="{F3E99A09-6CF9-4F67-B0DA-C6A905248219}" type="pres">
      <dgm:prSet presAssocID="{1BA045A2-078B-4773-B3CA-FD6846B233DC}" presName="hierChild4" presStyleCnt="0"/>
      <dgm:spPr/>
    </dgm:pt>
    <dgm:pt modelId="{30F498B7-4006-47A9-A849-9D0E0151E349}" type="pres">
      <dgm:prSet presAssocID="{1BA045A2-078B-4773-B3CA-FD6846B233DC}" presName="hierChild5" presStyleCnt="0"/>
      <dgm:spPr/>
    </dgm:pt>
    <dgm:pt modelId="{B445774F-4522-400D-ADEB-572F7A873349}" type="pres">
      <dgm:prSet presAssocID="{812BD96D-09B8-479B-8A7F-915ED864D374}" presName="Name37" presStyleLbl="parChTrans1D3" presStyleIdx="8" presStyleCnt="16"/>
      <dgm:spPr/>
      <dgm:t>
        <a:bodyPr/>
        <a:lstStyle/>
        <a:p>
          <a:endParaRPr lang="es-MX"/>
        </a:p>
      </dgm:t>
    </dgm:pt>
    <dgm:pt modelId="{A2C75C2F-2AF2-4525-A4A7-80370D2DEFE8}" type="pres">
      <dgm:prSet presAssocID="{DBEB385F-E80B-4D9A-AEDF-D1C61922809D}" presName="hierRoot2" presStyleCnt="0">
        <dgm:presLayoutVars>
          <dgm:hierBranch val="init"/>
        </dgm:presLayoutVars>
      </dgm:prSet>
      <dgm:spPr/>
    </dgm:pt>
    <dgm:pt modelId="{0B8D16EE-7605-4014-AF9D-92D38FF1F758}" type="pres">
      <dgm:prSet presAssocID="{DBEB385F-E80B-4D9A-AEDF-D1C61922809D}" presName="rootComposite" presStyleCnt="0"/>
      <dgm:spPr/>
    </dgm:pt>
    <dgm:pt modelId="{F5130A2F-6B61-4B39-B882-497BA3745426}" type="pres">
      <dgm:prSet presAssocID="{DBEB385F-E80B-4D9A-AEDF-D1C61922809D}" presName="rootText" presStyleLbl="node3" presStyleIdx="6" presStyleCnt="13">
        <dgm:presLayoutVars>
          <dgm:chPref val="3"/>
        </dgm:presLayoutVars>
      </dgm:prSet>
      <dgm:spPr/>
      <dgm:t>
        <a:bodyPr/>
        <a:lstStyle/>
        <a:p>
          <a:endParaRPr lang="es-MX"/>
        </a:p>
      </dgm:t>
    </dgm:pt>
    <dgm:pt modelId="{5B3D4CA8-00F8-4701-B74E-7F0270810002}" type="pres">
      <dgm:prSet presAssocID="{DBEB385F-E80B-4D9A-AEDF-D1C61922809D}" presName="rootConnector" presStyleLbl="node3" presStyleIdx="6" presStyleCnt="13"/>
      <dgm:spPr/>
      <dgm:t>
        <a:bodyPr/>
        <a:lstStyle/>
        <a:p>
          <a:endParaRPr lang="es-MX"/>
        </a:p>
      </dgm:t>
    </dgm:pt>
    <dgm:pt modelId="{56B05FF9-306C-4954-9420-9C9ADD111D12}" type="pres">
      <dgm:prSet presAssocID="{DBEB385F-E80B-4D9A-AEDF-D1C61922809D}" presName="hierChild4" presStyleCnt="0"/>
      <dgm:spPr/>
    </dgm:pt>
    <dgm:pt modelId="{379DB340-7927-4AB5-B7A7-93F123EC236D}" type="pres">
      <dgm:prSet presAssocID="{DBEB385F-E80B-4D9A-AEDF-D1C61922809D}" presName="hierChild5" presStyleCnt="0"/>
      <dgm:spPr/>
    </dgm:pt>
    <dgm:pt modelId="{189F8365-815B-4470-976E-9DA53ABD3F91}" type="pres">
      <dgm:prSet presAssocID="{53E4A281-7636-4EAB-80BC-2C1885AF8202}" presName="Name37" presStyleLbl="parChTrans1D3" presStyleIdx="9" presStyleCnt="16"/>
      <dgm:spPr/>
      <dgm:t>
        <a:bodyPr/>
        <a:lstStyle/>
        <a:p>
          <a:endParaRPr lang="es-MX"/>
        </a:p>
      </dgm:t>
    </dgm:pt>
    <dgm:pt modelId="{B63907AE-FCFD-4078-9CCF-9BD873F04417}" type="pres">
      <dgm:prSet presAssocID="{9B6B807E-3E6F-4CF0-A1AB-04B6D7192614}" presName="hierRoot2" presStyleCnt="0">
        <dgm:presLayoutVars>
          <dgm:hierBranch val="init"/>
        </dgm:presLayoutVars>
      </dgm:prSet>
      <dgm:spPr/>
    </dgm:pt>
    <dgm:pt modelId="{50EB7208-5260-4DF9-944B-789D240B7143}" type="pres">
      <dgm:prSet presAssocID="{9B6B807E-3E6F-4CF0-A1AB-04B6D7192614}" presName="rootComposite" presStyleCnt="0"/>
      <dgm:spPr/>
    </dgm:pt>
    <dgm:pt modelId="{C306B835-2FEC-40EC-8791-8732448C89F9}" type="pres">
      <dgm:prSet presAssocID="{9B6B807E-3E6F-4CF0-A1AB-04B6D7192614}" presName="rootText" presStyleLbl="node3" presStyleIdx="7" presStyleCnt="13">
        <dgm:presLayoutVars>
          <dgm:chPref val="3"/>
        </dgm:presLayoutVars>
      </dgm:prSet>
      <dgm:spPr/>
      <dgm:t>
        <a:bodyPr/>
        <a:lstStyle/>
        <a:p>
          <a:endParaRPr lang="es-MX"/>
        </a:p>
      </dgm:t>
    </dgm:pt>
    <dgm:pt modelId="{BEAB2DDD-B586-44FD-A93E-0D627EFB0DD4}" type="pres">
      <dgm:prSet presAssocID="{9B6B807E-3E6F-4CF0-A1AB-04B6D7192614}" presName="rootConnector" presStyleLbl="node3" presStyleIdx="7" presStyleCnt="13"/>
      <dgm:spPr/>
      <dgm:t>
        <a:bodyPr/>
        <a:lstStyle/>
        <a:p>
          <a:endParaRPr lang="es-MX"/>
        </a:p>
      </dgm:t>
    </dgm:pt>
    <dgm:pt modelId="{BAC8E955-A69E-4672-82B5-E0E8BD02DA6B}" type="pres">
      <dgm:prSet presAssocID="{9B6B807E-3E6F-4CF0-A1AB-04B6D7192614}" presName="hierChild4" presStyleCnt="0"/>
      <dgm:spPr/>
    </dgm:pt>
    <dgm:pt modelId="{FE880277-BE2F-4FF2-B507-27D6D7129A7B}" type="pres">
      <dgm:prSet presAssocID="{9B6B807E-3E6F-4CF0-A1AB-04B6D7192614}" presName="hierChild5" presStyleCnt="0"/>
      <dgm:spPr/>
    </dgm:pt>
    <dgm:pt modelId="{C0095750-AF19-47D8-907C-7BA80BE25167}" type="pres">
      <dgm:prSet presAssocID="{91A6DD24-E589-496A-A7E6-5E0C7FEBF6F0}" presName="Name37" presStyleLbl="parChTrans1D3" presStyleIdx="10" presStyleCnt="16"/>
      <dgm:spPr/>
      <dgm:t>
        <a:bodyPr/>
        <a:lstStyle/>
        <a:p>
          <a:endParaRPr lang="es-MX"/>
        </a:p>
      </dgm:t>
    </dgm:pt>
    <dgm:pt modelId="{81486D1F-2E78-459F-9207-A3BACA8866BC}" type="pres">
      <dgm:prSet presAssocID="{66310A29-4261-47F6-943E-2E5A0EC07D55}" presName="hierRoot2" presStyleCnt="0">
        <dgm:presLayoutVars>
          <dgm:hierBranch val="init"/>
        </dgm:presLayoutVars>
      </dgm:prSet>
      <dgm:spPr/>
    </dgm:pt>
    <dgm:pt modelId="{556A308C-E55C-4892-A7E7-7AFEEC3CF023}" type="pres">
      <dgm:prSet presAssocID="{66310A29-4261-47F6-943E-2E5A0EC07D55}" presName="rootComposite" presStyleCnt="0"/>
      <dgm:spPr/>
    </dgm:pt>
    <dgm:pt modelId="{EA076443-3F2D-4C75-BE4D-5488CB39928F}" type="pres">
      <dgm:prSet presAssocID="{66310A29-4261-47F6-943E-2E5A0EC07D55}" presName="rootText" presStyleLbl="node3" presStyleIdx="8" presStyleCnt="13">
        <dgm:presLayoutVars>
          <dgm:chPref val="3"/>
        </dgm:presLayoutVars>
      </dgm:prSet>
      <dgm:spPr/>
      <dgm:t>
        <a:bodyPr/>
        <a:lstStyle/>
        <a:p>
          <a:endParaRPr lang="es-MX"/>
        </a:p>
      </dgm:t>
    </dgm:pt>
    <dgm:pt modelId="{F59A6EA3-1837-46C5-BE41-269DBC9A9F49}" type="pres">
      <dgm:prSet presAssocID="{66310A29-4261-47F6-943E-2E5A0EC07D55}" presName="rootConnector" presStyleLbl="node3" presStyleIdx="8" presStyleCnt="13"/>
      <dgm:spPr/>
      <dgm:t>
        <a:bodyPr/>
        <a:lstStyle/>
        <a:p>
          <a:endParaRPr lang="es-MX"/>
        </a:p>
      </dgm:t>
    </dgm:pt>
    <dgm:pt modelId="{FAE722E9-0971-44E3-B979-2F8A8A6538F0}" type="pres">
      <dgm:prSet presAssocID="{66310A29-4261-47F6-943E-2E5A0EC07D55}" presName="hierChild4" presStyleCnt="0"/>
      <dgm:spPr/>
    </dgm:pt>
    <dgm:pt modelId="{F0AA46FA-65F9-4F0A-A82A-06F89CDAC51A}" type="pres">
      <dgm:prSet presAssocID="{66310A29-4261-47F6-943E-2E5A0EC07D55}" presName="hierChild5" presStyleCnt="0"/>
      <dgm:spPr/>
    </dgm:pt>
    <dgm:pt modelId="{27F5C37B-9733-4D41-B29F-EFE6D8BC7302}" type="pres">
      <dgm:prSet presAssocID="{C6C183C8-DBC5-4F91-9B4B-265A4EBE7388}" presName="Name37" presStyleLbl="parChTrans1D3" presStyleIdx="11" presStyleCnt="16"/>
      <dgm:spPr/>
      <dgm:t>
        <a:bodyPr/>
        <a:lstStyle/>
        <a:p>
          <a:endParaRPr lang="es-MX"/>
        </a:p>
      </dgm:t>
    </dgm:pt>
    <dgm:pt modelId="{6D0E7A84-C6AD-4403-8A2C-89A0393B1EB3}" type="pres">
      <dgm:prSet presAssocID="{F5421577-6638-4621-A01F-E017489AB5BE}" presName="hierRoot2" presStyleCnt="0">
        <dgm:presLayoutVars>
          <dgm:hierBranch val="init"/>
        </dgm:presLayoutVars>
      </dgm:prSet>
      <dgm:spPr/>
    </dgm:pt>
    <dgm:pt modelId="{EEEBD81A-1D8A-48B3-9610-8E5037FA00E5}" type="pres">
      <dgm:prSet presAssocID="{F5421577-6638-4621-A01F-E017489AB5BE}" presName="rootComposite" presStyleCnt="0"/>
      <dgm:spPr/>
    </dgm:pt>
    <dgm:pt modelId="{9CD4F882-3035-424C-941D-B6773D7984DF}" type="pres">
      <dgm:prSet presAssocID="{F5421577-6638-4621-A01F-E017489AB5BE}" presName="rootText" presStyleLbl="node3" presStyleIdx="9" presStyleCnt="13">
        <dgm:presLayoutVars>
          <dgm:chPref val="3"/>
        </dgm:presLayoutVars>
      </dgm:prSet>
      <dgm:spPr/>
      <dgm:t>
        <a:bodyPr/>
        <a:lstStyle/>
        <a:p>
          <a:endParaRPr lang="es-MX"/>
        </a:p>
      </dgm:t>
    </dgm:pt>
    <dgm:pt modelId="{151EA402-6403-4446-A890-60E19F3F2C9D}" type="pres">
      <dgm:prSet presAssocID="{F5421577-6638-4621-A01F-E017489AB5BE}" presName="rootConnector" presStyleLbl="node3" presStyleIdx="9" presStyleCnt="13"/>
      <dgm:spPr/>
      <dgm:t>
        <a:bodyPr/>
        <a:lstStyle/>
        <a:p>
          <a:endParaRPr lang="es-MX"/>
        </a:p>
      </dgm:t>
    </dgm:pt>
    <dgm:pt modelId="{C705B9ED-E328-4318-A610-6ED22DE7D829}" type="pres">
      <dgm:prSet presAssocID="{F5421577-6638-4621-A01F-E017489AB5BE}" presName="hierChild4" presStyleCnt="0"/>
      <dgm:spPr/>
    </dgm:pt>
    <dgm:pt modelId="{F2A85792-203B-4050-AC15-0571413E9365}" type="pres">
      <dgm:prSet presAssocID="{F5421577-6638-4621-A01F-E017489AB5BE}" presName="hierChild5" presStyleCnt="0"/>
      <dgm:spPr/>
    </dgm:pt>
    <dgm:pt modelId="{75DCA1AB-3759-416D-A8CB-12F4661448BB}" type="pres">
      <dgm:prSet presAssocID="{8DCB2918-836C-4C80-87BD-7A22626C5484}" presName="hierChild5" presStyleCnt="0"/>
      <dgm:spPr/>
    </dgm:pt>
    <dgm:pt modelId="{C3657A87-FD9E-4150-8F1D-993AF24C61BF}" type="pres">
      <dgm:prSet presAssocID="{0376486F-2E10-450C-8978-3B61857BB81D}" presName="Name111" presStyleLbl="parChTrans1D3" presStyleIdx="12" presStyleCnt="16"/>
      <dgm:spPr/>
      <dgm:t>
        <a:bodyPr/>
        <a:lstStyle/>
        <a:p>
          <a:endParaRPr lang="es-MX"/>
        </a:p>
      </dgm:t>
    </dgm:pt>
    <dgm:pt modelId="{3F301714-A7CF-4948-B243-B22E49625904}" type="pres">
      <dgm:prSet presAssocID="{E9E38167-DD4D-4E38-8352-4C8CBC0C9F16}" presName="hierRoot3" presStyleCnt="0">
        <dgm:presLayoutVars>
          <dgm:hierBranch val="init"/>
        </dgm:presLayoutVars>
      </dgm:prSet>
      <dgm:spPr/>
    </dgm:pt>
    <dgm:pt modelId="{C90E08DB-8280-41CB-BBDF-72D42BD2425B}" type="pres">
      <dgm:prSet presAssocID="{E9E38167-DD4D-4E38-8352-4C8CBC0C9F16}" presName="rootComposite3" presStyleCnt="0"/>
      <dgm:spPr/>
    </dgm:pt>
    <dgm:pt modelId="{CFFD754D-BCF5-4AA3-9E29-4A39D4588492}" type="pres">
      <dgm:prSet presAssocID="{E9E38167-DD4D-4E38-8352-4C8CBC0C9F16}" presName="rootText3" presStyleLbl="asst2" presStyleIdx="2" presStyleCnt="3">
        <dgm:presLayoutVars>
          <dgm:chPref val="3"/>
        </dgm:presLayoutVars>
      </dgm:prSet>
      <dgm:spPr/>
      <dgm:t>
        <a:bodyPr/>
        <a:lstStyle/>
        <a:p>
          <a:endParaRPr lang="es-MX"/>
        </a:p>
      </dgm:t>
    </dgm:pt>
    <dgm:pt modelId="{E484A076-0B11-416F-86B9-46DFC5B1F8DB}" type="pres">
      <dgm:prSet presAssocID="{E9E38167-DD4D-4E38-8352-4C8CBC0C9F16}" presName="rootConnector3" presStyleLbl="asst2" presStyleIdx="2" presStyleCnt="3"/>
      <dgm:spPr/>
      <dgm:t>
        <a:bodyPr/>
        <a:lstStyle/>
        <a:p>
          <a:endParaRPr lang="es-MX"/>
        </a:p>
      </dgm:t>
    </dgm:pt>
    <dgm:pt modelId="{B16E56C4-E115-473F-AC9D-128D8AB13383}" type="pres">
      <dgm:prSet presAssocID="{E9E38167-DD4D-4E38-8352-4C8CBC0C9F16}" presName="hierChild6" presStyleCnt="0"/>
      <dgm:spPr/>
    </dgm:pt>
    <dgm:pt modelId="{26DB11EB-F282-441C-B639-71114F2C1477}" type="pres">
      <dgm:prSet presAssocID="{E9E38167-DD4D-4E38-8352-4C8CBC0C9F16}" presName="hierChild7" presStyleCnt="0"/>
      <dgm:spPr/>
    </dgm:pt>
    <dgm:pt modelId="{D21AD796-5874-4397-9B3B-F4582FA52B5F}" type="pres">
      <dgm:prSet presAssocID="{A87A85D1-9877-445E-8543-2040F4C77918}" presName="Name37" presStyleLbl="parChTrans1D2" presStyleIdx="2" presStyleCnt="3"/>
      <dgm:spPr/>
      <dgm:t>
        <a:bodyPr/>
        <a:lstStyle/>
        <a:p>
          <a:endParaRPr lang="es-MX"/>
        </a:p>
      </dgm:t>
    </dgm:pt>
    <dgm:pt modelId="{3AEF07AA-1FBA-472D-813E-33BC76DDC5B8}" type="pres">
      <dgm:prSet presAssocID="{CAACFA2D-032F-4AF2-8570-60588C76EF0A}" presName="hierRoot2" presStyleCnt="0">
        <dgm:presLayoutVars>
          <dgm:hierBranch val="init"/>
        </dgm:presLayoutVars>
      </dgm:prSet>
      <dgm:spPr/>
    </dgm:pt>
    <dgm:pt modelId="{11E39625-DAE9-417B-8C14-373DE0E3E9EC}" type="pres">
      <dgm:prSet presAssocID="{CAACFA2D-032F-4AF2-8570-60588C76EF0A}" presName="rootComposite" presStyleCnt="0"/>
      <dgm:spPr/>
    </dgm:pt>
    <dgm:pt modelId="{52D4AB18-BF8D-4273-ACFE-C1333CD27903}" type="pres">
      <dgm:prSet presAssocID="{CAACFA2D-032F-4AF2-8570-60588C76EF0A}" presName="rootText" presStyleLbl="node2" presStyleIdx="2" presStyleCnt="3">
        <dgm:presLayoutVars>
          <dgm:chPref val="3"/>
        </dgm:presLayoutVars>
      </dgm:prSet>
      <dgm:spPr/>
      <dgm:t>
        <a:bodyPr/>
        <a:lstStyle/>
        <a:p>
          <a:endParaRPr lang="es-MX"/>
        </a:p>
      </dgm:t>
    </dgm:pt>
    <dgm:pt modelId="{C246982B-C8A3-4F7C-BB39-7A6600147420}" type="pres">
      <dgm:prSet presAssocID="{CAACFA2D-032F-4AF2-8570-60588C76EF0A}" presName="rootConnector" presStyleLbl="node2" presStyleIdx="2" presStyleCnt="3"/>
      <dgm:spPr/>
      <dgm:t>
        <a:bodyPr/>
        <a:lstStyle/>
        <a:p>
          <a:endParaRPr lang="es-MX"/>
        </a:p>
      </dgm:t>
    </dgm:pt>
    <dgm:pt modelId="{94C1900B-3C38-42D5-8249-B1A7A520B29C}" type="pres">
      <dgm:prSet presAssocID="{CAACFA2D-032F-4AF2-8570-60588C76EF0A}" presName="hierChild4" presStyleCnt="0"/>
      <dgm:spPr/>
    </dgm:pt>
    <dgm:pt modelId="{9DC3EE59-88C4-482A-8467-C0A5433C2A99}" type="pres">
      <dgm:prSet presAssocID="{491DF5EC-F2F5-4F94-8EB0-A111C8851A4C}" presName="Name37" presStyleLbl="parChTrans1D3" presStyleIdx="13" presStyleCnt="16"/>
      <dgm:spPr/>
      <dgm:t>
        <a:bodyPr/>
        <a:lstStyle/>
        <a:p>
          <a:endParaRPr lang="es-MX"/>
        </a:p>
      </dgm:t>
    </dgm:pt>
    <dgm:pt modelId="{8AA946CB-3275-443D-BBAD-66A3FD3D9BBC}" type="pres">
      <dgm:prSet presAssocID="{F9C89938-C75B-4BB5-AB7A-0EEB1799717D}" presName="hierRoot2" presStyleCnt="0">
        <dgm:presLayoutVars>
          <dgm:hierBranch val="init"/>
        </dgm:presLayoutVars>
      </dgm:prSet>
      <dgm:spPr/>
    </dgm:pt>
    <dgm:pt modelId="{58E010A7-746D-4E7B-A9AD-C60ADA422801}" type="pres">
      <dgm:prSet presAssocID="{F9C89938-C75B-4BB5-AB7A-0EEB1799717D}" presName="rootComposite" presStyleCnt="0"/>
      <dgm:spPr/>
    </dgm:pt>
    <dgm:pt modelId="{1B3B8AF6-710E-4FDD-AA74-4AEE1BA850CB}" type="pres">
      <dgm:prSet presAssocID="{F9C89938-C75B-4BB5-AB7A-0EEB1799717D}" presName="rootText" presStyleLbl="node3" presStyleIdx="10" presStyleCnt="13">
        <dgm:presLayoutVars>
          <dgm:chPref val="3"/>
        </dgm:presLayoutVars>
      </dgm:prSet>
      <dgm:spPr/>
      <dgm:t>
        <a:bodyPr/>
        <a:lstStyle/>
        <a:p>
          <a:endParaRPr lang="es-MX"/>
        </a:p>
      </dgm:t>
    </dgm:pt>
    <dgm:pt modelId="{F6DA65AB-8125-4B23-9B62-30DFAEC74FE9}" type="pres">
      <dgm:prSet presAssocID="{F9C89938-C75B-4BB5-AB7A-0EEB1799717D}" presName="rootConnector" presStyleLbl="node3" presStyleIdx="10" presStyleCnt="13"/>
      <dgm:spPr/>
      <dgm:t>
        <a:bodyPr/>
        <a:lstStyle/>
        <a:p>
          <a:endParaRPr lang="es-MX"/>
        </a:p>
      </dgm:t>
    </dgm:pt>
    <dgm:pt modelId="{C75656B2-D183-4672-A914-CDE27861E096}" type="pres">
      <dgm:prSet presAssocID="{F9C89938-C75B-4BB5-AB7A-0EEB1799717D}" presName="hierChild4" presStyleCnt="0"/>
      <dgm:spPr/>
    </dgm:pt>
    <dgm:pt modelId="{07AA8D2E-5599-4097-A9C7-E639D8372216}" type="pres">
      <dgm:prSet presAssocID="{F9C89938-C75B-4BB5-AB7A-0EEB1799717D}" presName="hierChild5" presStyleCnt="0"/>
      <dgm:spPr/>
    </dgm:pt>
    <dgm:pt modelId="{B5635B6C-F1CD-4EA1-AF11-10FCC5EC1853}" type="pres">
      <dgm:prSet presAssocID="{9308728F-4852-43A7-9421-E65F132BE9AF}" presName="Name37" presStyleLbl="parChTrans1D3" presStyleIdx="14" presStyleCnt="16"/>
      <dgm:spPr/>
      <dgm:t>
        <a:bodyPr/>
        <a:lstStyle/>
        <a:p>
          <a:endParaRPr lang="es-MX"/>
        </a:p>
      </dgm:t>
    </dgm:pt>
    <dgm:pt modelId="{7D5DA044-0181-4CE3-821C-094BBF662926}" type="pres">
      <dgm:prSet presAssocID="{F21580F7-08B6-4717-812F-FE9883BAB461}" presName="hierRoot2" presStyleCnt="0">
        <dgm:presLayoutVars>
          <dgm:hierBranch val="init"/>
        </dgm:presLayoutVars>
      </dgm:prSet>
      <dgm:spPr/>
    </dgm:pt>
    <dgm:pt modelId="{F708E5F3-7E68-4781-80C0-CA3D9FBE62D9}" type="pres">
      <dgm:prSet presAssocID="{F21580F7-08B6-4717-812F-FE9883BAB461}" presName="rootComposite" presStyleCnt="0"/>
      <dgm:spPr/>
    </dgm:pt>
    <dgm:pt modelId="{E60D6EAD-A5F9-4CDF-A453-ECBA3DC944B7}" type="pres">
      <dgm:prSet presAssocID="{F21580F7-08B6-4717-812F-FE9883BAB461}" presName="rootText" presStyleLbl="node3" presStyleIdx="11" presStyleCnt="13">
        <dgm:presLayoutVars>
          <dgm:chPref val="3"/>
        </dgm:presLayoutVars>
      </dgm:prSet>
      <dgm:spPr/>
      <dgm:t>
        <a:bodyPr/>
        <a:lstStyle/>
        <a:p>
          <a:endParaRPr lang="es-MX"/>
        </a:p>
      </dgm:t>
    </dgm:pt>
    <dgm:pt modelId="{ECC95D9F-3BF6-4FDC-9501-1475F1F6046C}" type="pres">
      <dgm:prSet presAssocID="{F21580F7-08B6-4717-812F-FE9883BAB461}" presName="rootConnector" presStyleLbl="node3" presStyleIdx="11" presStyleCnt="13"/>
      <dgm:spPr/>
      <dgm:t>
        <a:bodyPr/>
        <a:lstStyle/>
        <a:p>
          <a:endParaRPr lang="es-MX"/>
        </a:p>
      </dgm:t>
    </dgm:pt>
    <dgm:pt modelId="{F67F63E0-529C-4663-ADA7-0FCD6D1D6288}" type="pres">
      <dgm:prSet presAssocID="{F21580F7-08B6-4717-812F-FE9883BAB461}" presName="hierChild4" presStyleCnt="0"/>
      <dgm:spPr/>
    </dgm:pt>
    <dgm:pt modelId="{3CA11FE7-C860-4E63-83AD-D7CF8CFFB6CE}" type="pres">
      <dgm:prSet presAssocID="{F21580F7-08B6-4717-812F-FE9883BAB461}" presName="hierChild5" presStyleCnt="0"/>
      <dgm:spPr/>
    </dgm:pt>
    <dgm:pt modelId="{D70CA14F-0BD7-48D6-A134-C3D65862FBCF}" type="pres">
      <dgm:prSet presAssocID="{6E55C56D-4AD5-4478-9391-01DD78722D6E}" presName="Name37" presStyleLbl="parChTrans1D3" presStyleIdx="15" presStyleCnt="16"/>
      <dgm:spPr/>
      <dgm:t>
        <a:bodyPr/>
        <a:lstStyle/>
        <a:p>
          <a:endParaRPr lang="es-MX"/>
        </a:p>
      </dgm:t>
    </dgm:pt>
    <dgm:pt modelId="{14CF2C41-1A9A-4DBA-B3B4-336C79B8F687}" type="pres">
      <dgm:prSet presAssocID="{0C9F0EB4-D80C-4BF0-B9B5-6B53603F77E5}" presName="hierRoot2" presStyleCnt="0">
        <dgm:presLayoutVars>
          <dgm:hierBranch val="init"/>
        </dgm:presLayoutVars>
      </dgm:prSet>
      <dgm:spPr/>
    </dgm:pt>
    <dgm:pt modelId="{31D8F04B-A53D-4E7E-B509-EB91DDAD995D}" type="pres">
      <dgm:prSet presAssocID="{0C9F0EB4-D80C-4BF0-B9B5-6B53603F77E5}" presName="rootComposite" presStyleCnt="0"/>
      <dgm:spPr/>
    </dgm:pt>
    <dgm:pt modelId="{EA8CDEED-A89A-498B-BBD9-7844BE8D2501}" type="pres">
      <dgm:prSet presAssocID="{0C9F0EB4-D80C-4BF0-B9B5-6B53603F77E5}" presName="rootText" presStyleLbl="node3" presStyleIdx="12" presStyleCnt="13">
        <dgm:presLayoutVars>
          <dgm:chPref val="3"/>
        </dgm:presLayoutVars>
      </dgm:prSet>
      <dgm:spPr/>
      <dgm:t>
        <a:bodyPr/>
        <a:lstStyle/>
        <a:p>
          <a:endParaRPr lang="es-MX"/>
        </a:p>
      </dgm:t>
    </dgm:pt>
    <dgm:pt modelId="{FD7741A0-706E-41CC-B2B0-D608EC68E4F0}" type="pres">
      <dgm:prSet presAssocID="{0C9F0EB4-D80C-4BF0-B9B5-6B53603F77E5}" presName="rootConnector" presStyleLbl="node3" presStyleIdx="12" presStyleCnt="13"/>
      <dgm:spPr/>
      <dgm:t>
        <a:bodyPr/>
        <a:lstStyle/>
        <a:p>
          <a:endParaRPr lang="es-MX"/>
        </a:p>
      </dgm:t>
    </dgm:pt>
    <dgm:pt modelId="{CE931364-1AC9-430F-8154-D8FC7568C14D}" type="pres">
      <dgm:prSet presAssocID="{0C9F0EB4-D80C-4BF0-B9B5-6B53603F77E5}" presName="hierChild4" presStyleCnt="0"/>
      <dgm:spPr/>
    </dgm:pt>
    <dgm:pt modelId="{16E6AFD8-DD5A-4FF1-BC0C-D034897CCF22}" type="pres">
      <dgm:prSet presAssocID="{0C9F0EB4-D80C-4BF0-B9B5-6B53603F77E5}" presName="hierChild5" presStyleCnt="0"/>
      <dgm:spPr/>
    </dgm:pt>
    <dgm:pt modelId="{465ABC13-8820-41CE-805B-E87C0633D9C3}" type="pres">
      <dgm:prSet presAssocID="{CAACFA2D-032F-4AF2-8570-60588C76EF0A}" presName="hierChild5" presStyleCnt="0"/>
      <dgm:spPr/>
    </dgm:pt>
    <dgm:pt modelId="{1EB69DAF-EA7B-4D61-8DC0-2DE8C77988FD}" type="pres">
      <dgm:prSet presAssocID="{EBB00A32-0D26-4ADD-9F87-402D848B960E}" presName="hierChild3" presStyleCnt="0"/>
      <dgm:spPr/>
    </dgm:pt>
  </dgm:ptLst>
  <dgm:cxnLst>
    <dgm:cxn modelId="{8E61F12F-F899-4A47-87F3-0DB375EFF28B}" type="presOf" srcId="{39F25FC0-7929-4D33-B467-3EAFE4997B40}" destId="{9C10916B-09C8-42C3-9D57-B8E1A32A5D82}" srcOrd="1" destOrd="0" presId="urn:microsoft.com/office/officeart/2005/8/layout/orgChart1"/>
    <dgm:cxn modelId="{14BFD543-E63C-40AC-B57C-EBE3382C1C56}" type="presOf" srcId="{F5421577-6638-4621-A01F-E017489AB5BE}" destId="{151EA402-6403-4446-A890-60E19F3F2C9D}" srcOrd="1" destOrd="0" presId="urn:microsoft.com/office/officeart/2005/8/layout/orgChart1"/>
    <dgm:cxn modelId="{D75D079A-9298-4425-907B-9D4D1A7F1779}" srcId="{CAACFA2D-032F-4AF2-8570-60588C76EF0A}" destId="{F21580F7-08B6-4717-812F-FE9883BAB461}" srcOrd="1" destOrd="0" parTransId="{9308728F-4852-43A7-9421-E65F132BE9AF}" sibTransId="{81011A9A-6E61-4814-9A42-3AF77A932C95}"/>
    <dgm:cxn modelId="{B37A96E9-9BAE-487B-82A5-C6F69BA0D4D0}" type="presOf" srcId="{BDEDB926-AA8D-435D-A0D3-065D0D753056}" destId="{8F7DED98-3FCD-4906-A319-92FE6ABF0799}" srcOrd="0" destOrd="0" presId="urn:microsoft.com/office/officeart/2005/8/layout/orgChart1"/>
    <dgm:cxn modelId="{B36C62CD-4B88-4C8D-BCCA-0F349A0550B9}" srcId="{39F25FC0-7929-4D33-B467-3EAFE4997B40}" destId="{68724EF1-45C8-4E53-AB6D-3898E301F939}" srcOrd="0" destOrd="0" parTransId="{E62473F6-8055-4E27-8BA5-429D0A9CFAAF}" sibTransId="{B119421E-5020-432D-8DE5-8BEA326891F8}"/>
    <dgm:cxn modelId="{DE1EE1C5-7716-4DB9-A5E8-D7F2317E04B5}" type="presOf" srcId="{777A8DB8-C970-4919-B272-8D4D849D5856}" destId="{253B841F-F831-4C06-8604-BF7C895DDA39}" srcOrd="1" destOrd="0" presId="urn:microsoft.com/office/officeart/2005/8/layout/orgChart1"/>
    <dgm:cxn modelId="{3FB8E692-D2DF-4B0D-88BE-B1017E787071}" type="presOf" srcId="{76C6BAE7-3018-47E1-87F0-7DF1BFEB5574}" destId="{991C94CA-121E-4752-8D4C-573F7CD4A488}" srcOrd="0" destOrd="0" presId="urn:microsoft.com/office/officeart/2005/8/layout/orgChart1"/>
    <dgm:cxn modelId="{F88D8C20-44EA-4746-B008-71CD8A74E378}" type="presOf" srcId="{6E55C56D-4AD5-4478-9391-01DD78722D6E}" destId="{D70CA14F-0BD7-48D6-A134-C3D65862FBCF}" srcOrd="0" destOrd="0" presId="urn:microsoft.com/office/officeart/2005/8/layout/orgChart1"/>
    <dgm:cxn modelId="{B6D08494-052A-40EC-8BA5-BDD5BEBAE877}" type="presOf" srcId="{F9C89938-C75B-4BB5-AB7A-0EEB1799717D}" destId="{F6DA65AB-8125-4B23-9B62-30DFAEC74FE9}" srcOrd="1" destOrd="0" presId="urn:microsoft.com/office/officeart/2005/8/layout/orgChart1"/>
    <dgm:cxn modelId="{3579AB99-B0AA-41FF-A387-BE8E09189833}" type="presOf" srcId="{A87A85D1-9877-445E-8543-2040F4C77918}" destId="{D21AD796-5874-4397-9B3B-F4582FA52B5F}" srcOrd="0" destOrd="0" presId="urn:microsoft.com/office/officeart/2005/8/layout/orgChart1"/>
    <dgm:cxn modelId="{64D17E45-7E6F-445C-BBE8-C659D164FB1D}" type="presOf" srcId="{E62473F6-8055-4E27-8BA5-429D0A9CFAAF}" destId="{5D5CCBAB-2187-473E-A18D-CCAE66C14ECA}" srcOrd="0" destOrd="0" presId="urn:microsoft.com/office/officeart/2005/8/layout/orgChart1"/>
    <dgm:cxn modelId="{30234C8F-D413-41F4-9033-49BC2773DE4E}" srcId="{CAACFA2D-032F-4AF2-8570-60588C76EF0A}" destId="{F9C89938-C75B-4BB5-AB7A-0EEB1799717D}" srcOrd="0" destOrd="0" parTransId="{491DF5EC-F2F5-4F94-8EB0-A111C8851A4C}" sibTransId="{7B8E72B2-9C7C-4BD8-BF92-641BC27DEEC9}"/>
    <dgm:cxn modelId="{4D88C6C5-4940-413E-8340-94176C236E52}" type="presOf" srcId="{17A4D364-A422-4D0F-9103-B3B103DC454E}" destId="{7AD9A032-807D-41AF-96A0-EA08BA13F105}" srcOrd="1" destOrd="0" presId="urn:microsoft.com/office/officeart/2005/8/layout/orgChart1"/>
    <dgm:cxn modelId="{C25D4CEC-40BD-4815-AB24-A6A00A964511}" srcId="{8DCB2918-836C-4C80-87BD-7A22626C5484}" destId="{F5421577-6638-4621-A01F-E017489AB5BE}" srcOrd="4" destOrd="0" parTransId="{C6C183C8-DBC5-4F91-9B4B-265A4EBE7388}" sibTransId="{D0E72658-B95C-417B-BC33-E2DAF63B8E04}"/>
    <dgm:cxn modelId="{DDBF63BC-1E92-4C1C-BBC3-E00F7017267B}" type="presOf" srcId="{E9E38167-DD4D-4E38-8352-4C8CBC0C9F16}" destId="{E484A076-0B11-416F-86B9-46DFC5B1F8DB}" srcOrd="1" destOrd="0" presId="urn:microsoft.com/office/officeart/2005/8/layout/orgChart1"/>
    <dgm:cxn modelId="{34B39354-A8D3-4947-A8FF-A1E15BD314B0}" type="presOf" srcId="{F408E7F0-6282-406F-94B7-B6A998937D45}" destId="{15DFEF93-45FC-42F2-A649-793A7F975B19}" srcOrd="0" destOrd="0" presId="urn:microsoft.com/office/officeart/2005/8/layout/orgChart1"/>
    <dgm:cxn modelId="{650DEE87-CC30-4508-9A2F-947E6420259B}" type="presOf" srcId="{0C9F0EB4-D80C-4BF0-B9B5-6B53603F77E5}" destId="{EA8CDEED-A89A-498B-BBD9-7844BE8D2501}" srcOrd="0" destOrd="0" presId="urn:microsoft.com/office/officeart/2005/8/layout/orgChart1"/>
    <dgm:cxn modelId="{7686659A-5E59-45BC-92D8-1E0281311CAD}" type="presOf" srcId="{8DCB2918-836C-4C80-87BD-7A22626C5484}" destId="{26F61D28-FD71-4548-9931-1BAB1A57B2A3}" srcOrd="0" destOrd="0" presId="urn:microsoft.com/office/officeart/2005/8/layout/orgChart1"/>
    <dgm:cxn modelId="{E5DC85DA-EF46-4B3B-92D0-FF61595031C0}" type="presOf" srcId="{EBB00A32-0D26-4ADD-9F87-402D848B960E}" destId="{60D2C95F-B3AC-4EC3-AEC9-A85EE43A6540}" srcOrd="1" destOrd="0" presId="urn:microsoft.com/office/officeart/2005/8/layout/orgChart1"/>
    <dgm:cxn modelId="{B6DF5980-F5AF-4E4F-9E66-E1FAB2225E5B}" srcId="{8DCB2918-836C-4C80-87BD-7A22626C5484}" destId="{E9E38167-DD4D-4E38-8352-4C8CBC0C9F16}" srcOrd="5" destOrd="0" parTransId="{0376486F-2E10-450C-8978-3B61857BB81D}" sibTransId="{095DCF6E-2642-4293-9165-EC3258503BA9}"/>
    <dgm:cxn modelId="{2FCCE198-D4E6-4FD3-8E03-9AE071CB4EA5}" type="presOf" srcId="{F21580F7-08B6-4717-812F-FE9883BAB461}" destId="{E60D6EAD-A5F9-4CDF-A453-ECBA3DC944B7}" srcOrd="0" destOrd="0" presId="urn:microsoft.com/office/officeart/2005/8/layout/orgChart1"/>
    <dgm:cxn modelId="{D06FCC81-3B67-459F-9DB5-74A0F21C2586}" type="presOf" srcId="{EBB00A32-0D26-4ADD-9F87-402D848B960E}" destId="{C6D228B0-4AA1-4045-A5D7-663FEFC008D8}" srcOrd="0" destOrd="0" presId="urn:microsoft.com/office/officeart/2005/8/layout/orgChart1"/>
    <dgm:cxn modelId="{F987A76E-D3C8-4915-8B3B-168C1C436706}" srcId="{39F25FC0-7929-4D33-B467-3EAFE4997B40}" destId="{777A8DB8-C970-4919-B272-8D4D849D5856}" srcOrd="5" destOrd="0" parTransId="{582D2BE3-9282-404D-9951-BD9F7988CFCC}" sibTransId="{0867EC47-EBC8-4568-ACCB-71E81EAB2501}"/>
    <dgm:cxn modelId="{2092E1CA-376E-44E2-B22C-B81CE39E0690}" type="presOf" srcId="{C6C183C8-DBC5-4F91-9B4B-265A4EBE7388}" destId="{27F5C37B-9733-4D41-B29F-EFE6D8BC7302}" srcOrd="0" destOrd="0" presId="urn:microsoft.com/office/officeart/2005/8/layout/orgChart1"/>
    <dgm:cxn modelId="{DD4DE8D2-52F2-4011-B463-3A5B28D1444B}" type="presOf" srcId="{1BA045A2-078B-4773-B3CA-FD6846B233DC}" destId="{69E0BEE4-7DCA-4912-81D0-2B3741897F6D}" srcOrd="0" destOrd="0" presId="urn:microsoft.com/office/officeart/2005/8/layout/orgChart1"/>
    <dgm:cxn modelId="{5E037533-6810-4E33-866B-FA692D0AE755}" type="presOf" srcId="{91A6DD24-E589-496A-A7E6-5E0C7FEBF6F0}" destId="{C0095750-AF19-47D8-907C-7BA80BE25167}" srcOrd="0" destOrd="0" presId="urn:microsoft.com/office/officeart/2005/8/layout/orgChart1"/>
    <dgm:cxn modelId="{F2F6C62F-D5F5-45BD-A863-56338A3501D0}" type="presOf" srcId="{2ED0C312-51E6-4220-8A88-1AE040A7F71C}" destId="{2BA9A2A4-F090-426A-A330-3A429827ADD1}" srcOrd="0" destOrd="0" presId="urn:microsoft.com/office/officeart/2005/8/layout/orgChart1"/>
    <dgm:cxn modelId="{16797281-3050-49C4-B881-419A6C9FDD3B}" type="presOf" srcId="{E9E38167-DD4D-4E38-8352-4C8CBC0C9F16}" destId="{CFFD754D-BCF5-4AA3-9E29-4A39D4588492}" srcOrd="0" destOrd="0" presId="urn:microsoft.com/office/officeart/2005/8/layout/orgChart1"/>
    <dgm:cxn modelId="{02E368FA-4EF0-4C16-9B23-82F8648CC826}" type="presOf" srcId="{8DCB2918-836C-4C80-87BD-7A22626C5484}" destId="{C66D71CD-DA37-4714-A0FC-AA297567E07E}" srcOrd="1" destOrd="0" presId="urn:microsoft.com/office/officeart/2005/8/layout/orgChart1"/>
    <dgm:cxn modelId="{87735DE5-4E6A-4A67-9B7C-2751B6AF0BA9}" srcId="{EBB00A32-0D26-4ADD-9F87-402D848B960E}" destId="{8DCB2918-836C-4C80-87BD-7A22626C5484}" srcOrd="1" destOrd="0" parTransId="{BCADCF5C-A455-4DB5-85C2-43BD7E4A2673}" sibTransId="{8652982B-6662-4D05-9739-32B453A2A8F0}"/>
    <dgm:cxn modelId="{B04409EB-5B58-4313-B045-0BBCC202D40E}" srcId="{8DCB2918-836C-4C80-87BD-7A22626C5484}" destId="{66310A29-4261-47F6-943E-2E5A0EC07D55}" srcOrd="3" destOrd="0" parTransId="{91A6DD24-E589-496A-A7E6-5E0C7FEBF6F0}" sibTransId="{32FAD56A-4A90-413D-8AEF-C0D4A7008CB6}"/>
    <dgm:cxn modelId="{8010D5BA-0F87-49D2-B130-1816D73F2A3B}" type="presOf" srcId="{DBEB385F-E80B-4D9A-AEDF-D1C61922809D}" destId="{5B3D4CA8-00F8-4701-B74E-7F0270810002}" srcOrd="1" destOrd="0" presId="urn:microsoft.com/office/officeart/2005/8/layout/orgChart1"/>
    <dgm:cxn modelId="{3440FF68-DC4B-4845-A04D-6A7CF7719A14}" srcId="{39F25FC0-7929-4D33-B467-3EAFE4997B40}" destId="{76C6BAE7-3018-47E1-87F0-7DF1BFEB5574}" srcOrd="2" destOrd="0" parTransId="{FB36B920-BA53-42E3-85F4-A71675E3C082}" sibTransId="{587647E4-59F7-49D8-BA68-E4EC15534617}"/>
    <dgm:cxn modelId="{EAF774DE-2939-43EC-A9A2-B0E9CDED80FD}" type="presOf" srcId="{76C6BAE7-3018-47E1-87F0-7DF1BFEB5574}" destId="{150CA16E-4B9F-4C75-ACAF-638489E22367}" srcOrd="1" destOrd="0" presId="urn:microsoft.com/office/officeart/2005/8/layout/orgChart1"/>
    <dgm:cxn modelId="{FAACFFC7-64EC-4D7A-94B5-841263857979}" type="presOf" srcId="{031719E3-6371-40D8-BB5C-6A48D1CC54A9}" destId="{00C8B2DB-741C-4A92-8FC9-5164009B643F}" srcOrd="0" destOrd="0" presId="urn:microsoft.com/office/officeart/2005/8/layout/orgChart1"/>
    <dgm:cxn modelId="{8F4BD492-A598-4008-B0E6-42B9E4FD05D2}" srcId="{39F25FC0-7929-4D33-B467-3EAFE4997B40}" destId="{F408E7F0-6282-406F-94B7-B6A998937D45}" srcOrd="3" destOrd="0" parTransId="{C9FFFD49-7F59-40AC-B2E1-E6A9CC9AA8F3}" sibTransId="{88544001-E616-4B80-89F9-EB190DC20DDB}"/>
    <dgm:cxn modelId="{1F4D2F7D-6A99-4B0E-B131-DDF49E094A5C}" type="presOf" srcId="{9B6B807E-3E6F-4CF0-A1AB-04B6D7192614}" destId="{BEAB2DDD-B586-44FD-A93E-0D627EFB0DD4}" srcOrd="1" destOrd="0" presId="urn:microsoft.com/office/officeart/2005/8/layout/orgChart1"/>
    <dgm:cxn modelId="{3D28B94C-E00A-406F-8A9C-C946C97669A9}" srcId="{8DCB2918-836C-4C80-87BD-7A22626C5484}" destId="{1BA045A2-078B-4773-B3CA-FD6846B233DC}" srcOrd="0" destOrd="0" parTransId="{652BB46D-259F-4FC1-AD31-D83C2AE78F52}" sibTransId="{C52CB7EC-41E8-494C-9B86-B7F67ABED69F}"/>
    <dgm:cxn modelId="{15B1361C-6642-4899-90CE-CF5CAE415DDC}" type="presOf" srcId="{39F25FC0-7929-4D33-B467-3EAFE4997B40}" destId="{3665D653-A1E1-4EDB-961E-3C5A5EDBC4F2}" srcOrd="0" destOrd="0" presId="urn:microsoft.com/office/officeart/2005/8/layout/orgChart1"/>
    <dgm:cxn modelId="{429DBCE4-0948-4D13-9202-2AA74ECDD11D}" srcId="{CAACFA2D-032F-4AF2-8570-60588C76EF0A}" destId="{0C9F0EB4-D80C-4BF0-B9B5-6B53603F77E5}" srcOrd="2" destOrd="0" parTransId="{6E55C56D-4AD5-4478-9391-01DD78722D6E}" sibTransId="{E04BA44F-6AC5-4C91-9AF7-722A6C1FC980}"/>
    <dgm:cxn modelId="{8FE35D94-018E-4B70-AE3F-1BABCC2B6742}" type="presOf" srcId="{B61A2D13-3036-48CC-AFCC-BC8C968FE869}" destId="{722B3C4B-F002-467C-A61D-D5BBD2DDA222}" srcOrd="0" destOrd="0" presId="urn:microsoft.com/office/officeart/2005/8/layout/orgChart1"/>
    <dgm:cxn modelId="{A8697C4C-9DAA-4099-81D4-CB9D1DCA4A76}" srcId="{39F25FC0-7929-4D33-B467-3EAFE4997B40}" destId="{17A4D364-A422-4D0F-9103-B3B103DC454E}" srcOrd="4" destOrd="0" parTransId="{D2ADA62E-9232-4823-AA40-C2E901DF1975}" sibTransId="{1FF2048E-6DFA-417E-94A7-837C21B30565}"/>
    <dgm:cxn modelId="{F5E3C063-ED53-4C79-8522-3DA206C8E505}" type="presOf" srcId="{C9FFFD49-7F59-40AC-B2E1-E6A9CC9AA8F3}" destId="{6AC164A2-56C8-4E87-A53A-325AC474304C}" srcOrd="0" destOrd="0" presId="urn:microsoft.com/office/officeart/2005/8/layout/orgChart1"/>
    <dgm:cxn modelId="{19FF7320-C7ED-4E6F-8923-726A9E273D73}" type="presOf" srcId="{D2ADA62E-9232-4823-AA40-C2E901DF1975}" destId="{ED61B45A-5A17-48E6-8235-5C0DB2AA2CA9}" srcOrd="0" destOrd="0" presId="urn:microsoft.com/office/officeart/2005/8/layout/orgChart1"/>
    <dgm:cxn modelId="{972A4250-D146-40EB-AF17-C213D0C5378F}" srcId="{39F25FC0-7929-4D33-B467-3EAFE4997B40}" destId="{BDEDB926-AA8D-435D-A0D3-065D0D753056}" srcOrd="1" destOrd="0" parTransId="{B61A2D13-3036-48CC-AFCC-BC8C968FE869}" sibTransId="{EAE94932-06A5-4F4B-B4A7-3D674E9C287C}"/>
    <dgm:cxn modelId="{1444168C-26B6-4366-8B52-9DCDD149C437}" type="presOf" srcId="{9B6B807E-3E6F-4CF0-A1AB-04B6D7192614}" destId="{C306B835-2FEC-40EC-8791-8732448C89F9}" srcOrd="0" destOrd="0" presId="urn:microsoft.com/office/officeart/2005/8/layout/orgChart1"/>
    <dgm:cxn modelId="{F922FC7C-8411-4A8C-A124-4967FAED663D}" type="presOf" srcId="{BCADCF5C-A455-4DB5-85C2-43BD7E4A2673}" destId="{37FFC34F-A14D-4072-8180-753362499A0A}" srcOrd="0" destOrd="0" presId="urn:microsoft.com/office/officeart/2005/8/layout/orgChart1"/>
    <dgm:cxn modelId="{ABAFDD84-34CE-4F04-9937-599B6A5DF139}" srcId="{4091E579-A149-4F53-9943-C8E144BD1C1A}" destId="{EBB00A32-0D26-4ADD-9F87-402D848B960E}" srcOrd="0" destOrd="0" parTransId="{34A5EF56-D32B-48BC-B22D-62AA5475B937}" sibTransId="{44D6FBB3-6078-4043-9C84-09ACDA9356ED}"/>
    <dgm:cxn modelId="{A18010E4-7398-4715-A6A0-33D9020621B6}" type="presOf" srcId="{86A53DC7-8C97-492C-84AF-85802DCF4FB4}" destId="{AA96ABC8-A4C2-4340-BCC1-2A2C630278C6}" srcOrd="0" destOrd="0" presId="urn:microsoft.com/office/officeart/2005/8/layout/orgChart1"/>
    <dgm:cxn modelId="{0331E069-BE54-42BD-8E09-A5487459B95D}" srcId="{8DCB2918-836C-4C80-87BD-7A22626C5484}" destId="{DBEB385F-E80B-4D9A-AEDF-D1C61922809D}" srcOrd="1" destOrd="0" parTransId="{812BD96D-09B8-479B-8A7F-915ED864D374}" sibTransId="{1B12B6CC-E4B1-4982-BC1C-37B576C1B9E9}"/>
    <dgm:cxn modelId="{2B1CD69D-DD77-4047-B39B-DB8DA1E2FF0D}" type="presOf" srcId="{4091E579-A149-4F53-9943-C8E144BD1C1A}" destId="{DAA8D70A-8FD7-40DF-ACBC-BD6398FEBF50}" srcOrd="0" destOrd="0" presId="urn:microsoft.com/office/officeart/2005/8/layout/orgChart1"/>
    <dgm:cxn modelId="{F965ACFA-EA78-4561-82F7-2EB32E4693C3}" type="presOf" srcId="{53E4A281-7636-4EAB-80BC-2C1885AF8202}" destId="{189F8365-815B-4470-976E-9DA53ABD3F91}" srcOrd="0" destOrd="0" presId="urn:microsoft.com/office/officeart/2005/8/layout/orgChart1"/>
    <dgm:cxn modelId="{5D187676-48AD-462F-8C07-EEEE94A692F9}" type="presOf" srcId="{652BB46D-259F-4FC1-AD31-D83C2AE78F52}" destId="{A55F7DD5-5F4D-484D-9E57-7411AA9860CF}" srcOrd="0" destOrd="0" presId="urn:microsoft.com/office/officeart/2005/8/layout/orgChart1"/>
    <dgm:cxn modelId="{B2F847C0-1E8D-4078-9819-7D0D0FBB23A7}" type="presOf" srcId="{68724EF1-45C8-4E53-AB6D-3898E301F939}" destId="{F3C46EEB-BAED-4BED-AE9C-7E960E9012D5}" srcOrd="0" destOrd="0" presId="urn:microsoft.com/office/officeart/2005/8/layout/orgChart1"/>
    <dgm:cxn modelId="{09E804E7-6492-4985-AD6B-75FBE21C7A06}" type="presOf" srcId="{491DF5EC-F2F5-4F94-8EB0-A111C8851A4C}" destId="{9DC3EE59-88C4-482A-8467-C0A5433C2A99}" srcOrd="0" destOrd="0" presId="urn:microsoft.com/office/officeart/2005/8/layout/orgChart1"/>
    <dgm:cxn modelId="{92489BA7-082A-4436-9B54-6CF71C9DC764}" type="presOf" srcId="{17A4D364-A422-4D0F-9103-B3B103DC454E}" destId="{FF0E04C3-42E7-4750-8BC3-D523AAA31BE7}" srcOrd="0" destOrd="0" presId="urn:microsoft.com/office/officeart/2005/8/layout/orgChart1"/>
    <dgm:cxn modelId="{6BC555BF-6FD1-4A00-B467-19633813E565}" type="presOf" srcId="{66310A29-4261-47F6-943E-2E5A0EC07D55}" destId="{F59A6EA3-1837-46C5-BE41-269DBC9A9F49}" srcOrd="1" destOrd="0" presId="urn:microsoft.com/office/officeart/2005/8/layout/orgChart1"/>
    <dgm:cxn modelId="{39414905-4309-4A7F-B350-D76578F70C6D}" srcId="{39F25FC0-7929-4D33-B467-3EAFE4997B40}" destId="{2ED0C312-51E6-4220-8A88-1AE040A7F71C}" srcOrd="6" destOrd="0" parTransId="{86A53DC7-8C97-492C-84AF-85802DCF4FB4}" sibTransId="{3820ECDA-6CF8-438E-9C1C-72682FDE2D53}"/>
    <dgm:cxn modelId="{2C6AAC33-0342-4D73-8D1C-C450F3239639}" type="presOf" srcId="{FB36B920-BA53-42E3-85F4-A71675E3C082}" destId="{B033D8D4-449A-4D6B-8549-C85D6A65BA11}" srcOrd="0" destOrd="0" presId="urn:microsoft.com/office/officeart/2005/8/layout/orgChart1"/>
    <dgm:cxn modelId="{FBD24534-01AD-4518-9A07-1A01201BBE91}" type="presOf" srcId="{812BD96D-09B8-479B-8A7F-915ED864D374}" destId="{B445774F-4522-400D-ADEB-572F7A873349}" srcOrd="0" destOrd="0" presId="urn:microsoft.com/office/officeart/2005/8/layout/orgChart1"/>
    <dgm:cxn modelId="{312F0CDC-BF56-4C50-8204-448286F47474}" srcId="{EBB00A32-0D26-4ADD-9F87-402D848B960E}" destId="{CAACFA2D-032F-4AF2-8570-60588C76EF0A}" srcOrd="2" destOrd="0" parTransId="{A87A85D1-9877-445E-8543-2040F4C77918}" sibTransId="{4022FB86-E544-4303-93A2-B3EA0812F0DF}"/>
    <dgm:cxn modelId="{B3ACCCA2-3118-4E89-9EDC-3728D548874D}" type="presOf" srcId="{F408E7F0-6282-406F-94B7-B6A998937D45}" destId="{ED95C67A-1869-4A6E-99E5-2BE51FE58F10}" srcOrd="1" destOrd="0" presId="urn:microsoft.com/office/officeart/2005/8/layout/orgChart1"/>
    <dgm:cxn modelId="{5B7A34E5-122D-4312-90E2-FB131F5FC412}" type="presOf" srcId="{F5421577-6638-4621-A01F-E017489AB5BE}" destId="{9CD4F882-3035-424C-941D-B6773D7984DF}" srcOrd="0" destOrd="0" presId="urn:microsoft.com/office/officeart/2005/8/layout/orgChart1"/>
    <dgm:cxn modelId="{136BC03C-D1DB-4FF7-A48F-A6FDC23B903D}" type="presOf" srcId="{BDEDB926-AA8D-435D-A0D3-065D0D753056}" destId="{A518317D-BE29-45D5-80B9-987494C94644}" srcOrd="1" destOrd="0" presId="urn:microsoft.com/office/officeart/2005/8/layout/orgChart1"/>
    <dgm:cxn modelId="{D9411685-368F-4164-B920-52DF84B0C401}" type="presOf" srcId="{F21580F7-08B6-4717-812F-FE9883BAB461}" destId="{ECC95D9F-3BF6-4FDC-9501-1475F1F6046C}" srcOrd="1" destOrd="0" presId="urn:microsoft.com/office/officeart/2005/8/layout/orgChart1"/>
    <dgm:cxn modelId="{89C6D772-FACB-4190-8169-502DBA1E93D4}" type="presOf" srcId="{9308728F-4852-43A7-9421-E65F132BE9AF}" destId="{B5635B6C-F1CD-4EA1-AF11-10FCC5EC1853}" srcOrd="0" destOrd="0" presId="urn:microsoft.com/office/officeart/2005/8/layout/orgChart1"/>
    <dgm:cxn modelId="{DBC31606-F8D6-474D-ABD0-74BDCBF5B69E}" type="presOf" srcId="{582D2BE3-9282-404D-9951-BD9F7988CFCC}" destId="{AB82A153-9A22-4433-BED9-61458A189951}" srcOrd="0" destOrd="0" presId="urn:microsoft.com/office/officeart/2005/8/layout/orgChart1"/>
    <dgm:cxn modelId="{1256D067-C5DE-4FDA-960D-6FC1A5DF0D9E}" type="presOf" srcId="{1BA045A2-078B-4773-B3CA-FD6846B233DC}" destId="{CADA07C5-5490-4F86-9167-C6F2AA4CA581}" srcOrd="1" destOrd="0" presId="urn:microsoft.com/office/officeart/2005/8/layout/orgChart1"/>
    <dgm:cxn modelId="{8EC2D57E-2CF9-43C3-9A7F-F08AAAAA83AD}" type="presOf" srcId="{DBEB385F-E80B-4D9A-AEDF-D1C61922809D}" destId="{F5130A2F-6B61-4B39-B882-497BA3745426}" srcOrd="0" destOrd="0" presId="urn:microsoft.com/office/officeart/2005/8/layout/orgChart1"/>
    <dgm:cxn modelId="{F48CEC39-61E9-47D1-B9DE-94B8390D697A}" type="presOf" srcId="{66310A29-4261-47F6-943E-2E5A0EC07D55}" destId="{EA076443-3F2D-4C75-BE4D-5488CB39928F}" srcOrd="0" destOrd="0" presId="urn:microsoft.com/office/officeart/2005/8/layout/orgChart1"/>
    <dgm:cxn modelId="{20BFE42E-52CE-446D-83BF-A042B0B38473}" type="presOf" srcId="{CAACFA2D-032F-4AF2-8570-60588C76EF0A}" destId="{52D4AB18-BF8D-4273-ACFE-C1333CD27903}" srcOrd="0" destOrd="0" presId="urn:microsoft.com/office/officeart/2005/8/layout/orgChart1"/>
    <dgm:cxn modelId="{CE075607-8644-4F54-B779-646D1B514372}" type="presOf" srcId="{2ED0C312-51E6-4220-8A88-1AE040A7F71C}" destId="{12D5CF76-EEC6-47B2-94D3-1406C60C2CF2}" srcOrd="1" destOrd="0" presId="urn:microsoft.com/office/officeart/2005/8/layout/orgChart1"/>
    <dgm:cxn modelId="{3A16FD0C-CE80-4CC5-B6F2-69BBB193D8A0}" type="presOf" srcId="{68724EF1-45C8-4E53-AB6D-3898E301F939}" destId="{AE5044C3-72FE-4BEA-9357-4A7162739E11}" srcOrd="1" destOrd="0" presId="urn:microsoft.com/office/officeart/2005/8/layout/orgChart1"/>
    <dgm:cxn modelId="{651982BC-775D-48C0-8F0B-0BE6DBC2C427}" type="presOf" srcId="{0C9F0EB4-D80C-4BF0-B9B5-6B53603F77E5}" destId="{FD7741A0-706E-41CC-B2B0-D608EC68E4F0}" srcOrd="1" destOrd="0" presId="urn:microsoft.com/office/officeart/2005/8/layout/orgChart1"/>
    <dgm:cxn modelId="{02708406-8729-463B-B6D0-63265F265F44}" srcId="{EBB00A32-0D26-4ADD-9F87-402D848B960E}" destId="{39F25FC0-7929-4D33-B467-3EAFE4997B40}" srcOrd="0" destOrd="0" parTransId="{031719E3-6371-40D8-BB5C-6A48D1CC54A9}" sibTransId="{C841FD53-D7B5-4DCE-86BB-10C6C92978D6}"/>
    <dgm:cxn modelId="{6FD03DCE-C970-40FC-9E43-22855D84CF7B}" type="presOf" srcId="{0376486F-2E10-450C-8978-3B61857BB81D}" destId="{C3657A87-FD9E-4150-8F1D-993AF24C61BF}" srcOrd="0" destOrd="0" presId="urn:microsoft.com/office/officeart/2005/8/layout/orgChart1"/>
    <dgm:cxn modelId="{472CE0EE-D2BD-4554-89F0-A79036F3AC99}" type="presOf" srcId="{CAACFA2D-032F-4AF2-8570-60588C76EF0A}" destId="{C246982B-C8A3-4F7C-BB39-7A6600147420}" srcOrd="1" destOrd="0" presId="urn:microsoft.com/office/officeart/2005/8/layout/orgChart1"/>
    <dgm:cxn modelId="{8724EB40-C77B-4F44-B5BA-6712DC425AEB}" srcId="{8DCB2918-836C-4C80-87BD-7A22626C5484}" destId="{9B6B807E-3E6F-4CF0-A1AB-04B6D7192614}" srcOrd="2" destOrd="0" parTransId="{53E4A281-7636-4EAB-80BC-2C1885AF8202}" sibTransId="{5E50A6C1-5AE3-4A2F-A18D-BAA795AFFE86}"/>
    <dgm:cxn modelId="{20404E2B-F26F-43B6-B870-416F16D367BF}" type="presOf" srcId="{F9C89938-C75B-4BB5-AB7A-0EEB1799717D}" destId="{1B3B8AF6-710E-4FDD-AA74-4AEE1BA850CB}" srcOrd="0" destOrd="0" presId="urn:microsoft.com/office/officeart/2005/8/layout/orgChart1"/>
    <dgm:cxn modelId="{60497E94-E557-4189-A345-BD2507C3A8D8}" type="presOf" srcId="{777A8DB8-C970-4919-B272-8D4D849D5856}" destId="{B73679E1-7007-4A74-9967-8DB0777ABD7E}" srcOrd="0" destOrd="0" presId="urn:microsoft.com/office/officeart/2005/8/layout/orgChart1"/>
    <dgm:cxn modelId="{093304EF-F7B7-44AC-AAF2-50D43B59123B}" type="presParOf" srcId="{DAA8D70A-8FD7-40DF-ACBC-BD6398FEBF50}" destId="{F91C2C07-5FC4-415A-ADE4-DBB4E6CDBD6C}" srcOrd="0" destOrd="0" presId="urn:microsoft.com/office/officeart/2005/8/layout/orgChart1"/>
    <dgm:cxn modelId="{CA0ACAFF-F611-4161-AC00-85EDF089A233}" type="presParOf" srcId="{F91C2C07-5FC4-415A-ADE4-DBB4E6CDBD6C}" destId="{D0F980D9-4319-49E8-ADFB-2C0C85F6E53D}" srcOrd="0" destOrd="0" presId="urn:microsoft.com/office/officeart/2005/8/layout/orgChart1"/>
    <dgm:cxn modelId="{2185947A-C0DD-4045-BE07-A15284184F65}" type="presParOf" srcId="{D0F980D9-4319-49E8-ADFB-2C0C85F6E53D}" destId="{C6D228B0-4AA1-4045-A5D7-663FEFC008D8}" srcOrd="0" destOrd="0" presId="urn:microsoft.com/office/officeart/2005/8/layout/orgChart1"/>
    <dgm:cxn modelId="{5BAE2B2C-829F-45CE-9616-199B4FCE1441}" type="presParOf" srcId="{D0F980D9-4319-49E8-ADFB-2C0C85F6E53D}" destId="{60D2C95F-B3AC-4EC3-AEC9-A85EE43A6540}" srcOrd="1" destOrd="0" presId="urn:microsoft.com/office/officeart/2005/8/layout/orgChart1"/>
    <dgm:cxn modelId="{56788839-6624-42A4-A636-5015AC1693E4}" type="presParOf" srcId="{F91C2C07-5FC4-415A-ADE4-DBB4E6CDBD6C}" destId="{A74A591C-5E0C-4793-8B46-C87B879961FD}" srcOrd="1" destOrd="0" presId="urn:microsoft.com/office/officeart/2005/8/layout/orgChart1"/>
    <dgm:cxn modelId="{08115209-8C83-42E5-BFBE-680ABCFF44A1}" type="presParOf" srcId="{A74A591C-5E0C-4793-8B46-C87B879961FD}" destId="{00C8B2DB-741C-4A92-8FC9-5164009B643F}" srcOrd="0" destOrd="0" presId="urn:microsoft.com/office/officeart/2005/8/layout/orgChart1"/>
    <dgm:cxn modelId="{EF90E50C-C3D1-4478-ABC3-8D5CB400264E}" type="presParOf" srcId="{A74A591C-5E0C-4793-8B46-C87B879961FD}" destId="{A8D29443-DE14-423C-91E1-D07F4811BF32}" srcOrd="1" destOrd="0" presId="urn:microsoft.com/office/officeart/2005/8/layout/orgChart1"/>
    <dgm:cxn modelId="{4E2F3D01-7781-4AE8-A10B-DE504366A89C}" type="presParOf" srcId="{A8D29443-DE14-423C-91E1-D07F4811BF32}" destId="{C330F275-3B00-4D3A-BBE3-2E1ACC80D798}" srcOrd="0" destOrd="0" presId="urn:microsoft.com/office/officeart/2005/8/layout/orgChart1"/>
    <dgm:cxn modelId="{50A2E158-A097-4063-AFDA-B8FA87D55805}" type="presParOf" srcId="{C330F275-3B00-4D3A-BBE3-2E1ACC80D798}" destId="{3665D653-A1E1-4EDB-961E-3C5A5EDBC4F2}" srcOrd="0" destOrd="0" presId="urn:microsoft.com/office/officeart/2005/8/layout/orgChart1"/>
    <dgm:cxn modelId="{70A9336C-AAEE-4010-8AE2-C85FEFAA813F}" type="presParOf" srcId="{C330F275-3B00-4D3A-BBE3-2E1ACC80D798}" destId="{9C10916B-09C8-42C3-9D57-B8E1A32A5D82}" srcOrd="1" destOrd="0" presId="urn:microsoft.com/office/officeart/2005/8/layout/orgChart1"/>
    <dgm:cxn modelId="{B5C68458-D558-4A3E-9BDE-626A5B28470C}" type="presParOf" srcId="{A8D29443-DE14-423C-91E1-D07F4811BF32}" destId="{551E131E-AEBC-441E-8008-5DCA22103515}" srcOrd="1" destOrd="0" presId="urn:microsoft.com/office/officeart/2005/8/layout/orgChart1"/>
    <dgm:cxn modelId="{2EDFEA8D-A50C-4E30-BE07-FA62EB58528F}" type="presParOf" srcId="{551E131E-AEBC-441E-8008-5DCA22103515}" destId="{5D5CCBAB-2187-473E-A18D-CCAE66C14ECA}" srcOrd="0" destOrd="0" presId="urn:microsoft.com/office/officeart/2005/8/layout/orgChart1"/>
    <dgm:cxn modelId="{7BA44067-C692-4C89-8166-1215DFC059EE}" type="presParOf" srcId="{551E131E-AEBC-441E-8008-5DCA22103515}" destId="{45B0DF31-6C91-498C-910C-C2CA6F39B575}" srcOrd="1" destOrd="0" presId="urn:microsoft.com/office/officeart/2005/8/layout/orgChart1"/>
    <dgm:cxn modelId="{0F3C41D4-310C-4AEB-AC49-01895773F5C6}" type="presParOf" srcId="{45B0DF31-6C91-498C-910C-C2CA6F39B575}" destId="{F1BE8289-64C9-4B04-9257-A47A6A4C5EDB}" srcOrd="0" destOrd="0" presId="urn:microsoft.com/office/officeart/2005/8/layout/orgChart1"/>
    <dgm:cxn modelId="{3EC254E4-56C1-4AB4-A743-44A4F91244B0}" type="presParOf" srcId="{F1BE8289-64C9-4B04-9257-A47A6A4C5EDB}" destId="{F3C46EEB-BAED-4BED-AE9C-7E960E9012D5}" srcOrd="0" destOrd="0" presId="urn:microsoft.com/office/officeart/2005/8/layout/orgChart1"/>
    <dgm:cxn modelId="{585A37D4-236A-44BE-83B6-F6F89A7B76D0}" type="presParOf" srcId="{F1BE8289-64C9-4B04-9257-A47A6A4C5EDB}" destId="{AE5044C3-72FE-4BEA-9357-4A7162739E11}" srcOrd="1" destOrd="0" presId="urn:microsoft.com/office/officeart/2005/8/layout/orgChart1"/>
    <dgm:cxn modelId="{98C78D68-8D10-4CD2-A8F3-0AF446242F40}" type="presParOf" srcId="{45B0DF31-6C91-498C-910C-C2CA6F39B575}" destId="{D02A4253-EA91-418B-A445-B9E68F97971F}" srcOrd="1" destOrd="0" presId="urn:microsoft.com/office/officeart/2005/8/layout/orgChart1"/>
    <dgm:cxn modelId="{6E78B3D3-6685-4F04-8C90-3392CD7ABC2B}" type="presParOf" srcId="{45B0DF31-6C91-498C-910C-C2CA6F39B575}" destId="{6A9811BB-B1CC-4712-BF8B-EA1BFF92C062}" srcOrd="2" destOrd="0" presId="urn:microsoft.com/office/officeart/2005/8/layout/orgChart1"/>
    <dgm:cxn modelId="{41B524A3-FCD6-41BC-A88E-F6EEB2E77704}" type="presParOf" srcId="{551E131E-AEBC-441E-8008-5DCA22103515}" destId="{722B3C4B-F002-467C-A61D-D5BBD2DDA222}" srcOrd="2" destOrd="0" presId="urn:microsoft.com/office/officeart/2005/8/layout/orgChart1"/>
    <dgm:cxn modelId="{416C97FE-24AC-430B-BD32-33D90EF72625}" type="presParOf" srcId="{551E131E-AEBC-441E-8008-5DCA22103515}" destId="{79D01CFA-7D5C-465F-9F95-4455A1E20B38}" srcOrd="3" destOrd="0" presId="urn:microsoft.com/office/officeart/2005/8/layout/orgChart1"/>
    <dgm:cxn modelId="{F2A286BB-46A1-4213-9888-CC499F04A73B}" type="presParOf" srcId="{79D01CFA-7D5C-465F-9F95-4455A1E20B38}" destId="{D307EFD9-33A4-4EF8-AFDB-01BB375BD412}" srcOrd="0" destOrd="0" presId="urn:microsoft.com/office/officeart/2005/8/layout/orgChart1"/>
    <dgm:cxn modelId="{D9633DB4-BF28-4117-9049-9ED23D9712B5}" type="presParOf" srcId="{D307EFD9-33A4-4EF8-AFDB-01BB375BD412}" destId="{8F7DED98-3FCD-4906-A319-92FE6ABF0799}" srcOrd="0" destOrd="0" presId="urn:microsoft.com/office/officeart/2005/8/layout/orgChart1"/>
    <dgm:cxn modelId="{EB0B5E3D-F1EB-44EA-A318-4A4522799C9C}" type="presParOf" srcId="{D307EFD9-33A4-4EF8-AFDB-01BB375BD412}" destId="{A518317D-BE29-45D5-80B9-987494C94644}" srcOrd="1" destOrd="0" presId="urn:microsoft.com/office/officeart/2005/8/layout/orgChart1"/>
    <dgm:cxn modelId="{2F575ACA-7715-4A1F-8D74-68E80E6101C4}" type="presParOf" srcId="{79D01CFA-7D5C-465F-9F95-4455A1E20B38}" destId="{8D06FAC9-2C44-4313-B5C4-F525AE2783F2}" srcOrd="1" destOrd="0" presId="urn:microsoft.com/office/officeart/2005/8/layout/orgChart1"/>
    <dgm:cxn modelId="{0D954D8D-3035-472E-B87E-E2BFF7E7F03C}" type="presParOf" srcId="{79D01CFA-7D5C-465F-9F95-4455A1E20B38}" destId="{3E6FFC9D-9CC9-49DE-8BB1-4E43BDBF6D9D}" srcOrd="2" destOrd="0" presId="urn:microsoft.com/office/officeart/2005/8/layout/orgChart1"/>
    <dgm:cxn modelId="{4C374992-5191-4F43-8233-26E4A5B6B9CC}" type="presParOf" srcId="{551E131E-AEBC-441E-8008-5DCA22103515}" destId="{B033D8D4-449A-4D6B-8549-C85D6A65BA11}" srcOrd="4" destOrd="0" presId="urn:microsoft.com/office/officeart/2005/8/layout/orgChart1"/>
    <dgm:cxn modelId="{FFC841DD-F159-4DFD-B5E0-055A42F962A9}" type="presParOf" srcId="{551E131E-AEBC-441E-8008-5DCA22103515}" destId="{28928ECD-9ED6-4E3D-BBB0-41449D4D7D69}" srcOrd="5" destOrd="0" presId="urn:microsoft.com/office/officeart/2005/8/layout/orgChart1"/>
    <dgm:cxn modelId="{973C3223-535D-477C-9A3A-32024149B84B}" type="presParOf" srcId="{28928ECD-9ED6-4E3D-BBB0-41449D4D7D69}" destId="{A4565C90-2A40-45E6-AF8C-1867F7295DF4}" srcOrd="0" destOrd="0" presId="urn:microsoft.com/office/officeart/2005/8/layout/orgChart1"/>
    <dgm:cxn modelId="{21EBAE86-C731-468C-8904-B4DA8E1FACC9}" type="presParOf" srcId="{A4565C90-2A40-45E6-AF8C-1867F7295DF4}" destId="{991C94CA-121E-4752-8D4C-573F7CD4A488}" srcOrd="0" destOrd="0" presId="urn:microsoft.com/office/officeart/2005/8/layout/orgChart1"/>
    <dgm:cxn modelId="{EE0443C1-D978-48DA-AFC5-54FCC7DCF238}" type="presParOf" srcId="{A4565C90-2A40-45E6-AF8C-1867F7295DF4}" destId="{150CA16E-4B9F-4C75-ACAF-638489E22367}" srcOrd="1" destOrd="0" presId="urn:microsoft.com/office/officeart/2005/8/layout/orgChart1"/>
    <dgm:cxn modelId="{706DFEE3-43A3-4699-93F4-01CAA93BDBCF}" type="presParOf" srcId="{28928ECD-9ED6-4E3D-BBB0-41449D4D7D69}" destId="{A3A70BF4-C126-451D-8918-66799B26FB32}" srcOrd="1" destOrd="0" presId="urn:microsoft.com/office/officeart/2005/8/layout/orgChart1"/>
    <dgm:cxn modelId="{9BAB623E-3FAB-47CB-A1FD-1E238DF0A2AB}" type="presParOf" srcId="{28928ECD-9ED6-4E3D-BBB0-41449D4D7D69}" destId="{CBD7D7FB-1EBF-403C-A172-F40DF7D63C89}" srcOrd="2" destOrd="0" presId="urn:microsoft.com/office/officeart/2005/8/layout/orgChart1"/>
    <dgm:cxn modelId="{D98902AC-0BD8-41FB-AB6B-4CD326F64B7C}" type="presParOf" srcId="{551E131E-AEBC-441E-8008-5DCA22103515}" destId="{6AC164A2-56C8-4E87-A53A-325AC474304C}" srcOrd="6" destOrd="0" presId="urn:microsoft.com/office/officeart/2005/8/layout/orgChart1"/>
    <dgm:cxn modelId="{227B9F19-254F-464A-88B3-5668D25BE324}" type="presParOf" srcId="{551E131E-AEBC-441E-8008-5DCA22103515}" destId="{92330853-B82E-4C84-B664-D033D396B93C}" srcOrd="7" destOrd="0" presId="urn:microsoft.com/office/officeart/2005/8/layout/orgChart1"/>
    <dgm:cxn modelId="{854AE199-1358-4DBA-973D-FD0DBCD887EA}" type="presParOf" srcId="{92330853-B82E-4C84-B664-D033D396B93C}" destId="{35DE85DD-4D2B-44DF-B7F2-F5EE6F2FEC71}" srcOrd="0" destOrd="0" presId="urn:microsoft.com/office/officeart/2005/8/layout/orgChart1"/>
    <dgm:cxn modelId="{A1C40AF7-8DBA-45A9-BE20-348B56FF2271}" type="presParOf" srcId="{35DE85DD-4D2B-44DF-B7F2-F5EE6F2FEC71}" destId="{15DFEF93-45FC-42F2-A649-793A7F975B19}" srcOrd="0" destOrd="0" presId="urn:microsoft.com/office/officeart/2005/8/layout/orgChart1"/>
    <dgm:cxn modelId="{4B8FA1CD-B102-4FBD-8E7F-9A058A3DA857}" type="presParOf" srcId="{35DE85DD-4D2B-44DF-B7F2-F5EE6F2FEC71}" destId="{ED95C67A-1869-4A6E-99E5-2BE51FE58F10}" srcOrd="1" destOrd="0" presId="urn:microsoft.com/office/officeart/2005/8/layout/orgChart1"/>
    <dgm:cxn modelId="{DF9B764F-B56E-4038-9DA8-B4B8FA2CF854}" type="presParOf" srcId="{92330853-B82E-4C84-B664-D033D396B93C}" destId="{59997055-915F-4CD7-982D-5F3303F49116}" srcOrd="1" destOrd="0" presId="urn:microsoft.com/office/officeart/2005/8/layout/orgChart1"/>
    <dgm:cxn modelId="{1486FAD6-B1D7-40B6-BEEA-F6C69CC7FFEB}" type="presParOf" srcId="{92330853-B82E-4C84-B664-D033D396B93C}" destId="{E846AE2E-033C-450C-A205-E523F392C7CC}" srcOrd="2" destOrd="0" presId="urn:microsoft.com/office/officeart/2005/8/layout/orgChart1"/>
    <dgm:cxn modelId="{7666196C-4B8E-42AB-9C06-34392C471C02}" type="presParOf" srcId="{551E131E-AEBC-441E-8008-5DCA22103515}" destId="{ED61B45A-5A17-48E6-8235-5C0DB2AA2CA9}" srcOrd="8" destOrd="0" presId="urn:microsoft.com/office/officeart/2005/8/layout/orgChart1"/>
    <dgm:cxn modelId="{45A4144C-D15E-40DD-B417-5513DE66F66A}" type="presParOf" srcId="{551E131E-AEBC-441E-8008-5DCA22103515}" destId="{4B219AB9-A992-4579-8EB6-81C2A522CDA3}" srcOrd="9" destOrd="0" presId="urn:microsoft.com/office/officeart/2005/8/layout/orgChart1"/>
    <dgm:cxn modelId="{7E8868B8-E1A7-4B9F-8DCA-6C05263FC99B}" type="presParOf" srcId="{4B219AB9-A992-4579-8EB6-81C2A522CDA3}" destId="{5D94A8CF-FFAC-4DBE-A854-1387520983E9}" srcOrd="0" destOrd="0" presId="urn:microsoft.com/office/officeart/2005/8/layout/orgChart1"/>
    <dgm:cxn modelId="{46BA9E89-BDBE-4743-843E-72F5AEFE658C}" type="presParOf" srcId="{5D94A8CF-FFAC-4DBE-A854-1387520983E9}" destId="{FF0E04C3-42E7-4750-8BC3-D523AAA31BE7}" srcOrd="0" destOrd="0" presId="urn:microsoft.com/office/officeart/2005/8/layout/orgChart1"/>
    <dgm:cxn modelId="{6CDD1057-F7F7-4680-82E7-F294E311B746}" type="presParOf" srcId="{5D94A8CF-FFAC-4DBE-A854-1387520983E9}" destId="{7AD9A032-807D-41AF-96A0-EA08BA13F105}" srcOrd="1" destOrd="0" presId="urn:microsoft.com/office/officeart/2005/8/layout/orgChart1"/>
    <dgm:cxn modelId="{D0AAC073-848F-483B-9BE7-DE274A174629}" type="presParOf" srcId="{4B219AB9-A992-4579-8EB6-81C2A522CDA3}" destId="{070F74F0-A4CB-4CBD-ACFD-5AD47727258B}" srcOrd="1" destOrd="0" presId="urn:microsoft.com/office/officeart/2005/8/layout/orgChart1"/>
    <dgm:cxn modelId="{909C2339-789F-403A-A515-2394A38CE9A3}" type="presParOf" srcId="{4B219AB9-A992-4579-8EB6-81C2A522CDA3}" destId="{5D1AAC23-C3CA-4F5C-B725-1BC1BCEB87C9}" srcOrd="2" destOrd="0" presId="urn:microsoft.com/office/officeart/2005/8/layout/orgChart1"/>
    <dgm:cxn modelId="{80D6DA6A-B27E-4FC8-AF98-E3A21F00BF0E}" type="presParOf" srcId="{A8D29443-DE14-423C-91E1-D07F4811BF32}" destId="{BB3349DE-E315-426C-A5ED-DCB952736A6A}" srcOrd="2" destOrd="0" presId="urn:microsoft.com/office/officeart/2005/8/layout/orgChart1"/>
    <dgm:cxn modelId="{FA23D1E9-0FEE-4840-8C0E-A1F651F3E09D}" type="presParOf" srcId="{BB3349DE-E315-426C-A5ED-DCB952736A6A}" destId="{AB82A153-9A22-4433-BED9-61458A189951}" srcOrd="0" destOrd="0" presId="urn:microsoft.com/office/officeart/2005/8/layout/orgChart1"/>
    <dgm:cxn modelId="{4DB9ADAD-A64A-45FE-9ACB-532DFEB79B84}" type="presParOf" srcId="{BB3349DE-E315-426C-A5ED-DCB952736A6A}" destId="{97EAD38F-88BA-46BE-BA73-89FB3B6C8AA6}" srcOrd="1" destOrd="0" presId="urn:microsoft.com/office/officeart/2005/8/layout/orgChart1"/>
    <dgm:cxn modelId="{9558B730-54C3-4850-9D5A-B262262C06AC}" type="presParOf" srcId="{97EAD38F-88BA-46BE-BA73-89FB3B6C8AA6}" destId="{CE22B207-1EBC-4509-A1BA-20A5DF26779F}" srcOrd="0" destOrd="0" presId="urn:microsoft.com/office/officeart/2005/8/layout/orgChart1"/>
    <dgm:cxn modelId="{7F52520B-F5F7-492F-B318-474B2FC11E78}" type="presParOf" srcId="{CE22B207-1EBC-4509-A1BA-20A5DF26779F}" destId="{B73679E1-7007-4A74-9967-8DB0777ABD7E}" srcOrd="0" destOrd="0" presId="urn:microsoft.com/office/officeart/2005/8/layout/orgChart1"/>
    <dgm:cxn modelId="{C9E06058-AD02-452F-BE99-FAAC34F1BACC}" type="presParOf" srcId="{CE22B207-1EBC-4509-A1BA-20A5DF26779F}" destId="{253B841F-F831-4C06-8604-BF7C895DDA39}" srcOrd="1" destOrd="0" presId="urn:microsoft.com/office/officeart/2005/8/layout/orgChart1"/>
    <dgm:cxn modelId="{EB465CEC-589F-4D58-B25A-F4DB14BBEC03}" type="presParOf" srcId="{97EAD38F-88BA-46BE-BA73-89FB3B6C8AA6}" destId="{8F0D5C2B-7967-4C39-A6F3-D672C2B8EF2E}" srcOrd="1" destOrd="0" presId="urn:microsoft.com/office/officeart/2005/8/layout/orgChart1"/>
    <dgm:cxn modelId="{5224A1C2-D711-4501-9FFB-B99ADA1B8C1F}" type="presParOf" srcId="{97EAD38F-88BA-46BE-BA73-89FB3B6C8AA6}" destId="{E8C80D83-71BA-4D77-AA07-992C504C0130}" srcOrd="2" destOrd="0" presId="urn:microsoft.com/office/officeart/2005/8/layout/orgChart1"/>
    <dgm:cxn modelId="{A4EBDA67-522A-45B2-821E-185D0F6A43BB}" type="presParOf" srcId="{BB3349DE-E315-426C-A5ED-DCB952736A6A}" destId="{AA96ABC8-A4C2-4340-BCC1-2A2C630278C6}" srcOrd="2" destOrd="0" presId="urn:microsoft.com/office/officeart/2005/8/layout/orgChart1"/>
    <dgm:cxn modelId="{0670A926-6BEA-4E25-BDF9-D3FF25DA4217}" type="presParOf" srcId="{BB3349DE-E315-426C-A5ED-DCB952736A6A}" destId="{C6C10395-A204-41C5-AAA2-44B7A132C7CE}" srcOrd="3" destOrd="0" presId="urn:microsoft.com/office/officeart/2005/8/layout/orgChart1"/>
    <dgm:cxn modelId="{1117BEEE-B58D-4E59-B0B6-1F31C2EABC2A}" type="presParOf" srcId="{C6C10395-A204-41C5-AAA2-44B7A132C7CE}" destId="{6BE017F4-F8CF-4ADD-AC01-248A1FB66455}" srcOrd="0" destOrd="0" presId="urn:microsoft.com/office/officeart/2005/8/layout/orgChart1"/>
    <dgm:cxn modelId="{9860C1BD-CBB8-4D9C-B2E1-73E65B2E6708}" type="presParOf" srcId="{6BE017F4-F8CF-4ADD-AC01-248A1FB66455}" destId="{2BA9A2A4-F090-426A-A330-3A429827ADD1}" srcOrd="0" destOrd="0" presId="urn:microsoft.com/office/officeart/2005/8/layout/orgChart1"/>
    <dgm:cxn modelId="{97423C50-C861-4140-8623-2B8F3BFFCE8B}" type="presParOf" srcId="{6BE017F4-F8CF-4ADD-AC01-248A1FB66455}" destId="{12D5CF76-EEC6-47B2-94D3-1406C60C2CF2}" srcOrd="1" destOrd="0" presId="urn:microsoft.com/office/officeart/2005/8/layout/orgChart1"/>
    <dgm:cxn modelId="{3AE8FA21-A11B-4F3C-B5E5-B49825AAA3AB}" type="presParOf" srcId="{C6C10395-A204-41C5-AAA2-44B7A132C7CE}" destId="{D5FAED1E-972B-452B-B691-899342592539}" srcOrd="1" destOrd="0" presId="urn:microsoft.com/office/officeart/2005/8/layout/orgChart1"/>
    <dgm:cxn modelId="{C1C18625-6C70-4206-8753-5806BF408E2D}" type="presParOf" srcId="{C6C10395-A204-41C5-AAA2-44B7A132C7CE}" destId="{9542EA0D-4F7C-4C30-9316-FF9DBF2B9020}" srcOrd="2" destOrd="0" presId="urn:microsoft.com/office/officeart/2005/8/layout/orgChart1"/>
    <dgm:cxn modelId="{29262C88-3BF4-485A-832F-374BB00EFB89}" type="presParOf" srcId="{A74A591C-5E0C-4793-8B46-C87B879961FD}" destId="{37FFC34F-A14D-4072-8180-753362499A0A}" srcOrd="2" destOrd="0" presId="urn:microsoft.com/office/officeart/2005/8/layout/orgChart1"/>
    <dgm:cxn modelId="{389262A7-13FE-4957-B625-8B4AC8CD3478}" type="presParOf" srcId="{A74A591C-5E0C-4793-8B46-C87B879961FD}" destId="{D074AE32-1FAC-4975-A0E9-BFA8B70BB489}" srcOrd="3" destOrd="0" presId="urn:microsoft.com/office/officeart/2005/8/layout/orgChart1"/>
    <dgm:cxn modelId="{8949725A-7C20-405B-9BCD-9430F5E12E5D}" type="presParOf" srcId="{D074AE32-1FAC-4975-A0E9-BFA8B70BB489}" destId="{00318935-E000-410E-AEBB-90772F061D52}" srcOrd="0" destOrd="0" presId="urn:microsoft.com/office/officeart/2005/8/layout/orgChart1"/>
    <dgm:cxn modelId="{6544DF98-2BEC-418C-97BE-C75A7A676E75}" type="presParOf" srcId="{00318935-E000-410E-AEBB-90772F061D52}" destId="{26F61D28-FD71-4548-9931-1BAB1A57B2A3}" srcOrd="0" destOrd="0" presId="urn:microsoft.com/office/officeart/2005/8/layout/orgChart1"/>
    <dgm:cxn modelId="{9B0A2D8E-A62E-4065-8FB1-E724856F8506}" type="presParOf" srcId="{00318935-E000-410E-AEBB-90772F061D52}" destId="{C66D71CD-DA37-4714-A0FC-AA297567E07E}" srcOrd="1" destOrd="0" presId="urn:microsoft.com/office/officeart/2005/8/layout/orgChart1"/>
    <dgm:cxn modelId="{28C7DC23-E7DA-4ED1-A8E9-D95CD9B8DB31}" type="presParOf" srcId="{D074AE32-1FAC-4975-A0E9-BFA8B70BB489}" destId="{7CED95B9-2C5A-4713-8BD3-194E48A149BB}" srcOrd="1" destOrd="0" presId="urn:microsoft.com/office/officeart/2005/8/layout/orgChart1"/>
    <dgm:cxn modelId="{56A38292-4796-435C-BC2B-C4BDAF8DFC5B}" type="presParOf" srcId="{7CED95B9-2C5A-4713-8BD3-194E48A149BB}" destId="{A55F7DD5-5F4D-484D-9E57-7411AA9860CF}" srcOrd="0" destOrd="0" presId="urn:microsoft.com/office/officeart/2005/8/layout/orgChart1"/>
    <dgm:cxn modelId="{33A7FD35-080D-44E2-8079-1AC75DCC6081}" type="presParOf" srcId="{7CED95B9-2C5A-4713-8BD3-194E48A149BB}" destId="{0310B5F5-F1F6-4ECF-B3AD-B804BAD0CDE4}" srcOrd="1" destOrd="0" presId="urn:microsoft.com/office/officeart/2005/8/layout/orgChart1"/>
    <dgm:cxn modelId="{BAD2A06D-30CC-40DD-9D85-3BC881864761}" type="presParOf" srcId="{0310B5F5-F1F6-4ECF-B3AD-B804BAD0CDE4}" destId="{0DB1FB2D-8ACE-4257-A01C-E9CEB542451A}" srcOrd="0" destOrd="0" presId="urn:microsoft.com/office/officeart/2005/8/layout/orgChart1"/>
    <dgm:cxn modelId="{6A315644-1336-474E-9CE8-93C29BDEE852}" type="presParOf" srcId="{0DB1FB2D-8ACE-4257-A01C-E9CEB542451A}" destId="{69E0BEE4-7DCA-4912-81D0-2B3741897F6D}" srcOrd="0" destOrd="0" presId="urn:microsoft.com/office/officeart/2005/8/layout/orgChart1"/>
    <dgm:cxn modelId="{28DBB54B-7D58-4F2E-94E3-DDB052F8F0FB}" type="presParOf" srcId="{0DB1FB2D-8ACE-4257-A01C-E9CEB542451A}" destId="{CADA07C5-5490-4F86-9167-C6F2AA4CA581}" srcOrd="1" destOrd="0" presId="urn:microsoft.com/office/officeart/2005/8/layout/orgChart1"/>
    <dgm:cxn modelId="{209C35E9-7E6C-4C8A-B88E-44F092B57F92}" type="presParOf" srcId="{0310B5F5-F1F6-4ECF-B3AD-B804BAD0CDE4}" destId="{F3E99A09-6CF9-4F67-B0DA-C6A905248219}" srcOrd="1" destOrd="0" presId="urn:microsoft.com/office/officeart/2005/8/layout/orgChart1"/>
    <dgm:cxn modelId="{7F7770E1-B484-4327-81A0-6EE002629155}" type="presParOf" srcId="{0310B5F5-F1F6-4ECF-B3AD-B804BAD0CDE4}" destId="{30F498B7-4006-47A9-A849-9D0E0151E349}" srcOrd="2" destOrd="0" presId="urn:microsoft.com/office/officeart/2005/8/layout/orgChart1"/>
    <dgm:cxn modelId="{CD3EA347-8032-481F-BBA6-72A740CE3948}" type="presParOf" srcId="{7CED95B9-2C5A-4713-8BD3-194E48A149BB}" destId="{B445774F-4522-400D-ADEB-572F7A873349}" srcOrd="2" destOrd="0" presId="urn:microsoft.com/office/officeart/2005/8/layout/orgChart1"/>
    <dgm:cxn modelId="{B3F9FF7F-D689-4AFA-8AA2-1C09EBF29276}" type="presParOf" srcId="{7CED95B9-2C5A-4713-8BD3-194E48A149BB}" destId="{A2C75C2F-2AF2-4525-A4A7-80370D2DEFE8}" srcOrd="3" destOrd="0" presId="urn:microsoft.com/office/officeart/2005/8/layout/orgChart1"/>
    <dgm:cxn modelId="{F0AFC324-AB29-4889-B15D-EAED74B0A74D}" type="presParOf" srcId="{A2C75C2F-2AF2-4525-A4A7-80370D2DEFE8}" destId="{0B8D16EE-7605-4014-AF9D-92D38FF1F758}" srcOrd="0" destOrd="0" presId="urn:microsoft.com/office/officeart/2005/8/layout/orgChart1"/>
    <dgm:cxn modelId="{65D8BFE7-1BDB-426E-959F-DAFC4AEE998E}" type="presParOf" srcId="{0B8D16EE-7605-4014-AF9D-92D38FF1F758}" destId="{F5130A2F-6B61-4B39-B882-497BA3745426}" srcOrd="0" destOrd="0" presId="urn:microsoft.com/office/officeart/2005/8/layout/orgChart1"/>
    <dgm:cxn modelId="{74012EDC-8ED9-4BE7-8933-EAB554F58B72}" type="presParOf" srcId="{0B8D16EE-7605-4014-AF9D-92D38FF1F758}" destId="{5B3D4CA8-00F8-4701-B74E-7F0270810002}" srcOrd="1" destOrd="0" presId="urn:microsoft.com/office/officeart/2005/8/layout/orgChart1"/>
    <dgm:cxn modelId="{71D1B300-F84D-4FF0-BA95-92523E4895D1}" type="presParOf" srcId="{A2C75C2F-2AF2-4525-A4A7-80370D2DEFE8}" destId="{56B05FF9-306C-4954-9420-9C9ADD111D12}" srcOrd="1" destOrd="0" presId="urn:microsoft.com/office/officeart/2005/8/layout/orgChart1"/>
    <dgm:cxn modelId="{829CE5E4-92D1-4AE2-B8FD-70DC14A0F35C}" type="presParOf" srcId="{A2C75C2F-2AF2-4525-A4A7-80370D2DEFE8}" destId="{379DB340-7927-4AB5-B7A7-93F123EC236D}" srcOrd="2" destOrd="0" presId="urn:microsoft.com/office/officeart/2005/8/layout/orgChart1"/>
    <dgm:cxn modelId="{1A2073BD-0828-41A3-A74F-DD814E81C6F7}" type="presParOf" srcId="{7CED95B9-2C5A-4713-8BD3-194E48A149BB}" destId="{189F8365-815B-4470-976E-9DA53ABD3F91}" srcOrd="4" destOrd="0" presId="urn:microsoft.com/office/officeart/2005/8/layout/orgChart1"/>
    <dgm:cxn modelId="{B7FE7AC6-361A-4551-8A25-9406230184DC}" type="presParOf" srcId="{7CED95B9-2C5A-4713-8BD3-194E48A149BB}" destId="{B63907AE-FCFD-4078-9CCF-9BD873F04417}" srcOrd="5" destOrd="0" presId="urn:microsoft.com/office/officeart/2005/8/layout/orgChart1"/>
    <dgm:cxn modelId="{736592B3-879B-4FE1-8AE5-79551F783FD7}" type="presParOf" srcId="{B63907AE-FCFD-4078-9CCF-9BD873F04417}" destId="{50EB7208-5260-4DF9-944B-789D240B7143}" srcOrd="0" destOrd="0" presId="urn:microsoft.com/office/officeart/2005/8/layout/orgChart1"/>
    <dgm:cxn modelId="{D8F58024-B4E3-41EE-89A7-EBBD77D966E0}" type="presParOf" srcId="{50EB7208-5260-4DF9-944B-789D240B7143}" destId="{C306B835-2FEC-40EC-8791-8732448C89F9}" srcOrd="0" destOrd="0" presId="urn:microsoft.com/office/officeart/2005/8/layout/orgChart1"/>
    <dgm:cxn modelId="{0B1CD7C9-4ADE-4812-91AD-83D1B9CA8EEF}" type="presParOf" srcId="{50EB7208-5260-4DF9-944B-789D240B7143}" destId="{BEAB2DDD-B586-44FD-A93E-0D627EFB0DD4}" srcOrd="1" destOrd="0" presId="urn:microsoft.com/office/officeart/2005/8/layout/orgChart1"/>
    <dgm:cxn modelId="{901788C0-E722-4754-8B64-35D38FC268FE}" type="presParOf" srcId="{B63907AE-FCFD-4078-9CCF-9BD873F04417}" destId="{BAC8E955-A69E-4672-82B5-E0E8BD02DA6B}" srcOrd="1" destOrd="0" presId="urn:microsoft.com/office/officeart/2005/8/layout/orgChart1"/>
    <dgm:cxn modelId="{A0D6CAD6-109F-4E7E-8548-37ABB3F8260A}" type="presParOf" srcId="{B63907AE-FCFD-4078-9CCF-9BD873F04417}" destId="{FE880277-BE2F-4FF2-B507-27D6D7129A7B}" srcOrd="2" destOrd="0" presId="urn:microsoft.com/office/officeart/2005/8/layout/orgChart1"/>
    <dgm:cxn modelId="{12FABE28-C8C9-4F31-A85E-A4E133E13DA2}" type="presParOf" srcId="{7CED95B9-2C5A-4713-8BD3-194E48A149BB}" destId="{C0095750-AF19-47D8-907C-7BA80BE25167}" srcOrd="6" destOrd="0" presId="urn:microsoft.com/office/officeart/2005/8/layout/orgChart1"/>
    <dgm:cxn modelId="{425104A4-37A1-45D2-920A-DAAAFEA9AE53}" type="presParOf" srcId="{7CED95B9-2C5A-4713-8BD3-194E48A149BB}" destId="{81486D1F-2E78-459F-9207-A3BACA8866BC}" srcOrd="7" destOrd="0" presId="urn:microsoft.com/office/officeart/2005/8/layout/orgChart1"/>
    <dgm:cxn modelId="{5434D74D-3E38-4801-8B09-0FEEA1B82C7B}" type="presParOf" srcId="{81486D1F-2E78-459F-9207-A3BACA8866BC}" destId="{556A308C-E55C-4892-A7E7-7AFEEC3CF023}" srcOrd="0" destOrd="0" presId="urn:microsoft.com/office/officeart/2005/8/layout/orgChart1"/>
    <dgm:cxn modelId="{83C13F4D-12FD-4156-956E-8EC45A0A0860}" type="presParOf" srcId="{556A308C-E55C-4892-A7E7-7AFEEC3CF023}" destId="{EA076443-3F2D-4C75-BE4D-5488CB39928F}" srcOrd="0" destOrd="0" presId="urn:microsoft.com/office/officeart/2005/8/layout/orgChart1"/>
    <dgm:cxn modelId="{86D81A1D-84A7-4D5F-83FD-E3C24E6A4F93}" type="presParOf" srcId="{556A308C-E55C-4892-A7E7-7AFEEC3CF023}" destId="{F59A6EA3-1837-46C5-BE41-269DBC9A9F49}" srcOrd="1" destOrd="0" presId="urn:microsoft.com/office/officeart/2005/8/layout/orgChart1"/>
    <dgm:cxn modelId="{03DB2F13-85ED-463B-BC7B-312BF20E4116}" type="presParOf" srcId="{81486D1F-2E78-459F-9207-A3BACA8866BC}" destId="{FAE722E9-0971-44E3-B979-2F8A8A6538F0}" srcOrd="1" destOrd="0" presId="urn:microsoft.com/office/officeart/2005/8/layout/orgChart1"/>
    <dgm:cxn modelId="{69BCC6BD-E23E-416C-91E3-9E68BD55F087}" type="presParOf" srcId="{81486D1F-2E78-459F-9207-A3BACA8866BC}" destId="{F0AA46FA-65F9-4F0A-A82A-06F89CDAC51A}" srcOrd="2" destOrd="0" presId="urn:microsoft.com/office/officeart/2005/8/layout/orgChart1"/>
    <dgm:cxn modelId="{9FACBBEC-92AC-4EB0-A134-689AF0F1F630}" type="presParOf" srcId="{7CED95B9-2C5A-4713-8BD3-194E48A149BB}" destId="{27F5C37B-9733-4D41-B29F-EFE6D8BC7302}" srcOrd="8" destOrd="0" presId="urn:microsoft.com/office/officeart/2005/8/layout/orgChart1"/>
    <dgm:cxn modelId="{5CD1ECFA-DF3A-4C91-AFC4-23EAA4457F97}" type="presParOf" srcId="{7CED95B9-2C5A-4713-8BD3-194E48A149BB}" destId="{6D0E7A84-C6AD-4403-8A2C-89A0393B1EB3}" srcOrd="9" destOrd="0" presId="urn:microsoft.com/office/officeart/2005/8/layout/orgChart1"/>
    <dgm:cxn modelId="{A0D64020-696C-4184-959D-3E6686D55EAB}" type="presParOf" srcId="{6D0E7A84-C6AD-4403-8A2C-89A0393B1EB3}" destId="{EEEBD81A-1D8A-48B3-9610-8E5037FA00E5}" srcOrd="0" destOrd="0" presId="urn:microsoft.com/office/officeart/2005/8/layout/orgChart1"/>
    <dgm:cxn modelId="{2F5BFA4A-999E-45C8-9CA7-835F193332A0}" type="presParOf" srcId="{EEEBD81A-1D8A-48B3-9610-8E5037FA00E5}" destId="{9CD4F882-3035-424C-941D-B6773D7984DF}" srcOrd="0" destOrd="0" presId="urn:microsoft.com/office/officeart/2005/8/layout/orgChart1"/>
    <dgm:cxn modelId="{2417AEBA-331B-4510-BBA8-4A39D9FB35F3}" type="presParOf" srcId="{EEEBD81A-1D8A-48B3-9610-8E5037FA00E5}" destId="{151EA402-6403-4446-A890-60E19F3F2C9D}" srcOrd="1" destOrd="0" presId="urn:microsoft.com/office/officeart/2005/8/layout/orgChart1"/>
    <dgm:cxn modelId="{B98954DA-8B3D-49F6-A2C1-3BDD823DAA65}" type="presParOf" srcId="{6D0E7A84-C6AD-4403-8A2C-89A0393B1EB3}" destId="{C705B9ED-E328-4318-A610-6ED22DE7D829}" srcOrd="1" destOrd="0" presId="urn:microsoft.com/office/officeart/2005/8/layout/orgChart1"/>
    <dgm:cxn modelId="{13B201DC-19D2-432B-8081-44A44E5E061F}" type="presParOf" srcId="{6D0E7A84-C6AD-4403-8A2C-89A0393B1EB3}" destId="{F2A85792-203B-4050-AC15-0571413E9365}" srcOrd="2" destOrd="0" presId="urn:microsoft.com/office/officeart/2005/8/layout/orgChart1"/>
    <dgm:cxn modelId="{57DB6222-8ED1-4938-945B-773FEFFB7173}" type="presParOf" srcId="{D074AE32-1FAC-4975-A0E9-BFA8B70BB489}" destId="{75DCA1AB-3759-416D-A8CB-12F4661448BB}" srcOrd="2" destOrd="0" presId="urn:microsoft.com/office/officeart/2005/8/layout/orgChart1"/>
    <dgm:cxn modelId="{3DCABCE9-21F1-4BCB-8E88-5B62DF85BBB1}" type="presParOf" srcId="{75DCA1AB-3759-416D-A8CB-12F4661448BB}" destId="{C3657A87-FD9E-4150-8F1D-993AF24C61BF}" srcOrd="0" destOrd="0" presId="urn:microsoft.com/office/officeart/2005/8/layout/orgChart1"/>
    <dgm:cxn modelId="{701C629F-1351-4323-91D7-402B1497C759}" type="presParOf" srcId="{75DCA1AB-3759-416D-A8CB-12F4661448BB}" destId="{3F301714-A7CF-4948-B243-B22E49625904}" srcOrd="1" destOrd="0" presId="urn:microsoft.com/office/officeart/2005/8/layout/orgChart1"/>
    <dgm:cxn modelId="{E8E85E71-3005-4331-BBF5-0434E38D260C}" type="presParOf" srcId="{3F301714-A7CF-4948-B243-B22E49625904}" destId="{C90E08DB-8280-41CB-BBDF-72D42BD2425B}" srcOrd="0" destOrd="0" presId="urn:microsoft.com/office/officeart/2005/8/layout/orgChart1"/>
    <dgm:cxn modelId="{80141D17-863C-448A-8C05-92799ED0072E}" type="presParOf" srcId="{C90E08DB-8280-41CB-BBDF-72D42BD2425B}" destId="{CFFD754D-BCF5-4AA3-9E29-4A39D4588492}" srcOrd="0" destOrd="0" presId="urn:microsoft.com/office/officeart/2005/8/layout/orgChart1"/>
    <dgm:cxn modelId="{F3683B08-B405-42DC-9839-9C77A8EAEC0A}" type="presParOf" srcId="{C90E08DB-8280-41CB-BBDF-72D42BD2425B}" destId="{E484A076-0B11-416F-86B9-46DFC5B1F8DB}" srcOrd="1" destOrd="0" presId="urn:microsoft.com/office/officeart/2005/8/layout/orgChart1"/>
    <dgm:cxn modelId="{21CE842A-F1AC-48EB-A5AE-D04668043C5C}" type="presParOf" srcId="{3F301714-A7CF-4948-B243-B22E49625904}" destId="{B16E56C4-E115-473F-AC9D-128D8AB13383}" srcOrd="1" destOrd="0" presId="urn:microsoft.com/office/officeart/2005/8/layout/orgChart1"/>
    <dgm:cxn modelId="{DFB8FF8F-E106-4538-BD6A-852A536BB2AB}" type="presParOf" srcId="{3F301714-A7CF-4948-B243-B22E49625904}" destId="{26DB11EB-F282-441C-B639-71114F2C1477}" srcOrd="2" destOrd="0" presId="urn:microsoft.com/office/officeart/2005/8/layout/orgChart1"/>
    <dgm:cxn modelId="{B5B271C7-F344-43CC-9F36-4F7E7C9FC583}" type="presParOf" srcId="{A74A591C-5E0C-4793-8B46-C87B879961FD}" destId="{D21AD796-5874-4397-9B3B-F4582FA52B5F}" srcOrd="4" destOrd="0" presId="urn:microsoft.com/office/officeart/2005/8/layout/orgChart1"/>
    <dgm:cxn modelId="{BE7BA79F-C10B-4CCD-A5EE-3256BEE41BA9}" type="presParOf" srcId="{A74A591C-5E0C-4793-8B46-C87B879961FD}" destId="{3AEF07AA-1FBA-472D-813E-33BC76DDC5B8}" srcOrd="5" destOrd="0" presId="urn:microsoft.com/office/officeart/2005/8/layout/orgChart1"/>
    <dgm:cxn modelId="{BA8CD0F2-3C4D-4060-968E-F272778480B4}" type="presParOf" srcId="{3AEF07AA-1FBA-472D-813E-33BC76DDC5B8}" destId="{11E39625-DAE9-417B-8C14-373DE0E3E9EC}" srcOrd="0" destOrd="0" presId="urn:microsoft.com/office/officeart/2005/8/layout/orgChart1"/>
    <dgm:cxn modelId="{C8A6CDF5-C204-4184-9862-73E6824A648B}" type="presParOf" srcId="{11E39625-DAE9-417B-8C14-373DE0E3E9EC}" destId="{52D4AB18-BF8D-4273-ACFE-C1333CD27903}" srcOrd="0" destOrd="0" presId="urn:microsoft.com/office/officeart/2005/8/layout/orgChart1"/>
    <dgm:cxn modelId="{E115D74D-C257-4A54-A12A-A97D94424768}" type="presParOf" srcId="{11E39625-DAE9-417B-8C14-373DE0E3E9EC}" destId="{C246982B-C8A3-4F7C-BB39-7A6600147420}" srcOrd="1" destOrd="0" presId="urn:microsoft.com/office/officeart/2005/8/layout/orgChart1"/>
    <dgm:cxn modelId="{4A73E747-562B-42FC-A25C-72880180E554}" type="presParOf" srcId="{3AEF07AA-1FBA-472D-813E-33BC76DDC5B8}" destId="{94C1900B-3C38-42D5-8249-B1A7A520B29C}" srcOrd="1" destOrd="0" presId="urn:microsoft.com/office/officeart/2005/8/layout/orgChart1"/>
    <dgm:cxn modelId="{4B4A1107-6568-4434-8D13-BB68C8777BDA}" type="presParOf" srcId="{94C1900B-3C38-42D5-8249-B1A7A520B29C}" destId="{9DC3EE59-88C4-482A-8467-C0A5433C2A99}" srcOrd="0" destOrd="0" presId="urn:microsoft.com/office/officeart/2005/8/layout/orgChart1"/>
    <dgm:cxn modelId="{F11637D8-5FEE-486C-A0F9-39BBE4728710}" type="presParOf" srcId="{94C1900B-3C38-42D5-8249-B1A7A520B29C}" destId="{8AA946CB-3275-443D-BBAD-66A3FD3D9BBC}" srcOrd="1" destOrd="0" presId="urn:microsoft.com/office/officeart/2005/8/layout/orgChart1"/>
    <dgm:cxn modelId="{A69F2F04-4A5A-421F-A70B-B71F99FB4D33}" type="presParOf" srcId="{8AA946CB-3275-443D-BBAD-66A3FD3D9BBC}" destId="{58E010A7-746D-4E7B-A9AD-C60ADA422801}" srcOrd="0" destOrd="0" presId="urn:microsoft.com/office/officeart/2005/8/layout/orgChart1"/>
    <dgm:cxn modelId="{A9CF0FE3-E64B-46B8-A144-1D004A3EEB4B}" type="presParOf" srcId="{58E010A7-746D-4E7B-A9AD-C60ADA422801}" destId="{1B3B8AF6-710E-4FDD-AA74-4AEE1BA850CB}" srcOrd="0" destOrd="0" presId="urn:microsoft.com/office/officeart/2005/8/layout/orgChart1"/>
    <dgm:cxn modelId="{C88B0705-B9F5-44F8-91B2-821FDD176476}" type="presParOf" srcId="{58E010A7-746D-4E7B-A9AD-C60ADA422801}" destId="{F6DA65AB-8125-4B23-9B62-30DFAEC74FE9}" srcOrd="1" destOrd="0" presId="urn:microsoft.com/office/officeart/2005/8/layout/orgChart1"/>
    <dgm:cxn modelId="{9584F19E-E1B5-4B65-88C9-4AC9D4F5D2D1}" type="presParOf" srcId="{8AA946CB-3275-443D-BBAD-66A3FD3D9BBC}" destId="{C75656B2-D183-4672-A914-CDE27861E096}" srcOrd="1" destOrd="0" presId="urn:microsoft.com/office/officeart/2005/8/layout/orgChart1"/>
    <dgm:cxn modelId="{FDD95EFA-930A-4786-9464-920D6EB7D23E}" type="presParOf" srcId="{8AA946CB-3275-443D-BBAD-66A3FD3D9BBC}" destId="{07AA8D2E-5599-4097-A9C7-E639D8372216}" srcOrd="2" destOrd="0" presId="urn:microsoft.com/office/officeart/2005/8/layout/orgChart1"/>
    <dgm:cxn modelId="{589A3EE0-D521-4D46-B3B6-6791DE281F29}" type="presParOf" srcId="{94C1900B-3C38-42D5-8249-B1A7A520B29C}" destId="{B5635B6C-F1CD-4EA1-AF11-10FCC5EC1853}" srcOrd="2" destOrd="0" presId="urn:microsoft.com/office/officeart/2005/8/layout/orgChart1"/>
    <dgm:cxn modelId="{F4947718-8E49-465A-BC30-143F96296EDE}" type="presParOf" srcId="{94C1900B-3C38-42D5-8249-B1A7A520B29C}" destId="{7D5DA044-0181-4CE3-821C-094BBF662926}" srcOrd="3" destOrd="0" presId="urn:microsoft.com/office/officeart/2005/8/layout/orgChart1"/>
    <dgm:cxn modelId="{0608B436-E5A4-44D5-BDCF-EBB3250F1073}" type="presParOf" srcId="{7D5DA044-0181-4CE3-821C-094BBF662926}" destId="{F708E5F3-7E68-4781-80C0-CA3D9FBE62D9}" srcOrd="0" destOrd="0" presId="urn:microsoft.com/office/officeart/2005/8/layout/orgChart1"/>
    <dgm:cxn modelId="{03CB5ED1-38FF-479F-AB55-9AF9E65E911F}" type="presParOf" srcId="{F708E5F3-7E68-4781-80C0-CA3D9FBE62D9}" destId="{E60D6EAD-A5F9-4CDF-A453-ECBA3DC944B7}" srcOrd="0" destOrd="0" presId="urn:microsoft.com/office/officeart/2005/8/layout/orgChart1"/>
    <dgm:cxn modelId="{04B8E9B5-0CF3-4B3A-BDFA-28D50DC489E5}" type="presParOf" srcId="{F708E5F3-7E68-4781-80C0-CA3D9FBE62D9}" destId="{ECC95D9F-3BF6-4FDC-9501-1475F1F6046C}" srcOrd="1" destOrd="0" presId="urn:microsoft.com/office/officeart/2005/8/layout/orgChart1"/>
    <dgm:cxn modelId="{B6CFD08D-1A00-49A5-B34F-0C9B0A2BA053}" type="presParOf" srcId="{7D5DA044-0181-4CE3-821C-094BBF662926}" destId="{F67F63E0-529C-4663-ADA7-0FCD6D1D6288}" srcOrd="1" destOrd="0" presId="urn:microsoft.com/office/officeart/2005/8/layout/orgChart1"/>
    <dgm:cxn modelId="{7B200A11-2B56-48AB-9B4C-3719993F31A8}" type="presParOf" srcId="{7D5DA044-0181-4CE3-821C-094BBF662926}" destId="{3CA11FE7-C860-4E63-83AD-D7CF8CFFB6CE}" srcOrd="2" destOrd="0" presId="urn:microsoft.com/office/officeart/2005/8/layout/orgChart1"/>
    <dgm:cxn modelId="{3F87C68F-4C95-46A8-A007-F18D0CE0DE09}" type="presParOf" srcId="{94C1900B-3C38-42D5-8249-B1A7A520B29C}" destId="{D70CA14F-0BD7-48D6-A134-C3D65862FBCF}" srcOrd="4" destOrd="0" presId="urn:microsoft.com/office/officeart/2005/8/layout/orgChart1"/>
    <dgm:cxn modelId="{8F413223-F8BA-48B5-93D8-7683DAD448E7}" type="presParOf" srcId="{94C1900B-3C38-42D5-8249-B1A7A520B29C}" destId="{14CF2C41-1A9A-4DBA-B3B4-336C79B8F687}" srcOrd="5" destOrd="0" presId="urn:microsoft.com/office/officeart/2005/8/layout/orgChart1"/>
    <dgm:cxn modelId="{A9206EFA-5066-4867-B188-9303F9A0741E}" type="presParOf" srcId="{14CF2C41-1A9A-4DBA-B3B4-336C79B8F687}" destId="{31D8F04B-A53D-4E7E-B509-EB91DDAD995D}" srcOrd="0" destOrd="0" presId="urn:microsoft.com/office/officeart/2005/8/layout/orgChart1"/>
    <dgm:cxn modelId="{3E175C8F-0E1E-4C97-B4BD-8F4CE98ACA9C}" type="presParOf" srcId="{31D8F04B-A53D-4E7E-B509-EB91DDAD995D}" destId="{EA8CDEED-A89A-498B-BBD9-7844BE8D2501}" srcOrd="0" destOrd="0" presId="urn:microsoft.com/office/officeart/2005/8/layout/orgChart1"/>
    <dgm:cxn modelId="{AB4E9220-8DB5-461C-9732-A7722CF3819F}" type="presParOf" srcId="{31D8F04B-A53D-4E7E-B509-EB91DDAD995D}" destId="{FD7741A0-706E-41CC-B2B0-D608EC68E4F0}" srcOrd="1" destOrd="0" presId="urn:microsoft.com/office/officeart/2005/8/layout/orgChart1"/>
    <dgm:cxn modelId="{8BC130C7-BB93-4A94-9C5E-63E0CCBDB7D0}" type="presParOf" srcId="{14CF2C41-1A9A-4DBA-B3B4-336C79B8F687}" destId="{CE931364-1AC9-430F-8154-D8FC7568C14D}" srcOrd="1" destOrd="0" presId="urn:microsoft.com/office/officeart/2005/8/layout/orgChart1"/>
    <dgm:cxn modelId="{01540485-8E80-4BC9-A417-7D9B6A1A6A37}" type="presParOf" srcId="{14CF2C41-1A9A-4DBA-B3B4-336C79B8F687}" destId="{16E6AFD8-DD5A-4FF1-BC0C-D034897CCF22}" srcOrd="2" destOrd="0" presId="urn:microsoft.com/office/officeart/2005/8/layout/orgChart1"/>
    <dgm:cxn modelId="{3090EB1D-6C0E-47F8-8D10-5B4A1AAE6E90}" type="presParOf" srcId="{3AEF07AA-1FBA-472D-813E-33BC76DDC5B8}" destId="{465ABC13-8820-41CE-805B-E87C0633D9C3}" srcOrd="2" destOrd="0" presId="urn:microsoft.com/office/officeart/2005/8/layout/orgChart1"/>
    <dgm:cxn modelId="{06DD37C6-776A-41C8-9A2C-DD9EB5D3E12D}" type="presParOf" srcId="{F91C2C07-5FC4-415A-ADE4-DBB4E6CDBD6C}" destId="{1EB69DAF-EA7B-4D61-8DC0-2DE8C77988FD}" srcOrd="2" destOrd="0" presId="urn:microsoft.com/office/officeart/2005/8/layout/orgChart1"/>
  </dgm:cxnLst>
  <dgm:bg/>
  <dgm:whole/>
  <dgm:extLst>
    <a:ext uri="http://schemas.microsoft.com/office/drawing/2008/diagram">
      <dsp:dataModelExt xmlns:dsp="http://schemas.microsoft.com/office/drawing/2008/diagram" xmlns="" relId="rId7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70CA14F-0BD7-48D6-A134-C3D65862FBCF}">
      <dsp:nvSpPr>
        <dsp:cNvPr id="0" name=""/>
        <dsp:cNvSpPr/>
      </dsp:nvSpPr>
      <dsp:spPr>
        <a:xfrm>
          <a:off x="4528298" y="1460709"/>
          <a:ext cx="143322" cy="1796313"/>
        </a:xfrm>
        <a:custGeom>
          <a:avLst/>
          <a:gdLst/>
          <a:ahLst/>
          <a:cxnLst/>
          <a:rect l="0" t="0" r="0" b="0"/>
          <a:pathLst>
            <a:path>
              <a:moveTo>
                <a:pt x="0" y="0"/>
              </a:moveTo>
              <a:lnTo>
                <a:pt x="0" y="1796313"/>
              </a:lnTo>
              <a:lnTo>
                <a:pt x="143322" y="17963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635B6C-F1CD-4EA1-AF11-10FCC5EC1853}">
      <dsp:nvSpPr>
        <dsp:cNvPr id="0" name=""/>
        <dsp:cNvSpPr/>
      </dsp:nvSpPr>
      <dsp:spPr>
        <a:xfrm>
          <a:off x="4528298" y="1460709"/>
          <a:ext cx="143322" cy="1117918"/>
        </a:xfrm>
        <a:custGeom>
          <a:avLst/>
          <a:gdLst/>
          <a:ahLst/>
          <a:cxnLst/>
          <a:rect l="0" t="0" r="0" b="0"/>
          <a:pathLst>
            <a:path>
              <a:moveTo>
                <a:pt x="0" y="0"/>
              </a:moveTo>
              <a:lnTo>
                <a:pt x="0" y="1117918"/>
              </a:lnTo>
              <a:lnTo>
                <a:pt x="143322" y="11179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C3EE59-88C4-482A-8467-C0A5433C2A99}">
      <dsp:nvSpPr>
        <dsp:cNvPr id="0" name=""/>
        <dsp:cNvSpPr/>
      </dsp:nvSpPr>
      <dsp:spPr>
        <a:xfrm>
          <a:off x="4528298" y="1460709"/>
          <a:ext cx="143322" cy="439523"/>
        </a:xfrm>
        <a:custGeom>
          <a:avLst/>
          <a:gdLst/>
          <a:ahLst/>
          <a:cxnLst/>
          <a:rect l="0" t="0" r="0" b="0"/>
          <a:pathLst>
            <a:path>
              <a:moveTo>
                <a:pt x="0" y="0"/>
              </a:moveTo>
              <a:lnTo>
                <a:pt x="0" y="439523"/>
              </a:lnTo>
              <a:lnTo>
                <a:pt x="143322" y="4395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1AD796-5874-4397-9B3B-F4582FA52B5F}">
      <dsp:nvSpPr>
        <dsp:cNvPr id="0" name=""/>
        <dsp:cNvSpPr/>
      </dsp:nvSpPr>
      <dsp:spPr>
        <a:xfrm>
          <a:off x="2985188" y="782314"/>
          <a:ext cx="1925304" cy="200652"/>
        </a:xfrm>
        <a:custGeom>
          <a:avLst/>
          <a:gdLst/>
          <a:ahLst/>
          <a:cxnLst/>
          <a:rect l="0" t="0" r="0" b="0"/>
          <a:pathLst>
            <a:path>
              <a:moveTo>
                <a:pt x="0" y="0"/>
              </a:moveTo>
              <a:lnTo>
                <a:pt x="0" y="100326"/>
              </a:lnTo>
              <a:lnTo>
                <a:pt x="1925304" y="100326"/>
              </a:lnTo>
              <a:lnTo>
                <a:pt x="1925304" y="2006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657A87-FD9E-4150-8F1D-993AF24C61BF}">
      <dsp:nvSpPr>
        <dsp:cNvPr id="0" name=""/>
        <dsp:cNvSpPr/>
      </dsp:nvSpPr>
      <dsp:spPr>
        <a:xfrm>
          <a:off x="3271834" y="1460709"/>
          <a:ext cx="100326" cy="439523"/>
        </a:xfrm>
        <a:custGeom>
          <a:avLst/>
          <a:gdLst/>
          <a:ahLst/>
          <a:cxnLst/>
          <a:rect l="0" t="0" r="0" b="0"/>
          <a:pathLst>
            <a:path>
              <a:moveTo>
                <a:pt x="100326" y="0"/>
              </a:moveTo>
              <a:lnTo>
                <a:pt x="100326" y="439523"/>
              </a:lnTo>
              <a:lnTo>
                <a:pt x="0" y="4395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F5C37B-9733-4D41-B29F-EFE6D8BC7302}">
      <dsp:nvSpPr>
        <dsp:cNvPr id="0" name=""/>
        <dsp:cNvSpPr/>
      </dsp:nvSpPr>
      <dsp:spPr>
        <a:xfrm>
          <a:off x="3372160" y="1460709"/>
          <a:ext cx="143322" cy="3831498"/>
        </a:xfrm>
        <a:custGeom>
          <a:avLst/>
          <a:gdLst/>
          <a:ahLst/>
          <a:cxnLst/>
          <a:rect l="0" t="0" r="0" b="0"/>
          <a:pathLst>
            <a:path>
              <a:moveTo>
                <a:pt x="0" y="0"/>
              </a:moveTo>
              <a:lnTo>
                <a:pt x="0" y="3831498"/>
              </a:lnTo>
              <a:lnTo>
                <a:pt x="143322" y="38314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095750-AF19-47D8-907C-7BA80BE25167}">
      <dsp:nvSpPr>
        <dsp:cNvPr id="0" name=""/>
        <dsp:cNvSpPr/>
      </dsp:nvSpPr>
      <dsp:spPr>
        <a:xfrm>
          <a:off x="3372160" y="1460709"/>
          <a:ext cx="143322" cy="3153103"/>
        </a:xfrm>
        <a:custGeom>
          <a:avLst/>
          <a:gdLst/>
          <a:ahLst/>
          <a:cxnLst/>
          <a:rect l="0" t="0" r="0" b="0"/>
          <a:pathLst>
            <a:path>
              <a:moveTo>
                <a:pt x="0" y="0"/>
              </a:moveTo>
              <a:lnTo>
                <a:pt x="0" y="3153103"/>
              </a:lnTo>
              <a:lnTo>
                <a:pt x="143322" y="31531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9F8365-815B-4470-976E-9DA53ABD3F91}">
      <dsp:nvSpPr>
        <dsp:cNvPr id="0" name=""/>
        <dsp:cNvSpPr/>
      </dsp:nvSpPr>
      <dsp:spPr>
        <a:xfrm>
          <a:off x="3372160" y="1460709"/>
          <a:ext cx="143322" cy="2474708"/>
        </a:xfrm>
        <a:custGeom>
          <a:avLst/>
          <a:gdLst/>
          <a:ahLst/>
          <a:cxnLst/>
          <a:rect l="0" t="0" r="0" b="0"/>
          <a:pathLst>
            <a:path>
              <a:moveTo>
                <a:pt x="0" y="0"/>
              </a:moveTo>
              <a:lnTo>
                <a:pt x="0" y="2474708"/>
              </a:lnTo>
              <a:lnTo>
                <a:pt x="143322" y="24747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45774F-4522-400D-ADEB-572F7A873349}">
      <dsp:nvSpPr>
        <dsp:cNvPr id="0" name=""/>
        <dsp:cNvSpPr/>
      </dsp:nvSpPr>
      <dsp:spPr>
        <a:xfrm>
          <a:off x="3372160" y="1460709"/>
          <a:ext cx="143322" cy="1796313"/>
        </a:xfrm>
        <a:custGeom>
          <a:avLst/>
          <a:gdLst/>
          <a:ahLst/>
          <a:cxnLst/>
          <a:rect l="0" t="0" r="0" b="0"/>
          <a:pathLst>
            <a:path>
              <a:moveTo>
                <a:pt x="0" y="0"/>
              </a:moveTo>
              <a:lnTo>
                <a:pt x="0" y="1796313"/>
              </a:lnTo>
              <a:lnTo>
                <a:pt x="143322" y="17963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5F7DD5-5F4D-484D-9E57-7411AA9860CF}">
      <dsp:nvSpPr>
        <dsp:cNvPr id="0" name=""/>
        <dsp:cNvSpPr/>
      </dsp:nvSpPr>
      <dsp:spPr>
        <a:xfrm>
          <a:off x="3372160" y="1460709"/>
          <a:ext cx="143322" cy="1117918"/>
        </a:xfrm>
        <a:custGeom>
          <a:avLst/>
          <a:gdLst/>
          <a:ahLst/>
          <a:cxnLst/>
          <a:rect l="0" t="0" r="0" b="0"/>
          <a:pathLst>
            <a:path>
              <a:moveTo>
                <a:pt x="0" y="0"/>
              </a:moveTo>
              <a:lnTo>
                <a:pt x="0" y="1117918"/>
              </a:lnTo>
              <a:lnTo>
                <a:pt x="143322" y="11179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FFC34F-A14D-4072-8180-753362499A0A}">
      <dsp:nvSpPr>
        <dsp:cNvPr id="0" name=""/>
        <dsp:cNvSpPr/>
      </dsp:nvSpPr>
      <dsp:spPr>
        <a:xfrm>
          <a:off x="2985188" y="782314"/>
          <a:ext cx="386971" cy="200652"/>
        </a:xfrm>
        <a:custGeom>
          <a:avLst/>
          <a:gdLst/>
          <a:ahLst/>
          <a:cxnLst/>
          <a:rect l="0" t="0" r="0" b="0"/>
          <a:pathLst>
            <a:path>
              <a:moveTo>
                <a:pt x="0" y="0"/>
              </a:moveTo>
              <a:lnTo>
                <a:pt x="0" y="100326"/>
              </a:lnTo>
              <a:lnTo>
                <a:pt x="386971" y="100326"/>
              </a:lnTo>
              <a:lnTo>
                <a:pt x="386971" y="2006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96ABC8-A4C2-4340-BCC1-2A2C630278C6}">
      <dsp:nvSpPr>
        <dsp:cNvPr id="0" name=""/>
        <dsp:cNvSpPr/>
      </dsp:nvSpPr>
      <dsp:spPr>
        <a:xfrm>
          <a:off x="1059884" y="1460709"/>
          <a:ext cx="100326" cy="439523"/>
        </a:xfrm>
        <a:custGeom>
          <a:avLst/>
          <a:gdLst/>
          <a:ahLst/>
          <a:cxnLst/>
          <a:rect l="0" t="0" r="0" b="0"/>
          <a:pathLst>
            <a:path>
              <a:moveTo>
                <a:pt x="0" y="0"/>
              </a:moveTo>
              <a:lnTo>
                <a:pt x="0" y="439523"/>
              </a:lnTo>
              <a:lnTo>
                <a:pt x="100326" y="4395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82A153-9A22-4433-BED9-61458A189951}">
      <dsp:nvSpPr>
        <dsp:cNvPr id="0" name=""/>
        <dsp:cNvSpPr/>
      </dsp:nvSpPr>
      <dsp:spPr>
        <a:xfrm>
          <a:off x="959558" y="1460709"/>
          <a:ext cx="100326" cy="439523"/>
        </a:xfrm>
        <a:custGeom>
          <a:avLst/>
          <a:gdLst/>
          <a:ahLst/>
          <a:cxnLst/>
          <a:rect l="0" t="0" r="0" b="0"/>
          <a:pathLst>
            <a:path>
              <a:moveTo>
                <a:pt x="100326" y="0"/>
              </a:moveTo>
              <a:lnTo>
                <a:pt x="100326" y="439523"/>
              </a:lnTo>
              <a:lnTo>
                <a:pt x="0" y="4395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61B45A-5A17-48E6-8235-5C0DB2AA2CA9}">
      <dsp:nvSpPr>
        <dsp:cNvPr id="0" name=""/>
        <dsp:cNvSpPr/>
      </dsp:nvSpPr>
      <dsp:spPr>
        <a:xfrm>
          <a:off x="1059884" y="1460709"/>
          <a:ext cx="143322" cy="3831498"/>
        </a:xfrm>
        <a:custGeom>
          <a:avLst/>
          <a:gdLst/>
          <a:ahLst/>
          <a:cxnLst/>
          <a:rect l="0" t="0" r="0" b="0"/>
          <a:pathLst>
            <a:path>
              <a:moveTo>
                <a:pt x="0" y="0"/>
              </a:moveTo>
              <a:lnTo>
                <a:pt x="0" y="3831498"/>
              </a:lnTo>
              <a:lnTo>
                <a:pt x="143322" y="38314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C164A2-56C8-4E87-A53A-325AC474304C}">
      <dsp:nvSpPr>
        <dsp:cNvPr id="0" name=""/>
        <dsp:cNvSpPr/>
      </dsp:nvSpPr>
      <dsp:spPr>
        <a:xfrm>
          <a:off x="1059884" y="1460709"/>
          <a:ext cx="143322" cy="3153103"/>
        </a:xfrm>
        <a:custGeom>
          <a:avLst/>
          <a:gdLst/>
          <a:ahLst/>
          <a:cxnLst/>
          <a:rect l="0" t="0" r="0" b="0"/>
          <a:pathLst>
            <a:path>
              <a:moveTo>
                <a:pt x="0" y="0"/>
              </a:moveTo>
              <a:lnTo>
                <a:pt x="0" y="3153103"/>
              </a:lnTo>
              <a:lnTo>
                <a:pt x="143322" y="31531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33D8D4-449A-4D6B-8549-C85D6A65BA11}">
      <dsp:nvSpPr>
        <dsp:cNvPr id="0" name=""/>
        <dsp:cNvSpPr/>
      </dsp:nvSpPr>
      <dsp:spPr>
        <a:xfrm>
          <a:off x="1059884" y="1460709"/>
          <a:ext cx="143322" cy="2474708"/>
        </a:xfrm>
        <a:custGeom>
          <a:avLst/>
          <a:gdLst/>
          <a:ahLst/>
          <a:cxnLst/>
          <a:rect l="0" t="0" r="0" b="0"/>
          <a:pathLst>
            <a:path>
              <a:moveTo>
                <a:pt x="0" y="0"/>
              </a:moveTo>
              <a:lnTo>
                <a:pt x="0" y="2474708"/>
              </a:lnTo>
              <a:lnTo>
                <a:pt x="143322" y="24747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2B3C4B-F002-467C-A61D-D5BBD2DDA222}">
      <dsp:nvSpPr>
        <dsp:cNvPr id="0" name=""/>
        <dsp:cNvSpPr/>
      </dsp:nvSpPr>
      <dsp:spPr>
        <a:xfrm>
          <a:off x="1059884" y="1460709"/>
          <a:ext cx="143322" cy="1796313"/>
        </a:xfrm>
        <a:custGeom>
          <a:avLst/>
          <a:gdLst/>
          <a:ahLst/>
          <a:cxnLst/>
          <a:rect l="0" t="0" r="0" b="0"/>
          <a:pathLst>
            <a:path>
              <a:moveTo>
                <a:pt x="0" y="0"/>
              </a:moveTo>
              <a:lnTo>
                <a:pt x="0" y="1796313"/>
              </a:lnTo>
              <a:lnTo>
                <a:pt x="143322" y="17963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5CCBAB-2187-473E-A18D-CCAE66C14ECA}">
      <dsp:nvSpPr>
        <dsp:cNvPr id="0" name=""/>
        <dsp:cNvSpPr/>
      </dsp:nvSpPr>
      <dsp:spPr>
        <a:xfrm>
          <a:off x="1059884" y="1460709"/>
          <a:ext cx="143322" cy="1117918"/>
        </a:xfrm>
        <a:custGeom>
          <a:avLst/>
          <a:gdLst/>
          <a:ahLst/>
          <a:cxnLst/>
          <a:rect l="0" t="0" r="0" b="0"/>
          <a:pathLst>
            <a:path>
              <a:moveTo>
                <a:pt x="0" y="0"/>
              </a:moveTo>
              <a:lnTo>
                <a:pt x="0" y="1117918"/>
              </a:lnTo>
              <a:lnTo>
                <a:pt x="143322" y="11179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C8B2DB-741C-4A92-8FC9-5164009B643F}">
      <dsp:nvSpPr>
        <dsp:cNvPr id="0" name=""/>
        <dsp:cNvSpPr/>
      </dsp:nvSpPr>
      <dsp:spPr>
        <a:xfrm>
          <a:off x="1059884" y="782314"/>
          <a:ext cx="1925304" cy="200652"/>
        </a:xfrm>
        <a:custGeom>
          <a:avLst/>
          <a:gdLst/>
          <a:ahLst/>
          <a:cxnLst/>
          <a:rect l="0" t="0" r="0" b="0"/>
          <a:pathLst>
            <a:path>
              <a:moveTo>
                <a:pt x="1925304" y="0"/>
              </a:moveTo>
              <a:lnTo>
                <a:pt x="1925304" y="100326"/>
              </a:lnTo>
              <a:lnTo>
                <a:pt x="0" y="100326"/>
              </a:lnTo>
              <a:lnTo>
                <a:pt x="0" y="2006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D228B0-4AA1-4045-A5D7-663FEFC008D8}">
      <dsp:nvSpPr>
        <dsp:cNvPr id="0" name=""/>
        <dsp:cNvSpPr/>
      </dsp:nvSpPr>
      <dsp:spPr>
        <a:xfrm>
          <a:off x="2507445" y="304571"/>
          <a:ext cx="955485" cy="4777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DIRECCION </a:t>
          </a:r>
        </a:p>
        <a:p>
          <a:pPr lvl="0" algn="ctr" defTabSz="266700">
            <a:lnSpc>
              <a:spcPct val="90000"/>
            </a:lnSpc>
            <a:spcBef>
              <a:spcPct val="0"/>
            </a:spcBef>
            <a:spcAft>
              <a:spcPct val="35000"/>
            </a:spcAft>
          </a:pPr>
          <a:r>
            <a:rPr lang="es-MX" sz="600" kern="1200"/>
            <a:t>Ing. Efrén Aguilar Aquino  </a:t>
          </a:r>
        </a:p>
      </dsp:txBody>
      <dsp:txXfrm>
        <a:off x="2507445" y="304571"/>
        <a:ext cx="955485" cy="477742"/>
      </dsp:txXfrm>
    </dsp:sp>
    <dsp:sp modelId="{3665D653-A1E1-4EDB-961E-3C5A5EDBC4F2}">
      <dsp:nvSpPr>
        <dsp:cNvPr id="0" name=""/>
        <dsp:cNvSpPr/>
      </dsp:nvSpPr>
      <dsp:spPr>
        <a:xfrm>
          <a:off x="582141" y="982966"/>
          <a:ext cx="955485" cy="4777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SUBDIRECCIÒN DE PLENACIÓN Y VINCULACIÓN </a:t>
          </a:r>
        </a:p>
        <a:p>
          <a:pPr lvl="0" algn="ctr" defTabSz="266700">
            <a:lnSpc>
              <a:spcPct val="90000"/>
            </a:lnSpc>
            <a:spcBef>
              <a:spcPct val="0"/>
            </a:spcBef>
            <a:spcAft>
              <a:spcPct val="35000"/>
            </a:spcAft>
          </a:pPr>
          <a:r>
            <a:rPr lang="es-MX" sz="600" kern="1200"/>
            <a:t>Lic. Gerardo Hernández Hernández </a:t>
          </a:r>
        </a:p>
      </dsp:txBody>
      <dsp:txXfrm>
        <a:off x="582141" y="982966"/>
        <a:ext cx="955485" cy="477742"/>
      </dsp:txXfrm>
    </dsp:sp>
    <dsp:sp modelId="{F3C46EEB-BAED-4BED-AE9C-7E960E9012D5}">
      <dsp:nvSpPr>
        <dsp:cNvPr id="0" name=""/>
        <dsp:cNvSpPr/>
      </dsp:nvSpPr>
      <dsp:spPr>
        <a:xfrm>
          <a:off x="1203207" y="2339756"/>
          <a:ext cx="955485" cy="4777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DEPTO. DE PLANEACIÓN, PROGRAMACIÓN Y PRESUPUESTACIÓN</a:t>
          </a:r>
        </a:p>
        <a:p>
          <a:pPr lvl="0" algn="ctr" defTabSz="266700">
            <a:lnSpc>
              <a:spcPct val="90000"/>
            </a:lnSpc>
            <a:spcBef>
              <a:spcPct val="0"/>
            </a:spcBef>
            <a:spcAft>
              <a:spcPct val="35000"/>
            </a:spcAft>
          </a:pPr>
          <a:r>
            <a:rPr lang="es-MX" sz="600" kern="1200"/>
            <a:t>M. C. Francisco Juárez Herrera</a:t>
          </a:r>
        </a:p>
      </dsp:txBody>
      <dsp:txXfrm>
        <a:off x="1203207" y="2339756"/>
        <a:ext cx="955485" cy="477742"/>
      </dsp:txXfrm>
    </dsp:sp>
    <dsp:sp modelId="{8F7DED98-3FCD-4906-A319-92FE6ABF0799}">
      <dsp:nvSpPr>
        <dsp:cNvPr id="0" name=""/>
        <dsp:cNvSpPr/>
      </dsp:nvSpPr>
      <dsp:spPr>
        <a:xfrm>
          <a:off x="1203207" y="3018151"/>
          <a:ext cx="955485" cy="4777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DEPARTAMENTO DE GESTIÓN TECNOLÓGICA Y VINCULACIÓN </a:t>
          </a:r>
        </a:p>
        <a:p>
          <a:pPr lvl="0" algn="ctr" defTabSz="266700">
            <a:lnSpc>
              <a:spcPct val="90000"/>
            </a:lnSpc>
            <a:spcBef>
              <a:spcPct val="0"/>
            </a:spcBef>
            <a:spcAft>
              <a:spcPct val="35000"/>
            </a:spcAft>
          </a:pPr>
          <a:r>
            <a:rPr lang="es-MX" sz="600" kern="1200"/>
            <a:t>Ing. Faustino Román Martínez </a:t>
          </a:r>
        </a:p>
      </dsp:txBody>
      <dsp:txXfrm>
        <a:off x="1203207" y="3018151"/>
        <a:ext cx="955485" cy="477742"/>
      </dsp:txXfrm>
    </dsp:sp>
    <dsp:sp modelId="{991C94CA-121E-4752-8D4C-573F7CD4A488}">
      <dsp:nvSpPr>
        <dsp:cNvPr id="0" name=""/>
        <dsp:cNvSpPr/>
      </dsp:nvSpPr>
      <dsp:spPr>
        <a:xfrm>
          <a:off x="1203207" y="3696545"/>
          <a:ext cx="955485" cy="4777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DEPARTAMENTO DE ACTIVIDADES EXTRAESCOLARES </a:t>
          </a:r>
        </a:p>
        <a:p>
          <a:pPr lvl="0" algn="ctr" defTabSz="266700">
            <a:lnSpc>
              <a:spcPct val="90000"/>
            </a:lnSpc>
            <a:spcBef>
              <a:spcPct val="0"/>
            </a:spcBef>
            <a:spcAft>
              <a:spcPct val="35000"/>
            </a:spcAft>
          </a:pPr>
          <a:r>
            <a:rPr lang="es-MX" sz="600" kern="1200"/>
            <a:t>Lic. Gerardo Adán Rebollar</a:t>
          </a:r>
        </a:p>
      </dsp:txBody>
      <dsp:txXfrm>
        <a:off x="1203207" y="3696545"/>
        <a:ext cx="955485" cy="477742"/>
      </dsp:txXfrm>
    </dsp:sp>
    <dsp:sp modelId="{15DFEF93-45FC-42F2-A649-793A7F975B19}">
      <dsp:nvSpPr>
        <dsp:cNvPr id="0" name=""/>
        <dsp:cNvSpPr/>
      </dsp:nvSpPr>
      <dsp:spPr>
        <a:xfrm>
          <a:off x="1203207" y="4374940"/>
          <a:ext cx="955485" cy="4777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DEPTO DE SERVICIOS ESCOLARES </a:t>
          </a:r>
        </a:p>
        <a:p>
          <a:pPr lvl="0" algn="ctr" defTabSz="266700">
            <a:lnSpc>
              <a:spcPct val="90000"/>
            </a:lnSpc>
            <a:spcBef>
              <a:spcPct val="0"/>
            </a:spcBef>
            <a:spcAft>
              <a:spcPct val="35000"/>
            </a:spcAft>
          </a:pPr>
          <a:r>
            <a:rPr lang="es-MX" sz="600" kern="1200"/>
            <a:t>M.A. Angelita Dionisio Abrajam </a:t>
          </a:r>
        </a:p>
      </dsp:txBody>
      <dsp:txXfrm>
        <a:off x="1203207" y="4374940"/>
        <a:ext cx="955485" cy="477742"/>
      </dsp:txXfrm>
    </dsp:sp>
    <dsp:sp modelId="{FF0E04C3-42E7-4750-8BC3-D523AAA31BE7}">
      <dsp:nvSpPr>
        <dsp:cNvPr id="0" name=""/>
        <dsp:cNvSpPr/>
      </dsp:nvSpPr>
      <dsp:spPr>
        <a:xfrm>
          <a:off x="1203207" y="5053335"/>
          <a:ext cx="955485" cy="4777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CENTRO DE INFORMACIÓN</a:t>
          </a:r>
        </a:p>
        <a:p>
          <a:pPr lvl="0" algn="ctr" defTabSz="266700">
            <a:lnSpc>
              <a:spcPct val="90000"/>
            </a:lnSpc>
            <a:spcBef>
              <a:spcPct val="0"/>
            </a:spcBef>
            <a:spcAft>
              <a:spcPct val="35000"/>
            </a:spcAft>
          </a:pPr>
          <a:r>
            <a:rPr lang="es-MX" sz="600" kern="1200"/>
            <a:t>Lic. Mauricio Flores Saavedra  </a:t>
          </a:r>
        </a:p>
      </dsp:txBody>
      <dsp:txXfrm>
        <a:off x="1203207" y="5053335"/>
        <a:ext cx="955485" cy="477742"/>
      </dsp:txXfrm>
    </dsp:sp>
    <dsp:sp modelId="{B73679E1-7007-4A74-9967-8DB0777ABD7E}">
      <dsp:nvSpPr>
        <dsp:cNvPr id="0" name=""/>
        <dsp:cNvSpPr/>
      </dsp:nvSpPr>
      <dsp:spPr>
        <a:xfrm>
          <a:off x="4072" y="1661361"/>
          <a:ext cx="955485" cy="4777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CONSEJO DE VINCULACIÓN </a:t>
          </a:r>
        </a:p>
      </dsp:txBody>
      <dsp:txXfrm>
        <a:off x="4072" y="1661361"/>
        <a:ext cx="955485" cy="477742"/>
      </dsp:txXfrm>
    </dsp:sp>
    <dsp:sp modelId="{2BA9A2A4-F090-426A-A330-3A429827ADD1}">
      <dsp:nvSpPr>
        <dsp:cNvPr id="0" name=""/>
        <dsp:cNvSpPr/>
      </dsp:nvSpPr>
      <dsp:spPr>
        <a:xfrm>
          <a:off x="1160210" y="1661361"/>
          <a:ext cx="955485" cy="4777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COMITÉ DE PLANEACIÓN</a:t>
          </a:r>
        </a:p>
      </dsp:txBody>
      <dsp:txXfrm>
        <a:off x="1160210" y="1661361"/>
        <a:ext cx="955485" cy="477742"/>
      </dsp:txXfrm>
    </dsp:sp>
    <dsp:sp modelId="{26F61D28-FD71-4548-9931-1BAB1A57B2A3}">
      <dsp:nvSpPr>
        <dsp:cNvPr id="0" name=""/>
        <dsp:cNvSpPr/>
      </dsp:nvSpPr>
      <dsp:spPr>
        <a:xfrm>
          <a:off x="2894417" y="982966"/>
          <a:ext cx="955485" cy="4777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SUBDIRECCIÓN  ACADÉMICA </a:t>
          </a:r>
        </a:p>
        <a:p>
          <a:pPr lvl="0" algn="ctr" defTabSz="266700">
            <a:lnSpc>
              <a:spcPct val="90000"/>
            </a:lnSpc>
            <a:spcBef>
              <a:spcPct val="0"/>
            </a:spcBef>
            <a:spcAft>
              <a:spcPct val="35000"/>
            </a:spcAft>
          </a:pPr>
          <a:r>
            <a:rPr lang="es-MX" sz="600" kern="1200"/>
            <a:t>Q. B. P. Palmira Bonilla Silva </a:t>
          </a:r>
        </a:p>
      </dsp:txBody>
      <dsp:txXfrm>
        <a:off x="2894417" y="982966"/>
        <a:ext cx="955485" cy="477742"/>
      </dsp:txXfrm>
    </dsp:sp>
    <dsp:sp modelId="{69E0BEE4-7DCA-4912-81D0-2B3741897F6D}">
      <dsp:nvSpPr>
        <dsp:cNvPr id="0" name=""/>
        <dsp:cNvSpPr/>
      </dsp:nvSpPr>
      <dsp:spPr>
        <a:xfrm>
          <a:off x="3515483" y="2339756"/>
          <a:ext cx="955485" cy="4777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DEPTO. DE CIENCIAS BÁSICAS </a:t>
          </a:r>
        </a:p>
        <a:p>
          <a:pPr lvl="0" algn="ctr" defTabSz="266700">
            <a:lnSpc>
              <a:spcPct val="90000"/>
            </a:lnSpc>
            <a:spcBef>
              <a:spcPct val="0"/>
            </a:spcBef>
            <a:spcAft>
              <a:spcPct val="35000"/>
            </a:spcAft>
          </a:pPr>
          <a:r>
            <a:rPr lang="es-MX" sz="600" kern="1200"/>
            <a:t>Lic. Salvador Arizmendi León</a:t>
          </a:r>
        </a:p>
      </dsp:txBody>
      <dsp:txXfrm>
        <a:off x="3515483" y="2339756"/>
        <a:ext cx="955485" cy="477742"/>
      </dsp:txXfrm>
    </dsp:sp>
    <dsp:sp modelId="{F5130A2F-6B61-4B39-B882-497BA3745426}">
      <dsp:nvSpPr>
        <dsp:cNvPr id="0" name=""/>
        <dsp:cNvSpPr/>
      </dsp:nvSpPr>
      <dsp:spPr>
        <a:xfrm>
          <a:off x="3515483" y="3018151"/>
          <a:ext cx="955485" cy="4777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DEPTO. DE INGENIERÍAS</a:t>
          </a:r>
        </a:p>
        <a:p>
          <a:pPr lvl="0" algn="ctr" defTabSz="266700">
            <a:lnSpc>
              <a:spcPct val="90000"/>
            </a:lnSpc>
            <a:spcBef>
              <a:spcPct val="0"/>
            </a:spcBef>
            <a:spcAft>
              <a:spcPct val="35000"/>
            </a:spcAft>
          </a:pPr>
          <a:r>
            <a:rPr lang="es-MX" sz="600" kern="1200"/>
            <a:t>Ing. Javier Taboada Vázquez  </a:t>
          </a:r>
        </a:p>
      </dsp:txBody>
      <dsp:txXfrm>
        <a:off x="3515483" y="3018151"/>
        <a:ext cx="955485" cy="477742"/>
      </dsp:txXfrm>
    </dsp:sp>
    <dsp:sp modelId="{C306B835-2FEC-40EC-8791-8732448C89F9}">
      <dsp:nvSpPr>
        <dsp:cNvPr id="0" name=""/>
        <dsp:cNvSpPr/>
      </dsp:nvSpPr>
      <dsp:spPr>
        <a:xfrm>
          <a:off x="3515483" y="3696545"/>
          <a:ext cx="955485" cy="4777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DEPTO. DE CIENCIAS ECONÓMICO-ADMINISTRATIVAS </a:t>
          </a:r>
        </a:p>
        <a:p>
          <a:pPr lvl="0" algn="ctr" defTabSz="266700">
            <a:lnSpc>
              <a:spcPct val="90000"/>
            </a:lnSpc>
            <a:spcBef>
              <a:spcPct val="0"/>
            </a:spcBef>
            <a:spcAft>
              <a:spcPct val="35000"/>
            </a:spcAft>
          </a:pPr>
          <a:r>
            <a:rPr lang="es-MX" sz="600" kern="1200"/>
            <a:t>C. P. Enrique Marquez Viera </a:t>
          </a:r>
        </a:p>
      </dsp:txBody>
      <dsp:txXfrm>
        <a:off x="3515483" y="3696545"/>
        <a:ext cx="955485" cy="477742"/>
      </dsp:txXfrm>
    </dsp:sp>
    <dsp:sp modelId="{EA076443-3F2D-4C75-BE4D-5488CB39928F}">
      <dsp:nvSpPr>
        <dsp:cNvPr id="0" name=""/>
        <dsp:cNvSpPr/>
      </dsp:nvSpPr>
      <dsp:spPr>
        <a:xfrm>
          <a:off x="3515483" y="4374940"/>
          <a:ext cx="955485" cy="4777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DEPTO. DE DESARROLLO ACADÉMICO</a:t>
          </a:r>
        </a:p>
        <a:p>
          <a:pPr lvl="0" algn="ctr" defTabSz="266700">
            <a:lnSpc>
              <a:spcPct val="90000"/>
            </a:lnSpc>
            <a:spcBef>
              <a:spcPct val="0"/>
            </a:spcBef>
            <a:spcAft>
              <a:spcPct val="35000"/>
            </a:spcAft>
          </a:pPr>
          <a:r>
            <a:rPr lang="es-MX" sz="600" kern="1200"/>
            <a:t>Lic. Francisco Ham Salgado</a:t>
          </a:r>
        </a:p>
      </dsp:txBody>
      <dsp:txXfrm>
        <a:off x="3515483" y="4374940"/>
        <a:ext cx="955485" cy="477742"/>
      </dsp:txXfrm>
    </dsp:sp>
    <dsp:sp modelId="{9CD4F882-3035-424C-941D-B6773D7984DF}">
      <dsp:nvSpPr>
        <dsp:cNvPr id="0" name=""/>
        <dsp:cNvSpPr/>
      </dsp:nvSpPr>
      <dsp:spPr>
        <a:xfrm>
          <a:off x="3515483" y="5053335"/>
          <a:ext cx="955485" cy="4777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DIVISIÓN DE ESTUDIOS PROFESIONALES </a:t>
          </a:r>
        </a:p>
        <a:p>
          <a:pPr lvl="0" algn="ctr" defTabSz="266700">
            <a:lnSpc>
              <a:spcPct val="90000"/>
            </a:lnSpc>
            <a:spcBef>
              <a:spcPct val="0"/>
            </a:spcBef>
            <a:spcAft>
              <a:spcPct val="35000"/>
            </a:spcAft>
          </a:pPr>
          <a:r>
            <a:rPr lang="es-MX" sz="600" kern="1200"/>
            <a:t>Lic. Areli Bárcenas Nava </a:t>
          </a:r>
        </a:p>
      </dsp:txBody>
      <dsp:txXfrm>
        <a:off x="3515483" y="5053335"/>
        <a:ext cx="955485" cy="477742"/>
      </dsp:txXfrm>
    </dsp:sp>
    <dsp:sp modelId="{CFFD754D-BCF5-4AA3-9E29-4A39D4588492}">
      <dsp:nvSpPr>
        <dsp:cNvPr id="0" name=""/>
        <dsp:cNvSpPr/>
      </dsp:nvSpPr>
      <dsp:spPr>
        <a:xfrm>
          <a:off x="2316348" y="1661361"/>
          <a:ext cx="955485" cy="4777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COMITÉ ACADÉMIICO</a:t>
          </a:r>
        </a:p>
      </dsp:txBody>
      <dsp:txXfrm>
        <a:off x="2316348" y="1661361"/>
        <a:ext cx="955485" cy="477742"/>
      </dsp:txXfrm>
    </dsp:sp>
    <dsp:sp modelId="{52D4AB18-BF8D-4273-ACFE-C1333CD27903}">
      <dsp:nvSpPr>
        <dsp:cNvPr id="0" name=""/>
        <dsp:cNvSpPr/>
      </dsp:nvSpPr>
      <dsp:spPr>
        <a:xfrm>
          <a:off x="4432749" y="982966"/>
          <a:ext cx="955485" cy="4777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SUBDIRECCIÒN DE SERVICIOS ADMINISTRATIVOS </a:t>
          </a:r>
        </a:p>
        <a:p>
          <a:pPr lvl="0" algn="ctr" defTabSz="266700">
            <a:lnSpc>
              <a:spcPct val="90000"/>
            </a:lnSpc>
            <a:spcBef>
              <a:spcPct val="0"/>
            </a:spcBef>
            <a:spcAft>
              <a:spcPct val="35000"/>
            </a:spcAft>
          </a:pPr>
          <a:r>
            <a:rPr lang="es-MX" sz="600" kern="1200"/>
            <a:t>M. A. Ma. de los Angelés Bárcenas Nava </a:t>
          </a:r>
        </a:p>
      </dsp:txBody>
      <dsp:txXfrm>
        <a:off x="4432749" y="982966"/>
        <a:ext cx="955485" cy="477742"/>
      </dsp:txXfrm>
    </dsp:sp>
    <dsp:sp modelId="{1B3B8AF6-710E-4FDD-AA74-4AEE1BA850CB}">
      <dsp:nvSpPr>
        <dsp:cNvPr id="0" name=""/>
        <dsp:cNvSpPr/>
      </dsp:nvSpPr>
      <dsp:spPr>
        <a:xfrm>
          <a:off x="4671621" y="1661361"/>
          <a:ext cx="955485" cy="4777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DEPTO. DE RECURSOS HUMANOS </a:t>
          </a:r>
        </a:p>
        <a:p>
          <a:pPr lvl="0" algn="ctr" defTabSz="266700">
            <a:lnSpc>
              <a:spcPct val="90000"/>
            </a:lnSpc>
            <a:spcBef>
              <a:spcPct val="0"/>
            </a:spcBef>
            <a:spcAft>
              <a:spcPct val="35000"/>
            </a:spcAft>
          </a:pPr>
          <a:r>
            <a:rPr lang="es-MX" sz="600" kern="1200"/>
            <a:t>C. P. Dora Isabel  Garduño Figueroa</a:t>
          </a:r>
        </a:p>
      </dsp:txBody>
      <dsp:txXfrm>
        <a:off x="4671621" y="1661361"/>
        <a:ext cx="955485" cy="477742"/>
      </dsp:txXfrm>
    </dsp:sp>
    <dsp:sp modelId="{E60D6EAD-A5F9-4CDF-A453-ECBA3DC944B7}">
      <dsp:nvSpPr>
        <dsp:cNvPr id="0" name=""/>
        <dsp:cNvSpPr/>
      </dsp:nvSpPr>
      <dsp:spPr>
        <a:xfrm>
          <a:off x="4671621" y="2339756"/>
          <a:ext cx="955485" cy="4777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DEPTO. DE RECURSOS FINANCIEROS </a:t>
          </a:r>
        </a:p>
        <a:p>
          <a:pPr lvl="0" algn="ctr" defTabSz="266700">
            <a:lnSpc>
              <a:spcPct val="90000"/>
            </a:lnSpc>
            <a:spcBef>
              <a:spcPct val="0"/>
            </a:spcBef>
            <a:spcAft>
              <a:spcPct val="35000"/>
            </a:spcAft>
          </a:pPr>
          <a:r>
            <a:rPr lang="es-MX" sz="600" kern="1200"/>
            <a:t>C. P. Andrea Arzate Salgado </a:t>
          </a:r>
        </a:p>
      </dsp:txBody>
      <dsp:txXfrm>
        <a:off x="4671621" y="2339756"/>
        <a:ext cx="955485" cy="477742"/>
      </dsp:txXfrm>
    </dsp:sp>
    <dsp:sp modelId="{EA8CDEED-A89A-498B-BBD9-7844BE8D2501}">
      <dsp:nvSpPr>
        <dsp:cNvPr id="0" name=""/>
        <dsp:cNvSpPr/>
      </dsp:nvSpPr>
      <dsp:spPr>
        <a:xfrm>
          <a:off x="4671621" y="3018151"/>
          <a:ext cx="955485" cy="4777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DEPTO. DE RECURSOS MATERIALES Y SERVICIOS</a:t>
          </a:r>
        </a:p>
        <a:p>
          <a:pPr lvl="0" algn="ctr" defTabSz="266700">
            <a:lnSpc>
              <a:spcPct val="90000"/>
            </a:lnSpc>
            <a:spcBef>
              <a:spcPct val="0"/>
            </a:spcBef>
            <a:spcAft>
              <a:spcPct val="35000"/>
            </a:spcAft>
          </a:pPr>
          <a:r>
            <a:rPr lang="es-MX" sz="600" kern="1200"/>
            <a:t>M. A. Juana Mirna Valle Morales  </a:t>
          </a:r>
        </a:p>
      </dsp:txBody>
      <dsp:txXfrm>
        <a:off x="4671621" y="3018151"/>
        <a:ext cx="955485" cy="47774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A708ED-939B-4C94-AAAE-2DCA892A9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7392</Words>
  <Characters>40657</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RENDICIÓN  DE CUENTAS</vt:lpstr>
    </vt:vector>
  </TitlesOfParts>
  <Company>INFORME DE RENDICIÓN DE CUENTAS 2009</Company>
  <LinksUpToDate>false</LinksUpToDate>
  <CharactersWithSpaces>47954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RENDICIÓN  DE CUENTAS</dc:title>
  <dc:subject/>
  <dc:creator>INSTITUTO TECNOLÓGICO DE IGUALA</dc:creator>
  <cp:keywords/>
  <dc:description/>
  <cp:lastModifiedBy>programación y evaluación presupuestal </cp:lastModifiedBy>
  <cp:revision>2</cp:revision>
  <cp:lastPrinted>2010-03-11T03:33:00Z</cp:lastPrinted>
  <dcterms:created xsi:type="dcterms:W3CDTF">2010-03-11T03:34:00Z</dcterms:created>
  <dcterms:modified xsi:type="dcterms:W3CDTF">2010-03-11T03:34:00Z</dcterms:modified>
</cp:coreProperties>
</file>